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35"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 xml:space="preserve">VERZOEKSCHRIFT </w:t>
      </w:r>
      <w:r w:rsidR="003C4DAA">
        <w:rPr>
          <w:rFonts w:ascii="Arial-BoldMT" w:eastAsia="Calibri" w:hAnsi="Arial-BoldMT" w:cs="Arial-BoldMT"/>
          <w:b/>
          <w:bCs/>
          <w:sz w:val="24"/>
          <w:szCs w:val="24"/>
          <w:lang w:val="nl-BE"/>
        </w:rPr>
        <w:t xml:space="preserve">OP TEGENSPRAAK </w:t>
      </w:r>
      <w:r>
        <w:rPr>
          <w:rFonts w:ascii="Arial-BoldMT" w:eastAsia="Calibri" w:hAnsi="Arial-BoldMT" w:cs="Arial-BoldMT"/>
          <w:b/>
          <w:bCs/>
          <w:sz w:val="24"/>
          <w:szCs w:val="24"/>
          <w:lang w:val="nl-BE"/>
        </w:rPr>
        <w:t xml:space="preserve">INZAKE </w:t>
      </w:r>
      <w:r w:rsidR="009C3038">
        <w:rPr>
          <w:rFonts w:ascii="Arial-BoldMT" w:eastAsia="Calibri" w:hAnsi="Arial-BoldMT" w:cs="Arial-BoldMT"/>
          <w:b/>
          <w:bCs/>
          <w:sz w:val="24"/>
          <w:szCs w:val="24"/>
          <w:lang w:val="nl-BE"/>
        </w:rPr>
        <w:t>BEZETTING ZONDER RECHT NOCH TITEL</w:t>
      </w:r>
      <w:r w:rsidR="00BB490F">
        <w:rPr>
          <w:rFonts w:ascii="Arial-BoldMT" w:eastAsia="Calibri" w:hAnsi="Arial-BoldMT" w:cs="Arial-BoldMT"/>
          <w:b/>
          <w:bCs/>
          <w:sz w:val="24"/>
          <w:szCs w:val="24"/>
          <w:lang w:val="nl-BE"/>
        </w:rPr>
        <w:t xml:space="preserve"> (artikel 591.1° en </w:t>
      </w:r>
      <w:r w:rsidR="00BB490F" w:rsidRPr="00BB490F">
        <w:rPr>
          <w:rFonts w:ascii="Arial-BoldMT" w:eastAsia="Calibri" w:hAnsi="Arial-BoldMT" w:cs="Arial-BoldMT"/>
          <w:b/>
          <w:bCs/>
          <w:sz w:val="24"/>
          <w:szCs w:val="24"/>
          <w:lang w:val="nl-BE"/>
        </w:rPr>
        <w:t xml:space="preserve"> 1344octies</w:t>
      </w:r>
      <w:r w:rsidR="00BB490F">
        <w:rPr>
          <w:rFonts w:ascii="Arial-BoldMT" w:eastAsia="Calibri" w:hAnsi="Arial-BoldMT" w:cs="Arial-BoldMT"/>
          <w:b/>
          <w:bCs/>
          <w:sz w:val="24"/>
          <w:szCs w:val="24"/>
          <w:lang w:val="nl-BE"/>
        </w:rPr>
        <w:t xml:space="preserve"> Ger.W.</w:t>
      </w:r>
      <w:r w:rsidR="003C4DAA">
        <w:rPr>
          <w:rFonts w:ascii="Arial-BoldMT" w:eastAsia="Calibri" w:hAnsi="Arial-BoldMT" w:cs="Arial-BoldMT"/>
          <w:b/>
          <w:bCs/>
          <w:sz w:val="24"/>
          <w:szCs w:val="24"/>
          <w:lang w:val="nl-BE"/>
        </w:rPr>
        <w:t>)</w:t>
      </w:r>
    </w:p>
    <w:p w:rsidR="003C4DAA" w:rsidRDefault="003C4DAA">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 ………………….</w:t>
      </w:r>
    </w:p>
    <w:p w:rsidR="00DC1435" w:rsidRDefault="00DC1435">
      <w:pPr>
        <w:spacing w:after="200" w:line="276" w:lineRule="auto"/>
        <w:jc w:val="both"/>
        <w:rPr>
          <w:rFonts w:ascii="Arial-BoldMT" w:eastAsia="Calibri" w:hAnsi="Arial-BoldMT" w:cs="Arial-BoldMT"/>
          <w:b/>
          <w:bCs/>
          <w:sz w:val="24"/>
          <w:szCs w:val="24"/>
          <w:lang w:val="nl-BE"/>
        </w:rPr>
      </w:pPr>
    </w:p>
    <w:p w:rsidR="00DC1435" w:rsidRDefault="00B40B59">
      <w:pPr>
        <w:spacing w:after="0" w:line="100" w:lineRule="atLeast"/>
        <w:jc w:val="both"/>
        <w:rPr>
          <w:rFonts w:ascii="ArialMT" w:eastAsia="Calibri" w:hAnsi="ArialMT" w:cs="ArialMT"/>
          <w:sz w:val="24"/>
          <w:szCs w:val="24"/>
          <w:lang w:val="nl-BE"/>
        </w:rPr>
      </w:pPr>
      <w:r w:rsidRPr="00B40B59">
        <w:rPr>
          <w:rFonts w:ascii="Arial-BoldMT" w:eastAsia="Calibri" w:hAnsi="Arial-BoldMT" w:cs="Arial-BoldMT"/>
          <w:b/>
          <w:bCs/>
          <w:sz w:val="24"/>
          <w:szCs w:val="24"/>
          <w:u w:val="single"/>
          <w:lang w:val="nl-BE"/>
        </w:rPr>
        <w:t>Verzoekende partij(en)</w:t>
      </w:r>
      <w:r w:rsidR="00193C92">
        <w:rPr>
          <w:rFonts w:ascii="ArialMT" w:eastAsia="Calibri" w:hAnsi="ArialMT" w:cs="ArialMT"/>
          <w:sz w:val="24"/>
          <w:szCs w:val="24"/>
          <w:lang w:val="nl-BE"/>
        </w:rPr>
        <w:t>, hierna vermeld (1)</w:t>
      </w:r>
    </w:p>
    <w:p w:rsidR="00DC1435" w:rsidRPr="00B40B59" w:rsidRDefault="00DC1435" w:rsidP="00B40B59">
      <w:pPr>
        <w:pStyle w:val="Lijst"/>
        <w:rPr>
          <w:rFonts w:cs="ArialMT"/>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Zet het volgende uiteen, in verband met een </w:t>
      </w:r>
      <w:r w:rsidR="00A467A0">
        <w:rPr>
          <w:rFonts w:ascii="ArialMT" w:eastAsia="Calibri" w:hAnsi="ArialMT" w:cs="ArialMT"/>
          <w:sz w:val="24"/>
          <w:szCs w:val="24"/>
          <w:lang w:val="nl-BE"/>
        </w:rPr>
        <w:t xml:space="preserve">bezetting zonder recht </w:t>
      </w:r>
      <w:r w:rsidR="007F36D1">
        <w:rPr>
          <w:rFonts w:ascii="ArialMT" w:eastAsia="Calibri" w:hAnsi="ArialMT" w:cs="ArialMT"/>
          <w:sz w:val="24"/>
          <w:szCs w:val="24"/>
          <w:lang w:val="nl-BE"/>
        </w:rPr>
        <w:t xml:space="preserve">noch titel door de </w:t>
      </w:r>
      <w:r>
        <w:rPr>
          <w:rFonts w:ascii="ArialMT" w:eastAsia="Calibri" w:hAnsi="ArialMT" w:cs="ArialMT"/>
          <w:sz w:val="24"/>
          <w:szCs w:val="24"/>
          <w:lang w:val="nl-BE"/>
        </w:rPr>
        <w:t xml:space="preserve">hierna vermelde, </w:t>
      </w:r>
      <w:r w:rsidR="00A467A0" w:rsidRPr="00B40B59">
        <w:rPr>
          <w:rFonts w:ascii="Arial-BoldMT" w:eastAsia="Calibri" w:hAnsi="Arial-BoldMT" w:cs="Arial-BoldMT"/>
          <w:b/>
          <w:bCs/>
          <w:sz w:val="24"/>
          <w:szCs w:val="24"/>
          <w:u w:val="single"/>
          <w:lang w:val="nl-BE"/>
        </w:rPr>
        <w:t>op te roepen partij(en)</w:t>
      </w:r>
      <w:r>
        <w:rPr>
          <w:rFonts w:ascii="Arial-BoldMT" w:eastAsia="Calibri" w:hAnsi="Arial-BoldMT" w:cs="Arial-BoldMT"/>
          <w:b/>
          <w:bCs/>
          <w:sz w:val="24"/>
          <w:szCs w:val="24"/>
          <w:lang w:val="nl-BE"/>
        </w:rPr>
        <w:t xml:space="preserve"> </w:t>
      </w:r>
      <w:r>
        <w:rPr>
          <w:rFonts w:ascii="ArialMT" w:eastAsia="Calibri" w:hAnsi="ArialMT" w:cs="ArialMT"/>
          <w:sz w:val="24"/>
          <w:szCs w:val="24"/>
          <w:lang w:val="nl-BE"/>
        </w:rPr>
        <w:t>(2):</w:t>
      </w:r>
    </w:p>
    <w:p w:rsidR="00DC1435" w:rsidRPr="00B40B59" w:rsidRDefault="00DC1435" w:rsidP="00B40B59">
      <w:pPr>
        <w:pStyle w:val="Lijst"/>
        <w:rPr>
          <w:rFonts w:cs="ArialMT"/>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rsidR="00DC1435"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Pr>
          <w:rFonts w:ascii="ArialMT" w:eastAsia="Calibri" w:hAnsi="ArialMT" w:cs="ArialMT"/>
          <w:sz w:val="24"/>
          <w:szCs w:val="24"/>
          <w:lang w:val="nl-BE"/>
        </w:rPr>
        <w:t>:.................................................</w:t>
      </w:r>
    </w:p>
    <w:p w:rsidR="00DC1435" w:rsidRDefault="00193C92" w:rsidP="007F36D1">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Adres</w:t>
      </w:r>
      <w:r w:rsidR="007F36D1">
        <w:rPr>
          <w:rFonts w:ascii="ArialMT" w:eastAsia="Calibri" w:hAnsi="ArialMT" w:cs="ArialMT"/>
          <w:sz w:val="24"/>
          <w:szCs w:val="24"/>
          <w:lang w:val="nl-BE"/>
        </w:rPr>
        <w:t xml:space="preserve"> (woonplaats, bij gebreke daarvan verblijfsplaats) </w:t>
      </w:r>
      <w:r>
        <w:rPr>
          <w:rFonts w:ascii="ArialMT" w:eastAsia="Calibri" w:hAnsi="ArialMT" w:cs="ArialMT"/>
          <w:sz w:val="24"/>
          <w:szCs w:val="24"/>
          <w:lang w:val="nl-BE"/>
        </w:rPr>
        <w:t>: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Pr>
          <w:rFonts w:ascii="ArialMT" w:eastAsia="Calibri" w:hAnsi="ArialMT" w:cs="ArialMT"/>
          <w:sz w:val="24"/>
          <w:szCs w:val="24"/>
          <w:lang w:val="nl-BE"/>
        </w:rPr>
        <w:t>:……………………………………</w:t>
      </w:r>
    </w:p>
    <w:p w:rsidR="00DC1435" w:rsidRDefault="00193C92" w:rsidP="007F36D1">
      <w:pPr>
        <w:pStyle w:val="Plattetekst2"/>
      </w:pPr>
      <w:r>
        <w:t>Adres</w:t>
      </w:r>
      <w:r w:rsidR="007F36D1">
        <w:t xml:space="preserve"> </w:t>
      </w:r>
      <w:r w:rsidR="007F36D1" w:rsidRPr="007F36D1">
        <w:t>(woonplaats, bij gebreke daarvan verblijfsplaats)</w:t>
      </w:r>
      <w:r>
        <w:t>: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a. Verzoekende partij </w:t>
      </w:r>
      <w:r w:rsidR="007F36D1">
        <w:rPr>
          <w:rFonts w:ascii="ArialMT" w:eastAsia="Calibri" w:hAnsi="ArialMT" w:cs="ArialMT"/>
          <w:sz w:val="24"/>
          <w:szCs w:val="24"/>
          <w:lang w:val="nl-BE"/>
        </w:rPr>
        <w:t>is houder van een recht of titel (eigenaar, huurder,…</w:t>
      </w:r>
      <w:r w:rsidR="00B40B59">
        <w:rPr>
          <w:rFonts w:ascii="ArialMT" w:eastAsia="Calibri" w:hAnsi="ArialMT" w:cs="ArialMT"/>
          <w:sz w:val="24"/>
          <w:szCs w:val="24"/>
          <w:lang w:val="nl-BE"/>
        </w:rPr>
        <w:t>……..</w:t>
      </w:r>
      <w:r w:rsidR="007F36D1">
        <w:rPr>
          <w:rFonts w:ascii="ArialMT" w:eastAsia="Calibri" w:hAnsi="ArialMT" w:cs="ArialMT"/>
          <w:sz w:val="24"/>
          <w:szCs w:val="24"/>
          <w:lang w:val="nl-BE"/>
        </w:rPr>
        <w:t>), op het volgende onroerend goed</w:t>
      </w:r>
      <w:r>
        <w:rPr>
          <w:rFonts w:ascii="ArialMT" w:eastAsia="Calibri" w:hAnsi="ArialMT" w:cs="ArialMT"/>
          <w:sz w:val="24"/>
          <w:szCs w:val="24"/>
          <w:lang w:val="nl-BE"/>
        </w:rPr>
        <w:t>, met name een woonhuis / apparte</w:t>
      </w:r>
      <w:r w:rsidR="00453E84">
        <w:rPr>
          <w:rFonts w:ascii="ArialMT" w:eastAsia="Calibri" w:hAnsi="ArialMT" w:cs="ArialMT"/>
          <w:sz w:val="24"/>
          <w:szCs w:val="24"/>
          <w:lang w:val="nl-BE"/>
        </w:rPr>
        <w:t xml:space="preserve">ment / garage (*) gelegen te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……………………………………………………………………………………….(3)</w:t>
      </w:r>
    </w:p>
    <w:p w:rsidR="00DC1435" w:rsidRDefault="00DC1435">
      <w:pPr>
        <w:spacing w:after="0" w:line="100" w:lineRule="atLeast"/>
        <w:jc w:val="both"/>
        <w:rPr>
          <w:rFonts w:ascii="ArialMT" w:eastAsia="Calibri" w:hAnsi="ArialMT" w:cs="ArialMT"/>
          <w:sz w:val="24"/>
          <w:szCs w:val="24"/>
          <w:lang w:val="nl-BE"/>
        </w:rPr>
      </w:pPr>
    </w:p>
    <w:p w:rsidR="00B40B59" w:rsidRDefault="00B40B59" w:rsidP="00B40B5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b. De op te roepen partij betrekt het voormelde onroerend goed sinds ………………….</w:t>
      </w:r>
    </w:p>
    <w:p w:rsidR="00DC1435" w:rsidRDefault="00DC1435">
      <w:pPr>
        <w:spacing w:after="0" w:line="100" w:lineRule="atLeast"/>
        <w:jc w:val="both"/>
        <w:rPr>
          <w:rFonts w:ascii="ArialMT" w:eastAsia="Calibri" w:hAnsi="ArialMT" w:cs="ArialMT"/>
          <w:sz w:val="24"/>
          <w:szCs w:val="24"/>
          <w:lang w:val="nl-BE"/>
        </w:rPr>
      </w:pPr>
    </w:p>
    <w:p w:rsidR="00DC1435" w:rsidRDefault="00B40B5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w:t>
      </w:r>
      <w:r w:rsidR="00193C92">
        <w:rPr>
          <w:rFonts w:ascii="ArialMT" w:eastAsia="Calibri" w:hAnsi="ArialMT" w:cs="ArialMT"/>
          <w:sz w:val="24"/>
          <w:szCs w:val="24"/>
          <w:lang w:val="nl-BE"/>
        </w:rPr>
        <w:t xml:space="preserve">. De </w:t>
      </w:r>
      <w:r w:rsidR="00D07E06">
        <w:rPr>
          <w:rFonts w:ascii="ArialMT" w:eastAsia="Calibri" w:hAnsi="ArialMT" w:cs="ArialMT"/>
          <w:sz w:val="24"/>
          <w:szCs w:val="24"/>
          <w:lang w:val="nl-BE"/>
        </w:rPr>
        <w:t>op te roepen partij is een ……………………………… ten opzichte van de verzoekende partij (graad van verwantschap (partner/ex-partner/kind/ouder/</w:t>
      </w:r>
      <w:r w:rsidR="00453E84">
        <w:rPr>
          <w:rFonts w:ascii="ArialMT" w:eastAsia="Calibri" w:hAnsi="ArialMT" w:cs="ArialMT"/>
          <w:sz w:val="24"/>
          <w:szCs w:val="24"/>
          <w:lang w:val="nl-BE"/>
        </w:rPr>
        <w:t>vriend(in)/</w:t>
      </w:r>
      <w:r w:rsidR="00D07E06">
        <w:rPr>
          <w:rFonts w:ascii="ArialMT" w:eastAsia="Calibri" w:hAnsi="ArialMT" w:cs="ArialMT"/>
          <w:sz w:val="24"/>
          <w:szCs w:val="24"/>
          <w:lang w:val="nl-BE"/>
        </w:rPr>
        <w:t>vreemde) en betrekt het voormelde onroerend goed zonder recht of titel, niettegenstaande hij/zij op datum van …………………………… (mondeling/schriftelijk</w:t>
      </w:r>
      <w:r w:rsidR="00453E84">
        <w:rPr>
          <w:rFonts w:ascii="ArialMT" w:eastAsia="Calibri" w:hAnsi="ArialMT" w:cs="ArialMT"/>
          <w:sz w:val="24"/>
          <w:szCs w:val="24"/>
          <w:lang w:val="nl-BE"/>
        </w:rPr>
        <w:t xml:space="preserve"> (*)</w:t>
      </w:r>
      <w:r w:rsidR="00D07E06">
        <w:rPr>
          <w:rFonts w:ascii="ArialMT" w:eastAsia="Calibri" w:hAnsi="ArialMT" w:cs="ArialMT"/>
          <w:sz w:val="24"/>
          <w:szCs w:val="24"/>
          <w:lang w:val="nl-BE"/>
        </w:rPr>
        <w:t xml:space="preserve">) uitdrukkelijk werd verzocht het pand te verlaten. </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D07E0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w:t>
      </w:r>
      <w:r w:rsidR="00193C92">
        <w:rPr>
          <w:rFonts w:ascii="ArialMT" w:eastAsia="Calibri" w:hAnsi="ArialMT" w:cs="ArialMT"/>
          <w:sz w:val="24"/>
          <w:szCs w:val="24"/>
          <w:lang w:val="nl-BE"/>
        </w:rPr>
        <w:t>. Eventuele bijkomende toelichting en motieven:</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BoldMT" w:eastAsia="Calibri" w:hAnsi="Arial-BoldMT" w:cs="Arial-BoldMT"/>
          <w:bCs/>
          <w:sz w:val="24"/>
          <w:szCs w:val="24"/>
          <w:lang w:val="nl-BE"/>
        </w:rPr>
      </w:pPr>
      <w:r>
        <w:rPr>
          <w:rFonts w:ascii="ArialMT" w:eastAsia="Calibri" w:hAnsi="ArialMT" w:cs="ArialMT"/>
          <w:sz w:val="24"/>
          <w:szCs w:val="24"/>
          <w:lang w:val="nl-BE"/>
        </w:rPr>
        <w:t>…………………………………………………………………………………………</w:t>
      </w:r>
    </w:p>
    <w:p w:rsidR="00B40B59" w:rsidRDefault="00B40B59">
      <w:pPr>
        <w:spacing w:after="0" w:line="100" w:lineRule="atLeast"/>
        <w:jc w:val="both"/>
        <w:rPr>
          <w:rFonts w:ascii="Arial-BoldMT" w:eastAsia="Calibri" w:hAnsi="Arial-BoldMT" w:cs="Arial-BoldMT"/>
          <w:b/>
          <w:bCs/>
          <w:sz w:val="24"/>
          <w:szCs w:val="24"/>
          <w:lang w:val="nl-BE"/>
        </w:rPr>
      </w:pPr>
    </w:p>
    <w:p w:rsidR="00DC1435" w:rsidRDefault="00193C92">
      <w:pPr>
        <w:spacing w:after="0" w:line="100" w:lineRule="atLeast"/>
        <w:jc w:val="both"/>
        <w:rPr>
          <w:rFonts w:ascii="ArialMT" w:eastAsia="Calibri" w:hAnsi="ArialMT" w:cs="ArialMT"/>
          <w:b/>
          <w:bCs/>
          <w:sz w:val="24"/>
          <w:szCs w:val="24"/>
          <w:lang w:val="nl-BE"/>
        </w:rPr>
      </w:pPr>
      <w:r>
        <w:rPr>
          <w:rFonts w:ascii="Arial-BoldMT" w:eastAsia="Calibri" w:hAnsi="Arial-BoldMT" w:cs="Arial-BoldMT"/>
          <w:b/>
          <w:bCs/>
          <w:sz w:val="24"/>
          <w:szCs w:val="24"/>
          <w:lang w:val="nl-BE"/>
        </w:rPr>
        <w:t>Bijgevolg vraagt de verzoekende partij</w:t>
      </w:r>
      <w:r>
        <w:rPr>
          <w:rFonts w:ascii="ArialMT" w:eastAsia="Calibri" w:hAnsi="ArialMT" w:cs="ArialMT"/>
          <w:b/>
          <w:bCs/>
          <w:sz w:val="24"/>
          <w:szCs w:val="24"/>
          <w:lang w:val="nl-BE"/>
        </w:rPr>
        <w:t>:</w:t>
      </w:r>
    </w:p>
    <w:p w:rsidR="00DC1435" w:rsidRDefault="00DC1435">
      <w:pPr>
        <w:spacing w:after="0" w:line="100" w:lineRule="atLeast"/>
        <w:jc w:val="both"/>
        <w:rPr>
          <w:rFonts w:ascii="ArialMT" w:eastAsia="Calibri" w:hAnsi="ArialMT" w:cs="ArialMT"/>
          <w:b/>
          <w:bCs/>
          <w:sz w:val="24"/>
          <w:szCs w:val="24"/>
          <w:lang w:val="nl-BE"/>
        </w:rPr>
      </w:pPr>
    </w:p>
    <w:p w:rsidR="00DC1435"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rsidR="00DC1435"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r w:rsidR="00B40B59">
        <w:rPr>
          <w:rFonts w:ascii="ArialMT" w:eastAsia="Calibri" w:hAnsi="ArialMT" w:cs="ArialMT"/>
          <w:sz w:val="24"/>
          <w:szCs w:val="24"/>
          <w:lang w:val="nl-BE"/>
        </w:rPr>
        <w:t xml:space="preserve"> minstens conclusietermijnen te bepalen en een rechtsdag op een nabije datum,</w:t>
      </w:r>
    </w:p>
    <w:p w:rsidR="00DC1435" w:rsidRDefault="00193C92">
      <w:pPr>
        <w:numPr>
          <w:ilvl w:val="0"/>
          <w:numId w:val="4"/>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te bemiddelen om tot een minnelijke schikking te komen, en bij gebreke van akkoord:</w:t>
      </w:r>
    </w:p>
    <w:p w:rsidR="00B40B59" w:rsidRPr="00554C8C" w:rsidRDefault="00B40B59">
      <w:pPr>
        <w:numPr>
          <w:ilvl w:val="0"/>
          <w:numId w:val="4"/>
        </w:numPr>
        <w:tabs>
          <w:tab w:val="left" w:pos="0"/>
        </w:tabs>
        <w:spacing w:after="0" w:line="100" w:lineRule="atLeast"/>
        <w:jc w:val="both"/>
        <w:rPr>
          <w:rFonts w:ascii="ArialMT" w:eastAsia="Calibri" w:hAnsi="ArialMT" w:cs="ArialMT"/>
          <w:sz w:val="24"/>
          <w:szCs w:val="24"/>
          <w:lang w:val="nl-BE"/>
        </w:rPr>
      </w:pPr>
      <w:r w:rsidRPr="000E0D14">
        <w:rPr>
          <w:rFonts w:ascii="ArialMT" w:eastAsia="Calibri" w:hAnsi="ArialMT" w:cs="ArialMT"/>
          <w:b/>
          <w:sz w:val="24"/>
          <w:szCs w:val="24"/>
          <w:lang w:val="nl-BE"/>
        </w:rPr>
        <w:t>vast te stellen</w:t>
      </w:r>
      <w:r w:rsidR="00453E84">
        <w:rPr>
          <w:rFonts w:ascii="ArialMT" w:eastAsia="Calibri" w:hAnsi="ArialMT" w:cs="ArialMT"/>
          <w:sz w:val="24"/>
          <w:szCs w:val="24"/>
          <w:lang w:val="nl-BE"/>
        </w:rPr>
        <w:t xml:space="preserve"> dat de op te roepen partij</w:t>
      </w:r>
      <w:r w:rsidRPr="00554C8C">
        <w:rPr>
          <w:rFonts w:ascii="ArialMT" w:eastAsia="Calibri" w:hAnsi="ArialMT" w:cs="ArialMT"/>
          <w:sz w:val="24"/>
          <w:szCs w:val="24"/>
          <w:lang w:val="nl-BE"/>
        </w:rPr>
        <w:t xml:space="preserve"> het voormelde onroerend goed </w:t>
      </w:r>
      <w:r w:rsidRPr="000E0D14">
        <w:rPr>
          <w:rFonts w:ascii="ArialMT" w:eastAsia="Calibri" w:hAnsi="ArialMT" w:cs="ArialMT"/>
          <w:b/>
          <w:sz w:val="24"/>
          <w:szCs w:val="24"/>
          <w:lang w:val="nl-BE"/>
        </w:rPr>
        <w:t xml:space="preserve">zonder recht noch </w:t>
      </w:r>
      <w:r w:rsidR="00453E84">
        <w:rPr>
          <w:rFonts w:ascii="ArialMT" w:eastAsia="Calibri" w:hAnsi="ArialMT" w:cs="ArialMT"/>
          <w:b/>
          <w:sz w:val="24"/>
          <w:szCs w:val="24"/>
          <w:lang w:val="nl-BE"/>
        </w:rPr>
        <w:t>titel betrekt</w:t>
      </w:r>
    </w:p>
    <w:p w:rsidR="00DC1435" w:rsidRPr="009C3038" w:rsidRDefault="00193C92">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 xml:space="preserve">de </w:t>
      </w:r>
      <w:r w:rsidR="00B40B59" w:rsidRPr="00B40B59">
        <w:rPr>
          <w:rFonts w:ascii="ArialMT" w:eastAsia="Calibri" w:hAnsi="ArialMT" w:cs="ArialMT"/>
          <w:b/>
          <w:sz w:val="24"/>
          <w:szCs w:val="24"/>
          <w:lang w:val="nl-BE"/>
        </w:rPr>
        <w:t>uithuiszetting</w:t>
      </w:r>
      <w:r w:rsidR="00B40B59">
        <w:rPr>
          <w:rFonts w:ascii="ArialMT" w:eastAsia="Calibri" w:hAnsi="ArialMT" w:cs="ArialMT"/>
          <w:b/>
          <w:sz w:val="24"/>
          <w:szCs w:val="24"/>
          <w:lang w:val="nl-BE"/>
        </w:rPr>
        <w:t xml:space="preserve"> </w:t>
      </w:r>
      <w:r>
        <w:rPr>
          <w:rFonts w:ascii="ArialMT" w:eastAsia="Calibri" w:hAnsi="ArialMT" w:cs="ArialMT"/>
          <w:sz w:val="24"/>
          <w:szCs w:val="24"/>
          <w:lang w:val="nl-BE"/>
        </w:rPr>
        <w:t xml:space="preserve">van de </w:t>
      </w:r>
      <w:r w:rsidR="00453E84">
        <w:rPr>
          <w:rFonts w:ascii="ArialMT" w:eastAsia="Calibri" w:hAnsi="ArialMT" w:cs="ArialMT"/>
          <w:sz w:val="24"/>
          <w:szCs w:val="24"/>
          <w:lang w:val="nl-BE"/>
        </w:rPr>
        <w:t>op te roepen partij</w:t>
      </w:r>
      <w:r w:rsidR="00B40B59">
        <w:rPr>
          <w:rFonts w:ascii="ArialMT" w:eastAsia="Calibri" w:hAnsi="ArialMT" w:cs="ArialMT"/>
          <w:sz w:val="24"/>
          <w:szCs w:val="24"/>
          <w:lang w:val="nl-BE"/>
        </w:rPr>
        <w:t xml:space="preserve"> </w:t>
      </w:r>
      <w:r>
        <w:rPr>
          <w:rFonts w:ascii="ArialMT" w:eastAsia="Calibri" w:hAnsi="ArialMT" w:cs="ArialMT"/>
          <w:sz w:val="24"/>
          <w:szCs w:val="24"/>
          <w:lang w:val="nl-BE"/>
        </w:rPr>
        <w:t>uit te spreken,</w:t>
      </w:r>
    </w:p>
    <w:p w:rsidR="00DC1435" w:rsidRDefault="00193C92" w:rsidP="00E607C7">
      <w:pPr>
        <w:pStyle w:val="Plattetekst"/>
        <w:numPr>
          <w:ilvl w:val="0"/>
          <w:numId w:val="5"/>
        </w:numPr>
        <w:tabs>
          <w:tab w:val="left" w:pos="0"/>
        </w:tabs>
      </w:pPr>
      <w:r>
        <w:t xml:space="preserve">te </w:t>
      </w:r>
      <w:r>
        <w:rPr>
          <w:b/>
        </w:rPr>
        <w:t>bevelen</w:t>
      </w:r>
      <w:r>
        <w:t xml:space="preserve"> </w:t>
      </w:r>
      <w:r w:rsidR="00554C8C">
        <w:t>dat de op te roepen partij</w:t>
      </w:r>
      <w:r w:rsidR="00CB7318">
        <w:t xml:space="preserve"> het voormelde onroerend goed</w:t>
      </w:r>
      <w:r>
        <w:t xml:space="preserve"> </w:t>
      </w:r>
      <w:r w:rsidR="00453E84">
        <w:rPr>
          <w:b/>
        </w:rPr>
        <w:t>ontruimt</w:t>
      </w:r>
      <w:r>
        <w:rPr>
          <w:b/>
        </w:rPr>
        <w:t xml:space="preserve"> </w:t>
      </w:r>
      <w:r w:rsidR="00453E84">
        <w:rPr>
          <w:b/>
        </w:rPr>
        <w:t>en ter volledige beschikking stelt</w:t>
      </w:r>
      <w:r>
        <w:t xml:space="preserve"> van de verzoekende partij</w:t>
      </w:r>
      <w:r w:rsidR="000E0D14">
        <w:t xml:space="preserve"> en</w:t>
      </w:r>
      <w:r w:rsidR="003C4DAA">
        <w:t xml:space="preserve"> –bij gebreke daar vrijwillig aan te voldoen-</w:t>
      </w:r>
      <w:r w:rsidR="000E0D14">
        <w:t xml:space="preserve"> </w:t>
      </w:r>
      <w:r w:rsidR="00CB7318">
        <w:t xml:space="preserve">te bepalen dat de </w:t>
      </w:r>
      <w:r w:rsidR="00CB7318" w:rsidRPr="00453E84">
        <w:rPr>
          <w:b/>
        </w:rPr>
        <w:t>tenuitvoerlegging van de uithuiszetting</w:t>
      </w:r>
      <w:r w:rsidR="00CB7318">
        <w:t xml:space="preserve"> plaatsgrijpt </w:t>
      </w:r>
      <w:r w:rsidR="00CB7318" w:rsidRPr="00453E84">
        <w:rPr>
          <w:b/>
        </w:rPr>
        <w:t>vanaf de achtste dag</w:t>
      </w:r>
      <w:r w:rsidR="00CB7318">
        <w:t xml:space="preserve"> volgend op de betekening van het vonnis</w:t>
      </w:r>
      <w:r w:rsidR="003C4DAA">
        <w:t xml:space="preserve"> </w:t>
      </w:r>
      <w:r w:rsidR="003C4DAA" w:rsidRPr="003C4DAA">
        <w:rPr>
          <w:b/>
        </w:rPr>
        <w:t>tenzij</w:t>
      </w:r>
      <w:r w:rsidR="003C4DAA">
        <w:t xml:space="preserve"> de vrederechter bij een met redenen omklede beslissing bepaalt dat een </w:t>
      </w:r>
      <w:r w:rsidR="003C4DAA" w:rsidRPr="003C4DAA">
        <w:rPr>
          <w:b/>
        </w:rPr>
        <w:t>langere termijn</w:t>
      </w:r>
      <w:r w:rsidR="003C4DAA">
        <w:t xml:space="preserve"> verantwoord blijkt</w:t>
      </w:r>
      <w:r w:rsidR="00E607C7">
        <w:t xml:space="preserve">. </w:t>
      </w:r>
    </w:p>
    <w:p w:rsidR="00DC1435" w:rsidRDefault="00193C92">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op te roepen partij</w:t>
      </w:r>
      <w:r w:rsidR="00453E84">
        <w:rPr>
          <w:rFonts w:ascii="ArialMT" w:eastAsia="Calibri" w:hAnsi="ArialMT" w:cs="ArialMT"/>
          <w:sz w:val="24"/>
          <w:szCs w:val="24"/>
          <w:lang w:val="nl-BE"/>
        </w:rPr>
        <w:t xml:space="preserve"> </w:t>
      </w:r>
      <w:r>
        <w:rPr>
          <w:rFonts w:ascii="ArialMT" w:eastAsia="Calibri" w:hAnsi="ArialMT" w:cs="ArialMT"/>
          <w:sz w:val="24"/>
          <w:szCs w:val="24"/>
          <w:lang w:val="nl-BE"/>
        </w:rPr>
        <w:t xml:space="preserve">(solidair) te veroordelen tot </w:t>
      </w:r>
      <w:r>
        <w:rPr>
          <w:rFonts w:ascii="ArialMT" w:eastAsia="Calibri" w:hAnsi="ArialMT" w:cs="ArialMT"/>
          <w:b/>
          <w:sz w:val="24"/>
          <w:szCs w:val="24"/>
          <w:lang w:val="nl-BE"/>
        </w:rPr>
        <w:t>de gerechtskosten</w:t>
      </w:r>
      <w:r>
        <w:rPr>
          <w:rFonts w:ascii="ArialMT" w:eastAsia="Calibri" w:hAnsi="ArialMT" w:cs="ArialMT"/>
          <w:sz w:val="24"/>
          <w:szCs w:val="24"/>
          <w:lang w:val="nl-BE"/>
        </w:rPr>
        <w:t>, waaronder het rolrecht en de bijdrage;</w:t>
      </w:r>
    </w:p>
    <w:p w:rsidR="00DC1435" w:rsidRDefault="00193C92">
      <w:pPr>
        <w:numPr>
          <w:ilvl w:val="0"/>
          <w:numId w:val="10"/>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in geval van verstek het vonnis uitvoerbaar te verklaren bij voorraad, niettegenstaande alle verhaal en zonder borgstelling, om de hiernavolgende bijzondere redenen:</w:t>
      </w:r>
    </w:p>
    <w:p w:rsidR="00DC1435" w:rsidRDefault="00193C92">
      <w:pPr>
        <w:spacing w:after="0" w:line="100" w:lineRule="atLeast"/>
        <w:ind w:left="360"/>
        <w:jc w:val="both"/>
        <w:rPr>
          <w:rFonts w:ascii="ArialMT" w:eastAsia="Calibri" w:hAnsi="ArialMT" w:cs="ArialMT"/>
          <w:sz w:val="24"/>
          <w:szCs w:val="24"/>
          <w:lang w:val="nl-BE"/>
        </w:rPr>
      </w:pPr>
      <w:r>
        <w:rPr>
          <w:rFonts w:ascii="ArialMT" w:eastAsia="Calibri" w:hAnsi="ArialMT" w:cs="ArialMT"/>
          <w:sz w:val="24"/>
          <w:szCs w:val="24"/>
          <w:lang w:val="nl-BE"/>
        </w:rPr>
        <w:t>…………………………………………………………………………………………………………………………………………………………………………………………………………………………………………………………………………………………………………………………………………………………………………………………………………. ….............................................................................................................</w:t>
      </w:r>
    </w:p>
    <w:p w:rsidR="00DC1435" w:rsidRDefault="00DC1435">
      <w:pPr>
        <w:spacing w:after="0" w:line="100" w:lineRule="atLeast"/>
        <w:jc w:val="both"/>
        <w:rPr>
          <w:rFonts w:ascii="ArialMT" w:eastAsia="Calibri" w:hAnsi="ArialMT" w:cs="ArialMT"/>
          <w:sz w:val="24"/>
          <w:szCs w:val="24"/>
          <w:lang w:val="nl-BE"/>
        </w:rPr>
      </w:pPr>
    </w:p>
    <w:p w:rsidR="00E607C7" w:rsidRPr="00E607C7" w:rsidRDefault="00E607C7" w:rsidP="00E607C7">
      <w:pPr>
        <w:spacing w:after="0" w:line="100" w:lineRule="atLeast"/>
        <w:jc w:val="both"/>
        <w:rPr>
          <w:rFonts w:ascii="ArialMT" w:eastAsia="Calibri" w:hAnsi="ArialMT" w:cs="ArialMT"/>
          <w:b/>
          <w:bCs/>
          <w:sz w:val="24"/>
          <w:szCs w:val="24"/>
          <w:lang w:val="nl-BE"/>
        </w:rPr>
      </w:pPr>
      <w:r w:rsidRPr="00E607C7">
        <w:rPr>
          <w:rFonts w:ascii="ArialMT" w:eastAsia="Calibri" w:hAnsi="ArialMT" w:cs="ArialMT"/>
          <w:b/>
          <w:bCs/>
          <w:sz w:val="24"/>
          <w:szCs w:val="24"/>
          <w:lang w:val="nl-BE"/>
        </w:rPr>
        <w:t xml:space="preserve">Vermits de uithuiszetting wordt gevorderd, dient de aandacht van de </w:t>
      </w:r>
      <w:r>
        <w:rPr>
          <w:rFonts w:ascii="ArialMT" w:eastAsia="Calibri" w:hAnsi="ArialMT" w:cs="ArialMT"/>
          <w:b/>
          <w:bCs/>
          <w:sz w:val="24"/>
          <w:szCs w:val="24"/>
          <w:lang w:val="nl-BE"/>
        </w:rPr>
        <w:t xml:space="preserve">op te roepen </w:t>
      </w:r>
      <w:r w:rsidRPr="00E607C7">
        <w:rPr>
          <w:rFonts w:ascii="ArialMT" w:eastAsia="Calibri" w:hAnsi="ArialMT" w:cs="ArialMT"/>
          <w:b/>
          <w:bCs/>
          <w:sz w:val="24"/>
          <w:szCs w:val="24"/>
          <w:lang w:val="nl-BE"/>
        </w:rPr>
        <w:t>partij gevestigd te worden op artikel 1344</w:t>
      </w:r>
      <w:r>
        <w:rPr>
          <w:rFonts w:ascii="ArialMT" w:eastAsia="Calibri" w:hAnsi="ArialMT" w:cs="ArialMT"/>
          <w:b/>
          <w:bCs/>
          <w:sz w:val="24"/>
          <w:szCs w:val="24"/>
          <w:lang w:val="nl-BE"/>
        </w:rPr>
        <w:t xml:space="preserve">novies </w:t>
      </w:r>
      <w:r w:rsidRPr="00E607C7">
        <w:rPr>
          <w:rFonts w:ascii="ArialMT" w:eastAsia="Calibri" w:hAnsi="ArialMT" w:cs="ArialMT"/>
          <w:b/>
          <w:bCs/>
          <w:sz w:val="24"/>
          <w:szCs w:val="24"/>
          <w:lang w:val="nl-BE"/>
        </w:rPr>
        <w:t xml:space="preserve">§4 </w:t>
      </w:r>
      <w:r>
        <w:rPr>
          <w:rFonts w:ascii="ArialMT" w:eastAsia="Calibri" w:hAnsi="ArialMT" w:cs="ArialMT"/>
          <w:b/>
          <w:bCs/>
          <w:sz w:val="24"/>
          <w:szCs w:val="24"/>
          <w:lang w:val="nl-BE"/>
        </w:rPr>
        <w:t xml:space="preserve">eerste lid </w:t>
      </w:r>
      <w:r w:rsidRPr="00E607C7">
        <w:rPr>
          <w:rFonts w:ascii="ArialMT" w:eastAsia="Calibri" w:hAnsi="ArialMT" w:cs="ArialMT"/>
          <w:b/>
          <w:bCs/>
          <w:sz w:val="24"/>
          <w:szCs w:val="24"/>
          <w:lang w:val="nl-BE"/>
        </w:rPr>
        <w:t xml:space="preserve">van het Gerechtelijk Wetboek, dat luidt als volgt: </w:t>
      </w:r>
    </w:p>
    <w:p w:rsidR="00E607C7" w:rsidRPr="00E607C7" w:rsidRDefault="00E607C7" w:rsidP="00E607C7">
      <w:pPr>
        <w:spacing w:after="0" w:line="100" w:lineRule="atLeast"/>
        <w:jc w:val="both"/>
        <w:rPr>
          <w:rFonts w:ascii="ArialMT" w:eastAsia="Calibri" w:hAnsi="ArialMT" w:cs="ArialMT"/>
          <w:b/>
          <w:bCs/>
          <w:sz w:val="24"/>
          <w:szCs w:val="24"/>
          <w:lang w:val="nl-BE"/>
        </w:rPr>
      </w:pPr>
      <w:r w:rsidRPr="00E607C7">
        <w:rPr>
          <w:rFonts w:ascii="ArialMT" w:eastAsia="Calibri" w:hAnsi="ArialMT" w:cs="ArialMT"/>
          <w:b/>
          <w:bCs/>
          <w:sz w:val="24"/>
          <w:szCs w:val="24"/>
          <w:lang w:val="nl-BE"/>
        </w:rPr>
        <w:t>“</w:t>
      </w:r>
      <w:r w:rsidRPr="00E607C7">
        <w:rPr>
          <w:rFonts w:ascii="ArialMT" w:eastAsia="Calibri" w:hAnsi="ArialMT" w:cs="ArialMT"/>
          <w:b/>
          <w:bCs/>
          <w:i/>
          <w:iCs/>
          <w:sz w:val="24"/>
          <w:szCs w:val="24"/>
          <w:lang w:val="nl-BE"/>
        </w:rPr>
        <w:t xml:space="preserve">De </w:t>
      </w:r>
      <w:r>
        <w:rPr>
          <w:rFonts w:ascii="ArialMT" w:eastAsia="Calibri" w:hAnsi="ArialMT" w:cs="ArialMT"/>
          <w:b/>
          <w:bCs/>
          <w:i/>
          <w:iCs/>
          <w:sz w:val="24"/>
          <w:szCs w:val="24"/>
          <w:lang w:val="nl-BE"/>
        </w:rPr>
        <w:t xml:space="preserve">persoon die zonder recht of titel een plaats betrekt kan in het proces-verbaal van vrijwillige verschijning of bij de griffie binnen een </w:t>
      </w:r>
      <w:r w:rsidRPr="00E607C7">
        <w:rPr>
          <w:rFonts w:ascii="ArialMT" w:eastAsia="Calibri" w:hAnsi="ArialMT" w:cs="ArialMT"/>
          <w:b/>
          <w:bCs/>
          <w:i/>
          <w:iCs/>
          <w:sz w:val="24"/>
          <w:szCs w:val="24"/>
          <w:lang w:val="nl-BE"/>
        </w:rPr>
        <w:t>termijn van twee dagen na de oproeping bij gerechtsbrief, of bij de gerechtsdeurwaarder binnen een termijn van twee dagen na de betekening, zijn verzet kenbaar maken tegen de mededeling aan het O</w:t>
      </w:r>
      <w:r>
        <w:rPr>
          <w:rFonts w:ascii="ArialMT" w:eastAsia="Calibri" w:hAnsi="ArialMT" w:cs="ArialMT"/>
          <w:b/>
          <w:bCs/>
          <w:i/>
          <w:iCs/>
          <w:sz w:val="24"/>
          <w:szCs w:val="24"/>
          <w:lang w:val="nl-BE"/>
        </w:rPr>
        <w:t>penbaar</w:t>
      </w:r>
      <w:r w:rsidRPr="00E607C7">
        <w:rPr>
          <w:rFonts w:ascii="ArialMT" w:eastAsia="Calibri" w:hAnsi="ArialMT" w:cs="ArialMT"/>
          <w:b/>
          <w:bCs/>
          <w:i/>
          <w:iCs/>
          <w:sz w:val="24"/>
          <w:szCs w:val="24"/>
          <w:lang w:val="nl-BE"/>
        </w:rPr>
        <w:t xml:space="preserve"> C</w:t>
      </w:r>
      <w:r>
        <w:rPr>
          <w:rFonts w:ascii="ArialMT" w:eastAsia="Calibri" w:hAnsi="ArialMT" w:cs="ArialMT"/>
          <w:b/>
          <w:bCs/>
          <w:i/>
          <w:iCs/>
          <w:sz w:val="24"/>
          <w:szCs w:val="24"/>
          <w:lang w:val="nl-BE"/>
        </w:rPr>
        <w:t xml:space="preserve">entrum </w:t>
      </w:r>
      <w:r w:rsidRPr="00E607C7">
        <w:rPr>
          <w:rFonts w:ascii="ArialMT" w:eastAsia="Calibri" w:hAnsi="ArialMT" w:cs="ArialMT"/>
          <w:b/>
          <w:bCs/>
          <w:i/>
          <w:iCs/>
          <w:sz w:val="24"/>
          <w:szCs w:val="24"/>
          <w:lang w:val="nl-BE"/>
        </w:rPr>
        <w:t>V</w:t>
      </w:r>
      <w:r>
        <w:rPr>
          <w:rFonts w:ascii="ArialMT" w:eastAsia="Calibri" w:hAnsi="ArialMT" w:cs="ArialMT"/>
          <w:b/>
          <w:bCs/>
          <w:i/>
          <w:iCs/>
          <w:sz w:val="24"/>
          <w:szCs w:val="24"/>
          <w:lang w:val="nl-BE"/>
        </w:rPr>
        <w:t xml:space="preserve">oor </w:t>
      </w:r>
      <w:r w:rsidRPr="00E607C7">
        <w:rPr>
          <w:rFonts w:ascii="ArialMT" w:eastAsia="Calibri" w:hAnsi="ArialMT" w:cs="ArialMT"/>
          <w:b/>
          <w:bCs/>
          <w:i/>
          <w:iCs/>
          <w:sz w:val="24"/>
          <w:szCs w:val="24"/>
          <w:lang w:val="nl-BE"/>
        </w:rPr>
        <w:t>M</w:t>
      </w:r>
      <w:r>
        <w:rPr>
          <w:rFonts w:ascii="ArialMT" w:eastAsia="Calibri" w:hAnsi="ArialMT" w:cs="ArialMT"/>
          <w:b/>
          <w:bCs/>
          <w:i/>
          <w:iCs/>
          <w:sz w:val="24"/>
          <w:szCs w:val="24"/>
          <w:lang w:val="nl-BE"/>
        </w:rPr>
        <w:t xml:space="preserve">aatschappelijk </w:t>
      </w:r>
      <w:r w:rsidRPr="00E607C7">
        <w:rPr>
          <w:rFonts w:ascii="ArialMT" w:eastAsia="Calibri" w:hAnsi="ArialMT" w:cs="ArialMT"/>
          <w:b/>
          <w:bCs/>
          <w:i/>
          <w:iCs/>
          <w:sz w:val="24"/>
          <w:szCs w:val="24"/>
          <w:lang w:val="nl-BE"/>
        </w:rPr>
        <w:t>W</w:t>
      </w:r>
      <w:r>
        <w:rPr>
          <w:rFonts w:ascii="ArialMT" w:eastAsia="Calibri" w:hAnsi="ArialMT" w:cs="ArialMT"/>
          <w:b/>
          <w:bCs/>
          <w:i/>
          <w:iCs/>
          <w:sz w:val="24"/>
          <w:szCs w:val="24"/>
          <w:lang w:val="nl-BE"/>
        </w:rPr>
        <w:t>elzijn</w:t>
      </w:r>
      <w:r w:rsidRPr="00E607C7">
        <w:rPr>
          <w:rFonts w:ascii="ArialMT" w:eastAsia="Calibri" w:hAnsi="ArialMT" w:cs="ArialMT"/>
          <w:b/>
          <w:bCs/>
          <w:i/>
          <w:iCs/>
          <w:sz w:val="24"/>
          <w:szCs w:val="24"/>
          <w:lang w:val="nl-BE"/>
        </w:rPr>
        <w:t xml:space="preserve"> van het afschrift van de inleidende akte</w:t>
      </w:r>
      <w:r w:rsidRPr="00E607C7">
        <w:rPr>
          <w:rFonts w:ascii="ArialMT" w:eastAsia="Calibri" w:hAnsi="ArialMT" w:cs="ArialMT"/>
          <w:b/>
          <w:bCs/>
          <w:sz w:val="24"/>
          <w:szCs w:val="24"/>
          <w:lang w:val="nl-BE"/>
        </w:rPr>
        <w:t>”.</w:t>
      </w:r>
    </w:p>
    <w:p w:rsidR="00E607C7" w:rsidRDefault="00E607C7" w:rsidP="00E607C7">
      <w:pPr>
        <w:spacing w:after="0" w:line="100" w:lineRule="atLeast"/>
        <w:jc w:val="both"/>
        <w:rPr>
          <w:rFonts w:ascii="ArialMT" w:eastAsia="Calibri" w:hAnsi="ArialMT" w:cs="ArialMT"/>
          <w:sz w:val="24"/>
          <w:szCs w:val="24"/>
          <w:lang w:val="nl-BE"/>
        </w:rPr>
      </w:pPr>
      <w:r w:rsidRPr="00E607C7">
        <w:rPr>
          <w:rFonts w:ascii="ArialMT" w:eastAsia="Calibri" w:hAnsi="ArialMT" w:cs="ArialMT"/>
          <w:b/>
          <w:bCs/>
          <w:sz w:val="24"/>
          <w:szCs w:val="24"/>
          <w:lang w:val="nl-BE"/>
        </w:rPr>
        <w:tab/>
      </w:r>
      <w:r w:rsidRPr="00E607C7">
        <w:rPr>
          <w:rFonts w:ascii="ArialMT" w:eastAsia="Calibri" w:hAnsi="ArialMT" w:cs="ArialMT"/>
          <w:b/>
          <w:bCs/>
          <w:sz w:val="24"/>
          <w:szCs w:val="24"/>
          <w:lang w:val="nl-BE"/>
        </w:rPr>
        <w:tab/>
      </w:r>
    </w:p>
    <w:p w:rsidR="00E607C7" w:rsidRDefault="00E607C7">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u w:val="single"/>
          <w:lang w:val="nl-BE"/>
        </w:rPr>
        <w:t>Verplichte bijlage</w:t>
      </w:r>
      <w:r>
        <w:rPr>
          <w:rFonts w:ascii="ArialMT" w:eastAsia="Calibri" w:hAnsi="ArialMT" w:cs="ArialMT"/>
          <w:sz w:val="24"/>
          <w:szCs w:val="24"/>
          <w:lang w:val="nl-BE"/>
        </w:rPr>
        <w:t xml:space="preserve">: </w:t>
      </w: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 </w:t>
      </w:r>
      <w:r>
        <w:rPr>
          <w:rFonts w:ascii="ArialMT" w:eastAsia="Calibri" w:hAnsi="ArialMT" w:cs="ArialMT"/>
          <w:sz w:val="24"/>
          <w:szCs w:val="24"/>
          <w:u w:val="single"/>
          <w:lang w:val="nl-BE"/>
        </w:rPr>
        <w:t>getuigschrift van woonplaats</w:t>
      </w:r>
      <w:r>
        <w:rPr>
          <w:rFonts w:ascii="ArialMT" w:eastAsia="Calibri" w:hAnsi="ArialMT" w:cs="ArialMT"/>
          <w:sz w:val="24"/>
          <w:szCs w:val="24"/>
          <w:lang w:val="nl-BE"/>
        </w:rPr>
        <w:t xml:space="preserve"> van de op te roepen partij(-en), af te leveren door het gemeentebestuur, en niet ouder dan 15 dagen </w:t>
      </w:r>
    </w:p>
    <w:p w:rsidR="00C515B9" w:rsidRDefault="00C515B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 bijdrage begrotingsfonds juridische tweedelijnsbijstand van </w:t>
      </w:r>
      <w:r w:rsidR="00913E98">
        <w:rPr>
          <w:rFonts w:ascii="ArialMT" w:eastAsia="Calibri" w:hAnsi="ArialMT" w:cs="ArialMT"/>
          <w:b/>
          <w:sz w:val="24"/>
          <w:szCs w:val="24"/>
          <w:u w:val="single"/>
          <w:lang w:val="nl-BE"/>
        </w:rPr>
        <w:t>24</w:t>
      </w:r>
      <w:bookmarkStart w:id="0" w:name="_GoBack"/>
      <w:bookmarkEnd w:id="0"/>
      <w:r w:rsidRPr="00C515B9">
        <w:rPr>
          <w:rFonts w:ascii="ArialMT" w:eastAsia="Calibri" w:hAnsi="ArialMT" w:cs="ArialMT"/>
          <w:b/>
          <w:sz w:val="24"/>
          <w:szCs w:val="24"/>
          <w:u w:val="single"/>
          <w:lang w:val="nl-BE"/>
        </w:rPr>
        <w:t>,00 euro</w:t>
      </w:r>
      <w:r>
        <w:rPr>
          <w:rFonts w:ascii="ArialMT" w:eastAsia="Calibri" w:hAnsi="ArialMT" w:cs="ArialMT"/>
          <w:sz w:val="24"/>
          <w:szCs w:val="24"/>
          <w:lang w:val="nl-BE"/>
        </w:rPr>
        <w:t xml:space="preserve"> verschuldigd</w:t>
      </w:r>
    </w:p>
    <w:p w:rsidR="00DC1435" w:rsidRDefault="00DC1435">
      <w:pPr>
        <w:spacing w:after="0" w:line="100" w:lineRule="atLeast"/>
        <w:jc w:val="both"/>
        <w:rPr>
          <w:rFonts w:ascii="Arial-BoldMT" w:eastAsia="Calibri" w:hAnsi="Arial-BoldMT" w:cs="Arial-BoldMT"/>
          <w:bCs/>
          <w:sz w:val="20"/>
          <w:szCs w:val="20"/>
          <w:lang w:val="nl-BE"/>
        </w:rPr>
      </w:pPr>
    </w:p>
    <w:p w:rsidR="00DC1435" w:rsidRDefault="00193C92">
      <w:pPr>
        <w:pStyle w:val="Plattetekst"/>
        <w:rPr>
          <w:rFonts w:ascii="Arial-BoldMT" w:hAnsi="Arial-BoldMT" w:cs="Arial-BoldMT"/>
          <w:bCs/>
          <w:sz w:val="20"/>
          <w:szCs w:val="20"/>
        </w:rPr>
      </w:pPr>
      <w:r>
        <w:rPr>
          <w:rFonts w:ascii="Arial-BoldMT" w:hAnsi="Arial-BoldMT" w:cs="Arial-BoldMT"/>
          <w:bCs/>
          <w:sz w:val="20"/>
          <w:szCs w:val="20"/>
        </w:rPr>
        <w:t xml:space="preserve">(1) Inzake </w:t>
      </w:r>
      <w:r w:rsidR="00B40B59">
        <w:rPr>
          <w:rFonts w:ascii="Arial-BoldMT" w:hAnsi="Arial-BoldMT" w:cs="Arial-BoldMT"/>
          <w:bCs/>
          <w:sz w:val="20"/>
          <w:szCs w:val="20"/>
        </w:rPr>
        <w:t>verzoekende partij:</w:t>
      </w:r>
      <w:r>
        <w:rPr>
          <w:rFonts w:ascii="Arial-BoldMT" w:hAnsi="Arial-BoldMT" w:cs="Arial-BoldMT"/>
          <w:bCs/>
          <w:sz w:val="20"/>
          <w:szCs w:val="20"/>
        </w:rPr>
        <w:t xml:space="preserve"> naam, voornaam, woonplaats van alle betrokkenen. Het kan nuttig zijn uw telefoonnummer te vermelden. Voor vennootschappen wordt ook het KBO nummer verwacht.</w:t>
      </w:r>
    </w:p>
    <w:p w:rsidR="00B40B59" w:rsidRDefault="00B40B59">
      <w:pPr>
        <w:spacing w:after="0" w:line="100" w:lineRule="atLeast"/>
        <w:jc w:val="both"/>
        <w:rPr>
          <w:rFonts w:ascii="Arial-BoldMT" w:eastAsia="Calibri" w:hAnsi="Arial-BoldMT" w:cs="Arial-BoldMT"/>
          <w:bCs/>
          <w:sz w:val="20"/>
          <w:szCs w:val="20"/>
          <w:lang w:val="nl-BE"/>
        </w:rPr>
      </w:pPr>
      <w:r>
        <w:rPr>
          <w:rFonts w:ascii="Arial-BoldMT" w:eastAsia="Calibri" w:hAnsi="Arial-BoldMT" w:cs="Arial-BoldMT"/>
          <w:bCs/>
          <w:sz w:val="20"/>
          <w:szCs w:val="20"/>
          <w:lang w:val="nl-BE"/>
        </w:rPr>
        <w:t>(2) Inzake op te roepen partij</w:t>
      </w:r>
      <w:r w:rsidR="00193C92">
        <w:rPr>
          <w:rFonts w:ascii="Arial-BoldMT" w:eastAsia="Calibri" w:hAnsi="Arial-BoldMT" w:cs="Arial-BoldMT"/>
          <w:bCs/>
          <w:sz w:val="20"/>
          <w:szCs w:val="20"/>
          <w:lang w:val="nl-BE"/>
        </w:rPr>
        <w:t xml:space="preserve">: zelfde gegevens. </w:t>
      </w:r>
    </w:p>
    <w:p w:rsidR="00DC1435" w:rsidRDefault="00193C92">
      <w:pPr>
        <w:spacing w:after="0" w:line="100" w:lineRule="atLeast"/>
        <w:jc w:val="both"/>
        <w:rPr>
          <w:rFonts w:ascii="Arial-BoldMT" w:eastAsia="Calibri" w:hAnsi="Arial-BoldMT" w:cs="Arial-BoldMT"/>
          <w:bCs/>
          <w:sz w:val="20"/>
          <w:szCs w:val="20"/>
          <w:lang w:val="nl-BE"/>
        </w:rPr>
      </w:pPr>
      <w:r>
        <w:rPr>
          <w:rFonts w:ascii="Arial-BoldMT" w:eastAsia="Calibri" w:hAnsi="Arial-BoldMT" w:cs="Arial-BoldMT"/>
          <w:bCs/>
          <w:sz w:val="20"/>
          <w:szCs w:val="20"/>
          <w:lang w:val="nl-BE"/>
        </w:rPr>
        <w:t>(3) Volledig adres van het onroerend goed</w:t>
      </w:r>
    </w:p>
    <w:p w:rsidR="00DC1435" w:rsidRDefault="00193C92">
      <w:pPr>
        <w:spacing w:after="0" w:line="100" w:lineRule="atLeast"/>
        <w:jc w:val="both"/>
        <w:rPr>
          <w:rFonts w:ascii="Arial-BoldMT" w:eastAsia="Calibri" w:hAnsi="Arial-BoldMT" w:cs="Arial-BoldMT"/>
          <w:bCs/>
          <w:sz w:val="24"/>
          <w:szCs w:val="24"/>
          <w:lang w:val="nl-BE"/>
        </w:rPr>
      </w:pPr>
      <w:r>
        <w:rPr>
          <w:rFonts w:ascii="Arial-BoldMT" w:eastAsia="Calibri" w:hAnsi="Arial-BoldMT" w:cs="Arial-BoldMT"/>
          <w:bCs/>
          <w:sz w:val="20"/>
          <w:szCs w:val="20"/>
          <w:lang w:val="nl-BE"/>
        </w:rPr>
        <w:t xml:space="preserve"> </w:t>
      </w:r>
    </w:p>
    <w:p w:rsidR="00DC1435" w:rsidRDefault="00DC1435">
      <w:pPr>
        <w:spacing w:after="0" w:line="100" w:lineRule="atLeast"/>
        <w:jc w:val="both"/>
        <w:rPr>
          <w:rFonts w:ascii="Arial-BoldMT" w:eastAsia="Calibri" w:hAnsi="Arial-BoldMT" w:cs="Arial-BoldMT"/>
          <w:bCs/>
          <w:sz w:val="24"/>
          <w:szCs w:val="24"/>
          <w:lang w:val="nl-BE"/>
        </w:rPr>
      </w:pPr>
    </w:p>
    <w:p w:rsidR="00DC1435" w:rsidRDefault="00DC1435">
      <w:pPr>
        <w:spacing w:after="0" w:line="100" w:lineRule="atLeast"/>
        <w:jc w:val="both"/>
        <w:rPr>
          <w:rFonts w:ascii="Arial-BoldMT" w:eastAsia="Calibri" w:hAnsi="Arial-BoldMT" w:cs="Arial-BoldMT"/>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193C92" w:rsidRPr="009C3038" w:rsidRDefault="00193C92">
      <w:pPr>
        <w:spacing w:after="0" w:line="100" w:lineRule="atLeast"/>
        <w:jc w:val="both"/>
        <w:rPr>
          <w:lang w:val="nl-BE"/>
        </w:rPr>
      </w:pPr>
    </w:p>
    <w:sectPr w:rsidR="00193C92" w:rsidRPr="009C3038">
      <w:footerReference w:type="default" r:id="rId7"/>
      <w:pgSz w:w="11906" w:h="16838"/>
      <w:pgMar w:top="1440" w:right="1440" w:bottom="1440" w:left="1440" w:header="708" w:footer="708"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BDD" w:rsidRDefault="007F2BDD" w:rsidP="00453E84">
      <w:pPr>
        <w:spacing w:after="0" w:line="240" w:lineRule="auto"/>
      </w:pPr>
      <w:r>
        <w:separator/>
      </w:r>
    </w:p>
  </w:endnote>
  <w:endnote w:type="continuationSeparator" w:id="0">
    <w:p w:rsidR="007F2BDD" w:rsidRDefault="007F2BDD" w:rsidP="0045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84" w:rsidRDefault="00453E84" w:rsidP="00453E84">
    <w:pPr>
      <w:pStyle w:val="Voettekst"/>
    </w:pPr>
    <w:r>
      <w:t xml:space="preserve">(*) </w:t>
    </w:r>
    <w:proofErr w:type="spellStart"/>
    <w:r>
      <w:t>Schrappen</w:t>
    </w:r>
    <w:proofErr w:type="spellEnd"/>
    <w:r>
      <w:t xml:space="preserve"> wat </w:t>
    </w:r>
    <w:proofErr w:type="spellStart"/>
    <w:r>
      <w:t>niet</w:t>
    </w:r>
    <w:proofErr w:type="spellEnd"/>
    <w:r>
      <w:t xml:space="preserve"> past</w:t>
    </w:r>
  </w:p>
  <w:p w:rsidR="00453E84" w:rsidRDefault="00453E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BDD" w:rsidRDefault="007F2BDD" w:rsidP="00453E84">
      <w:pPr>
        <w:spacing w:after="0" w:line="240" w:lineRule="auto"/>
      </w:pPr>
      <w:r>
        <w:separator/>
      </w:r>
    </w:p>
  </w:footnote>
  <w:footnote w:type="continuationSeparator" w:id="0">
    <w:p w:rsidR="007F2BDD" w:rsidRDefault="007F2BDD" w:rsidP="00453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DF52242"/>
    <w:multiLevelType w:val="hybridMultilevel"/>
    <w:tmpl w:val="65AE60BC"/>
    <w:lvl w:ilvl="0" w:tplc="9DB4753E">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2B"/>
    <w:rsid w:val="000E0D14"/>
    <w:rsid w:val="00193C92"/>
    <w:rsid w:val="001B323B"/>
    <w:rsid w:val="003C4DAA"/>
    <w:rsid w:val="00453E84"/>
    <w:rsid w:val="00554C8C"/>
    <w:rsid w:val="007F2BDD"/>
    <w:rsid w:val="007F36D1"/>
    <w:rsid w:val="00913E98"/>
    <w:rsid w:val="00963D2B"/>
    <w:rsid w:val="0099084B"/>
    <w:rsid w:val="009C3038"/>
    <w:rsid w:val="009E7615"/>
    <w:rsid w:val="00A467A0"/>
    <w:rsid w:val="00AD5B06"/>
    <w:rsid w:val="00B40B59"/>
    <w:rsid w:val="00BB490F"/>
    <w:rsid w:val="00C515B9"/>
    <w:rsid w:val="00CB7318"/>
    <w:rsid w:val="00D07E06"/>
    <w:rsid w:val="00DC1435"/>
    <w:rsid w:val="00E607C7"/>
    <w:rsid w:val="00E673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6693466-1182-4B24-92C6-52F16AE7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Plattetekst2">
    <w:name w:val="Body Text 2"/>
    <w:basedOn w:val="Standaard"/>
    <w:link w:val="Plattetekst2Char1"/>
    <w:uiPriority w:val="99"/>
    <w:unhideWhenUsed/>
    <w:rsid w:val="007F36D1"/>
    <w:pPr>
      <w:spacing w:after="0" w:line="100" w:lineRule="atLeast"/>
    </w:pPr>
    <w:rPr>
      <w:rFonts w:ascii="ArialMT" w:eastAsia="Calibri" w:hAnsi="ArialMT" w:cs="ArialMT"/>
      <w:sz w:val="24"/>
      <w:szCs w:val="24"/>
      <w:lang w:val="nl-BE"/>
    </w:rPr>
  </w:style>
  <w:style w:type="character" w:customStyle="1" w:styleId="Plattetekst2Char1">
    <w:name w:val="Platte tekst 2 Char1"/>
    <w:basedOn w:val="Standaardalinea-lettertype"/>
    <w:link w:val="Plattetekst2"/>
    <w:uiPriority w:val="99"/>
    <w:rsid w:val="007F36D1"/>
    <w:rPr>
      <w:rFonts w:ascii="ArialMT" w:eastAsia="Calibri" w:hAnsi="ArialMT" w:cs="ArialMT"/>
      <w:sz w:val="24"/>
      <w:szCs w:val="24"/>
      <w:lang w:eastAsia="ar-SA"/>
    </w:rPr>
  </w:style>
  <w:style w:type="paragraph" w:styleId="Koptekst">
    <w:name w:val="header"/>
    <w:basedOn w:val="Standaard"/>
    <w:link w:val="KoptekstChar"/>
    <w:uiPriority w:val="99"/>
    <w:unhideWhenUsed/>
    <w:rsid w:val="00453E8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53E84"/>
    <w:rPr>
      <w:rFonts w:ascii="Calibri" w:eastAsia="SimSun" w:hAnsi="Calibri"/>
      <w:sz w:val="22"/>
      <w:szCs w:val="22"/>
      <w:lang w:val="en-GB" w:eastAsia="ar-SA"/>
    </w:rPr>
  </w:style>
  <w:style w:type="paragraph" w:styleId="Voettekst">
    <w:name w:val="footer"/>
    <w:basedOn w:val="Standaard"/>
    <w:link w:val="VoettekstChar"/>
    <w:uiPriority w:val="99"/>
    <w:unhideWhenUsed/>
    <w:rsid w:val="00453E8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53E84"/>
    <w:rPr>
      <w:rFonts w:ascii="Calibri" w:eastAsia="SimSun" w:hAnsi="Calibri"/>
      <w:sz w:val="22"/>
      <w:szCs w:val="22"/>
      <w:lang w:val="en-GB" w:eastAsia="ar-SA"/>
    </w:rPr>
  </w:style>
  <w:style w:type="paragraph" w:styleId="Ballontekst">
    <w:name w:val="Balloon Text"/>
    <w:basedOn w:val="Standaard"/>
    <w:link w:val="BallontekstChar1"/>
    <w:uiPriority w:val="99"/>
    <w:semiHidden/>
    <w:unhideWhenUsed/>
    <w:rsid w:val="003C4DAA"/>
    <w:pPr>
      <w:spacing w:after="0" w:line="240" w:lineRule="auto"/>
    </w:pPr>
    <w:rPr>
      <w:rFonts w:ascii="Segoe UI" w:hAnsi="Segoe UI" w:cs="Segoe UI"/>
      <w:sz w:val="18"/>
      <w:szCs w:val="18"/>
    </w:rPr>
  </w:style>
  <w:style w:type="character" w:customStyle="1" w:styleId="BallontekstChar1">
    <w:name w:val="Ballontekst Char1"/>
    <w:basedOn w:val="Standaardalinea-lettertype"/>
    <w:link w:val="Ballontekst"/>
    <w:uiPriority w:val="99"/>
    <w:semiHidden/>
    <w:rsid w:val="003C4DAA"/>
    <w:rPr>
      <w:rFonts w:ascii="Segoe UI" w:eastAsia="SimSu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Smet Ellen</cp:lastModifiedBy>
  <cp:revision>2</cp:revision>
  <cp:lastPrinted>2020-01-16T07:42:00Z</cp:lastPrinted>
  <dcterms:created xsi:type="dcterms:W3CDTF">2022-10-03T09:08:00Z</dcterms:created>
  <dcterms:modified xsi:type="dcterms:W3CDTF">2022-10-03T09:08:00Z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