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0EA8" w14:textId="52DB3B59" w:rsidR="009267C3" w:rsidRPr="009267C3" w:rsidRDefault="00BF3024" w:rsidP="00E03FC6">
      <w:pPr>
        <w:widowControl w:val="0"/>
        <w:suppressAutoHyphens/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</w:pPr>
      <w:r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>Stopzetting</w:t>
      </w:r>
      <w:r w:rsidR="009267C3"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 xml:space="preserve"> beschermende observatiemaatregel</w:t>
      </w:r>
      <w:r w:rsidR="007F55F4"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 xml:space="preserve"> of vrijwillige behandeling onder voorwaarden</w:t>
      </w:r>
    </w:p>
    <w:p w14:paraId="6941427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</w:pPr>
    </w:p>
    <w:p w14:paraId="07A067D7" w14:textId="7E054A9B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Rechtspleging aangaande artikel </w:t>
      </w:r>
      <w:r w:rsidR="007F55F4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>1</w:t>
      </w:r>
      <w:r w:rsidR="008C0409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>9</w:t>
      </w: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 van de “Wet inzake de bescherming opgelegd aan een persoon met een psychiatrische aandoening" van 26 juni 1990, gewijzigd bij wet 16 mei 2024</w:t>
      </w:r>
      <w:r w:rsidR="007F55F4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, de </w:t>
      </w:r>
      <w:r w:rsidR="008C0409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>stopzetting</w:t>
      </w:r>
      <w:r w:rsidR="007F55F4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 van de beschermende observatiemaatregel of vrijwillige behandeling onder voorwaarden. </w:t>
      </w: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 </w:t>
      </w:r>
    </w:p>
    <w:p w14:paraId="372D3D32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5D917DD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31961A78" w14:textId="799EF551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Aan de vrederechter</w:t>
      </w:r>
      <w:r w:rsidR="008C0409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en procureur des Konings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in</w:t>
      </w:r>
      <w:r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</w:t>
      </w:r>
      <w:r w:rsidR="00105469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West-Vlaanderen</w:t>
      </w:r>
    </w:p>
    <w:p w14:paraId="66823440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142B205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6B424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27F6EA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469CB2B8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Beroep: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4810A8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57E5E32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>Telefoon en e-mail:…………………......…………………………………………………………………………………………</w:t>
      </w:r>
    </w:p>
    <w:p w14:paraId="3BF08CFD" w14:textId="77777777" w:rsidR="009267C3" w:rsidRPr="009267C3" w:rsidRDefault="009267C3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EA9C4E6" w14:textId="77777777" w:rsid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73E82261" w14:textId="1797B09C" w:rsidR="003B5A9E" w:rsidRPr="003B5A9E" w:rsidRDefault="007F55F4" w:rsidP="00E03FC6">
      <w:pPr>
        <w:widowControl w:val="0"/>
        <w:suppressAutoHyphens/>
        <w:spacing w:line="276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g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eeft met eerbied te kennen dat  overeenkomstig art.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1</w:t>
      </w:r>
      <w:r w:rsidR="008C0409">
        <w:rPr>
          <w:rFonts w:ascii="Calibri Light" w:eastAsia="Albany AMT" w:hAnsi="Calibri Light" w:cs="Calibri Light"/>
          <w:kern w:val="0"/>
          <w:lang w:eastAsia="nl-NL"/>
          <w14:ligatures w14:val="none"/>
        </w:rPr>
        <w:t>9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van de wet van 26 juni 1990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, gewijzigd op 16 mei 2024,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betreffende de bescherming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opgelegd aan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een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persoon 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met een psychiatrische aandoening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,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een </w:t>
      </w:r>
      <w:r w:rsidR="008C0409">
        <w:rPr>
          <w:rFonts w:ascii="Calibri Light" w:eastAsia="Albany AMT" w:hAnsi="Calibri Light" w:cs="Calibri Light"/>
          <w:kern w:val="0"/>
          <w:lang w:eastAsia="nl-NL"/>
          <w14:ligatures w14:val="none"/>
        </w:rPr>
        <w:t>stopzetting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van 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de</w:t>
      </w:r>
      <w:r w:rsid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beschermende observatiemaatregel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/vrijwillige behandeling onder voorwaarden wordt gevraagd van</w:t>
      </w:r>
      <w:r w:rsidR="003B5A9E"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:</w:t>
      </w:r>
    </w:p>
    <w:p w14:paraId="2B7BEA43" w14:textId="77777777" w:rsidR="003B5A9E" w:rsidRP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BD6CBF4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0A5B31A7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78C7742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12C80389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1E3C491B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 huidige verblijfplaats: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9CD5C57" w14:textId="77777777" w:rsid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Telefoon en e-mail: ………………………………………………………………………………………………………………</w:t>
      </w:r>
    </w:p>
    <w:p w14:paraId="0D107983" w14:textId="77777777" w:rsidR="007F55F4" w:rsidRDefault="007F55F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872E556" w14:textId="1E708D44" w:rsidR="001009AF" w:rsidRDefault="008C0409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Deze persoon voldoet niet meer aan de criteria van de wet inzake de bescherming van de persoon met een psychiatrische aandoening </w:t>
      </w:r>
      <w:r w:rsidR="001009AF"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>op grond van volgende motieven:</w:t>
      </w:r>
    </w:p>
    <w:p w14:paraId="135DD1AA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D081046" w14:textId="222915C5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Op vlak van de volgende psychiatrische symptomen van een psychiatrische aandoening:</w:t>
      </w:r>
    </w:p>
    <w:p w14:paraId="0EC58CB1" w14:textId="77777777" w:rsidR="009E6CB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EDECA" w14:textId="2CFDBCF6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……………………………………………………………………………………………………………………………………………..</w:t>
      </w:r>
    </w:p>
    <w:p w14:paraId="58698C1E" w14:textId="00B6DF3D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lastRenderedPageBreak/>
        <w:t xml:space="preserve">Op vlak van het gevaar voor zichzelf </w:t>
      </w:r>
      <w:r w:rsidR="00E03FC6">
        <w:rPr>
          <w:rFonts w:ascii="Calibri Light" w:eastAsia="Albany AMT" w:hAnsi="Calibri Light" w:cs="Calibri Light"/>
          <w:kern w:val="0"/>
          <w:lang w:eastAsia="nl-NL"/>
          <w14:ligatures w14:val="none"/>
        </w:rPr>
        <w:t>en/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of voor anderen:</w:t>
      </w:r>
    </w:p>
    <w:p w14:paraId="540774F1" w14:textId="490980F6" w:rsidR="00BB020E" w:rsidRDefault="00BB020E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D38C3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3BFDBF7" w14:textId="77777777" w:rsidR="007F55F4" w:rsidRDefault="007F55F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5ECE68A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EF75C16" w14:textId="77777777" w:rsid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</w:p>
    <w:p w14:paraId="2F8CE262" w14:textId="51B6D581" w:rsidR="004C5BE4" w:rsidRPr="004C5BE4" w:rsidRDefault="004C5BE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Opgemaakt te .......................................</w:t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(plaats)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(datum)</w:t>
      </w:r>
    </w:p>
    <w:p w14:paraId="51866416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AD59C8C" w14:textId="5DEFBF2F" w:rsidR="004C5BE4" w:rsidRP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Handtekening</w:t>
      </w:r>
    </w:p>
    <w:p w14:paraId="0EB22EBB" w14:textId="77777777" w:rsidR="00476450" w:rsidRDefault="00476450" w:rsidP="00E03FC6"/>
    <w:sectPr w:rsidR="00476450" w:rsidSect="00716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C3"/>
    <w:rsid w:val="001009AF"/>
    <w:rsid w:val="00105469"/>
    <w:rsid w:val="002E04A3"/>
    <w:rsid w:val="00335FB5"/>
    <w:rsid w:val="00390FCB"/>
    <w:rsid w:val="003B5A9E"/>
    <w:rsid w:val="0044754D"/>
    <w:rsid w:val="00476450"/>
    <w:rsid w:val="004C5BE4"/>
    <w:rsid w:val="00533458"/>
    <w:rsid w:val="007162CA"/>
    <w:rsid w:val="007F55F4"/>
    <w:rsid w:val="008C0409"/>
    <w:rsid w:val="008D6FB1"/>
    <w:rsid w:val="009267C3"/>
    <w:rsid w:val="009E6CB4"/>
    <w:rsid w:val="00B775F7"/>
    <w:rsid w:val="00BB020E"/>
    <w:rsid w:val="00BF3024"/>
    <w:rsid w:val="00E03FC6"/>
    <w:rsid w:val="00E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657"/>
  <w15:chartTrackingRefBased/>
  <w15:docId w15:val="{5433AC47-3B08-2B4E-8475-80263A5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Catthoor</dc:creator>
  <cp:keywords/>
  <dc:description/>
  <cp:lastModifiedBy>Steelandt Cathy</cp:lastModifiedBy>
  <cp:revision>2</cp:revision>
  <dcterms:created xsi:type="dcterms:W3CDTF">2024-12-30T09:55:00Z</dcterms:created>
  <dcterms:modified xsi:type="dcterms:W3CDTF">2024-12-30T09:55:00Z</dcterms:modified>
</cp:coreProperties>
</file>