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EA67FB" w14:textId="6360521D" w:rsidR="0097752E" w:rsidRPr="00EB6DFE" w:rsidRDefault="00BF77FF" w:rsidP="00C3451D">
      <w:pPr>
        <w:shd w:val="clear" w:color="auto" w:fill="D9D9D9" w:themeFill="background1" w:themeFillShade="D9"/>
        <w:spacing w:after="0" w:line="240" w:lineRule="auto"/>
        <w:jc w:val="center"/>
        <w:rPr>
          <w:rFonts w:ascii="Arial" w:hAnsi="Arial" w:cs="Arial"/>
          <w:color w:val="FF0000"/>
          <w:sz w:val="36"/>
          <w:szCs w:val="36"/>
        </w:rPr>
      </w:pPr>
      <w:r w:rsidRPr="00EB6DFE">
        <w:rPr>
          <w:rFonts w:ascii="Arial" w:hAnsi="Arial" w:cs="Arial"/>
          <w:color w:val="FF0000"/>
          <w:sz w:val="36"/>
          <w:szCs w:val="36"/>
        </w:rPr>
        <w:t>JUSTICE</w:t>
      </w:r>
      <w:r w:rsidR="006826C1" w:rsidRPr="00EB6DFE">
        <w:rPr>
          <w:rFonts w:ascii="Arial" w:hAnsi="Arial" w:cs="Arial"/>
          <w:color w:val="FF0000"/>
          <w:sz w:val="36"/>
          <w:szCs w:val="36"/>
        </w:rPr>
        <w:t>S</w:t>
      </w:r>
      <w:r w:rsidRPr="00EB6DFE">
        <w:rPr>
          <w:rFonts w:ascii="Arial" w:hAnsi="Arial" w:cs="Arial"/>
          <w:color w:val="FF0000"/>
          <w:sz w:val="36"/>
          <w:szCs w:val="36"/>
        </w:rPr>
        <w:t xml:space="preserve"> DE PAIX </w:t>
      </w:r>
      <w:r w:rsidR="006826C1" w:rsidRPr="00EB6DFE">
        <w:rPr>
          <w:rFonts w:ascii="Arial" w:hAnsi="Arial" w:cs="Arial"/>
          <w:color w:val="FF0000"/>
          <w:sz w:val="36"/>
          <w:szCs w:val="36"/>
        </w:rPr>
        <w:t>DU BRABANT WALLON</w:t>
      </w:r>
    </w:p>
    <w:p w14:paraId="013AFCAE" w14:textId="3F02C654" w:rsidR="00EB6DFE" w:rsidRDefault="00EB6DFE" w:rsidP="00C3451D">
      <w:pPr>
        <w:shd w:val="clear" w:color="auto" w:fill="D9D9D9" w:themeFill="background1" w:themeFillShade="D9"/>
        <w:spacing w:after="0" w:line="240" w:lineRule="auto"/>
        <w:jc w:val="center"/>
        <w:rPr>
          <w:rFonts w:ascii="Arial" w:hAnsi="Arial" w:cs="Arial"/>
          <w:color w:val="FF0000"/>
          <w:sz w:val="20"/>
          <w:szCs w:val="20"/>
        </w:rPr>
      </w:pPr>
    </w:p>
    <w:p w14:paraId="687F4BD8" w14:textId="77777777" w:rsidR="00C3451D" w:rsidRPr="00EB6DFE" w:rsidRDefault="00C3451D" w:rsidP="00C3451D">
      <w:pPr>
        <w:shd w:val="clear" w:color="auto" w:fill="D9D9D9" w:themeFill="background1" w:themeFillShade="D9"/>
        <w:spacing w:after="0" w:line="240" w:lineRule="auto"/>
        <w:jc w:val="center"/>
        <w:rPr>
          <w:rFonts w:ascii="Arial" w:hAnsi="Arial" w:cs="Arial"/>
          <w:color w:val="FF0000"/>
          <w:sz w:val="20"/>
          <w:szCs w:val="20"/>
        </w:rPr>
      </w:pPr>
    </w:p>
    <w:p w14:paraId="0DA41161" w14:textId="7B3875E6" w:rsidR="00BF77FF" w:rsidRDefault="001A249D" w:rsidP="002847FF">
      <w:pPr>
        <w:shd w:val="clear" w:color="auto" w:fill="D9D9D9" w:themeFill="background1" w:themeFillShade="D9"/>
        <w:spacing w:after="0" w:line="240" w:lineRule="auto"/>
        <w:jc w:val="center"/>
        <w:rPr>
          <w:rFonts w:ascii="Arial" w:hAnsi="Arial" w:cs="Arial"/>
          <w:color w:val="FF0000"/>
          <w:sz w:val="20"/>
          <w:szCs w:val="20"/>
        </w:rPr>
      </w:pPr>
      <w:hyperlink r:id="rId8" w:history="1">
        <w:r w:rsidR="00C3451D" w:rsidRPr="003927C2">
          <w:rPr>
            <w:rStyle w:val="Lienhypertexte"/>
            <w:rFonts w:ascii="Arial" w:hAnsi="Arial" w:cs="Arial"/>
            <w:i/>
            <w:iCs/>
            <w:sz w:val="20"/>
            <w:szCs w:val="20"/>
          </w:rPr>
          <w:t>www.jpbw.be</w:t>
        </w:r>
      </w:hyperlink>
    </w:p>
    <w:p w14:paraId="760DD890" w14:textId="6C0F43CA" w:rsidR="00C3451D" w:rsidRDefault="00C3451D" w:rsidP="002847FF">
      <w:pPr>
        <w:shd w:val="clear" w:color="auto" w:fill="D9D9D9" w:themeFill="background1" w:themeFillShade="D9"/>
        <w:spacing w:after="0" w:line="240" w:lineRule="auto"/>
        <w:jc w:val="center"/>
        <w:rPr>
          <w:rFonts w:ascii="Arial" w:hAnsi="Arial" w:cs="Arial"/>
          <w:color w:val="FF0000"/>
          <w:sz w:val="20"/>
          <w:szCs w:val="20"/>
        </w:rPr>
      </w:pPr>
    </w:p>
    <w:p w14:paraId="20A87E04" w14:textId="77777777" w:rsidR="00C3451D" w:rsidRPr="00C3451D" w:rsidRDefault="00C3451D" w:rsidP="002847FF">
      <w:pPr>
        <w:shd w:val="clear" w:color="auto" w:fill="D9D9D9" w:themeFill="background1" w:themeFillShade="D9"/>
        <w:spacing w:after="0" w:line="240" w:lineRule="auto"/>
        <w:jc w:val="center"/>
        <w:rPr>
          <w:rFonts w:ascii="Arial" w:eastAsia="Times New Roman" w:hAnsi="Arial" w:cs="Arial"/>
          <w:color w:val="FF0000"/>
          <w:sz w:val="20"/>
          <w:szCs w:val="20"/>
          <w:lang w:val="fr-FR" w:eastAsia="fr-BE"/>
        </w:rPr>
      </w:pPr>
    </w:p>
    <w:p w14:paraId="6A3B8031" w14:textId="20A9C6BE" w:rsidR="00BF77FF" w:rsidRDefault="00BF77FF" w:rsidP="002847FF">
      <w:pPr>
        <w:spacing w:after="0" w:line="240" w:lineRule="auto"/>
        <w:jc w:val="both"/>
        <w:rPr>
          <w:rFonts w:ascii="Arial" w:hAnsi="Arial" w:cs="Arial"/>
          <w:sz w:val="20"/>
          <w:szCs w:val="20"/>
        </w:rPr>
      </w:pPr>
    </w:p>
    <w:p w14:paraId="2C3A3DCB" w14:textId="51615542" w:rsidR="00AD4ADC" w:rsidRDefault="00AD4ADC" w:rsidP="002847FF">
      <w:pPr>
        <w:spacing w:after="0" w:line="240" w:lineRule="auto"/>
        <w:jc w:val="both"/>
        <w:rPr>
          <w:rFonts w:ascii="Arial" w:hAnsi="Arial" w:cs="Arial"/>
          <w:sz w:val="20"/>
          <w:szCs w:val="20"/>
        </w:rPr>
      </w:pPr>
    </w:p>
    <w:p w14:paraId="1E10ADE1" w14:textId="0365AC91" w:rsidR="00AD4ADC" w:rsidRDefault="00AD4ADC" w:rsidP="002847FF">
      <w:pPr>
        <w:spacing w:after="0" w:line="240" w:lineRule="auto"/>
        <w:jc w:val="both"/>
        <w:rPr>
          <w:rFonts w:ascii="Arial" w:hAnsi="Arial" w:cs="Arial"/>
          <w:sz w:val="20"/>
          <w:szCs w:val="20"/>
        </w:rPr>
      </w:pPr>
    </w:p>
    <w:p w14:paraId="6E99F398" w14:textId="2322F28A" w:rsidR="00AD4ADC" w:rsidRDefault="00AD4ADC" w:rsidP="002847FF">
      <w:pPr>
        <w:spacing w:after="0" w:line="240" w:lineRule="auto"/>
        <w:jc w:val="both"/>
        <w:rPr>
          <w:rFonts w:ascii="Arial" w:hAnsi="Arial" w:cs="Arial"/>
          <w:sz w:val="20"/>
          <w:szCs w:val="20"/>
        </w:rPr>
      </w:pPr>
    </w:p>
    <w:p w14:paraId="0EBF6B15" w14:textId="607BBB06" w:rsidR="00AD4ADC" w:rsidRDefault="00AD4ADC" w:rsidP="002847FF">
      <w:pPr>
        <w:spacing w:after="0" w:line="240" w:lineRule="auto"/>
        <w:jc w:val="both"/>
        <w:rPr>
          <w:rFonts w:ascii="Arial" w:hAnsi="Arial" w:cs="Arial"/>
          <w:sz w:val="20"/>
          <w:szCs w:val="20"/>
        </w:rPr>
      </w:pPr>
    </w:p>
    <w:p w14:paraId="05C2D071" w14:textId="1DC32AD0" w:rsidR="00AD4ADC" w:rsidRDefault="00AD4ADC" w:rsidP="002847FF">
      <w:pPr>
        <w:spacing w:after="0" w:line="240" w:lineRule="auto"/>
        <w:jc w:val="both"/>
        <w:rPr>
          <w:rFonts w:ascii="Arial" w:hAnsi="Arial" w:cs="Arial"/>
          <w:sz w:val="20"/>
          <w:szCs w:val="20"/>
        </w:rPr>
      </w:pPr>
    </w:p>
    <w:p w14:paraId="634E2409" w14:textId="47C94922" w:rsidR="00AD4ADC" w:rsidRDefault="00AD4ADC" w:rsidP="002847FF">
      <w:pPr>
        <w:spacing w:after="0" w:line="240" w:lineRule="auto"/>
        <w:jc w:val="both"/>
        <w:rPr>
          <w:rFonts w:ascii="Arial" w:hAnsi="Arial" w:cs="Arial"/>
          <w:sz w:val="20"/>
          <w:szCs w:val="20"/>
        </w:rPr>
      </w:pPr>
    </w:p>
    <w:p w14:paraId="10076B5B" w14:textId="07AE38E9" w:rsidR="00AD4ADC" w:rsidRDefault="00AD4ADC" w:rsidP="002847FF">
      <w:pPr>
        <w:spacing w:after="0" w:line="240" w:lineRule="auto"/>
        <w:jc w:val="both"/>
        <w:rPr>
          <w:rFonts w:ascii="Arial" w:hAnsi="Arial" w:cs="Arial"/>
          <w:sz w:val="20"/>
          <w:szCs w:val="20"/>
        </w:rPr>
      </w:pPr>
    </w:p>
    <w:p w14:paraId="41C9F49F" w14:textId="7BBA5784" w:rsidR="00AD4ADC" w:rsidRDefault="00AD4ADC" w:rsidP="002847FF">
      <w:pPr>
        <w:spacing w:after="0" w:line="240" w:lineRule="auto"/>
        <w:jc w:val="both"/>
        <w:rPr>
          <w:rFonts w:ascii="Arial" w:hAnsi="Arial" w:cs="Arial"/>
          <w:sz w:val="20"/>
          <w:szCs w:val="20"/>
        </w:rPr>
      </w:pPr>
    </w:p>
    <w:p w14:paraId="36BC6867" w14:textId="77777777" w:rsidR="00AD4ADC" w:rsidRDefault="00AD4ADC" w:rsidP="002847FF">
      <w:pPr>
        <w:spacing w:after="0" w:line="240" w:lineRule="auto"/>
        <w:jc w:val="both"/>
        <w:rPr>
          <w:rFonts w:ascii="Arial" w:hAnsi="Arial" w:cs="Arial"/>
          <w:sz w:val="20"/>
          <w:szCs w:val="20"/>
        </w:rPr>
      </w:pPr>
    </w:p>
    <w:p w14:paraId="5E59AFFE" w14:textId="31C19671" w:rsidR="00AD4ADC" w:rsidRDefault="00AD4ADC" w:rsidP="002847FF">
      <w:pPr>
        <w:spacing w:after="0" w:line="240" w:lineRule="auto"/>
        <w:jc w:val="both"/>
        <w:rPr>
          <w:rFonts w:ascii="Arial" w:hAnsi="Arial" w:cs="Arial"/>
          <w:sz w:val="20"/>
          <w:szCs w:val="20"/>
        </w:rPr>
      </w:pPr>
    </w:p>
    <w:p w14:paraId="6AB532F5" w14:textId="77777777" w:rsidR="00AD4ADC" w:rsidRPr="00EB6DFE" w:rsidRDefault="00AD4ADC" w:rsidP="002847FF">
      <w:pPr>
        <w:spacing w:after="0" w:line="240" w:lineRule="auto"/>
        <w:jc w:val="both"/>
        <w:rPr>
          <w:rFonts w:ascii="Arial" w:hAnsi="Arial" w:cs="Arial"/>
          <w:sz w:val="20"/>
          <w:szCs w:val="20"/>
        </w:rPr>
      </w:pPr>
    </w:p>
    <w:p w14:paraId="70D83161" w14:textId="77777777" w:rsidR="00B521F8" w:rsidRPr="00EB6DFE" w:rsidRDefault="00B521F8" w:rsidP="002847FF">
      <w:pPr>
        <w:spacing w:after="0" w:line="240" w:lineRule="auto"/>
        <w:jc w:val="both"/>
        <w:rPr>
          <w:rFonts w:ascii="Arial" w:hAnsi="Arial" w:cs="Arial"/>
          <w:sz w:val="20"/>
          <w:szCs w:val="20"/>
        </w:rPr>
      </w:pPr>
    </w:p>
    <w:p w14:paraId="2D6F8DB2" w14:textId="642B5D4D" w:rsidR="00C3451D" w:rsidRDefault="00C3451D" w:rsidP="002847FF">
      <w:pPr>
        <w:spacing w:after="0" w:line="240" w:lineRule="auto"/>
        <w:jc w:val="center"/>
        <w:rPr>
          <w:rFonts w:ascii="Arial" w:hAnsi="Arial" w:cs="Arial"/>
          <w:b/>
          <w:bCs/>
          <w:sz w:val="72"/>
          <w:szCs w:val="72"/>
          <w:u w:val="double"/>
        </w:rPr>
      </w:pPr>
      <w:r w:rsidRPr="00EB6DFE">
        <w:rPr>
          <w:rFonts w:ascii="Arial" w:hAnsi="Arial" w:cs="Arial"/>
          <w:noProof/>
          <w:sz w:val="20"/>
          <w:szCs w:val="20"/>
          <w:lang w:eastAsia="fr-BE"/>
        </w:rPr>
        <w:drawing>
          <wp:inline distT="0" distB="0" distL="0" distR="0" wp14:anchorId="6EA75066" wp14:editId="23C45BCE">
            <wp:extent cx="3458544" cy="2080607"/>
            <wp:effectExtent l="0" t="0" r="8890" b="0"/>
            <wp:docPr id="1" name="Image 1" descr="\\SPVFILENIV002.intra.just.fgov.be\home$\delfvinc003\Pictures\6a00d834aa87bc69e200e54f1e263b8833-640w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PVFILENIV002.intra.just.fgov.be\home$\delfvinc003\Pictures\6a00d834aa87bc69e200e54f1e263b8833-640wi.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99161" cy="2165200"/>
                    </a:xfrm>
                    <a:prstGeom prst="rect">
                      <a:avLst/>
                    </a:prstGeom>
                    <a:noFill/>
                    <a:ln>
                      <a:noFill/>
                    </a:ln>
                  </pic:spPr>
                </pic:pic>
              </a:graphicData>
            </a:graphic>
          </wp:inline>
        </w:drawing>
      </w:r>
    </w:p>
    <w:p w14:paraId="01B750A2" w14:textId="4470CCE7" w:rsidR="00C3451D" w:rsidRDefault="00C3451D" w:rsidP="002847FF">
      <w:pPr>
        <w:spacing w:after="0" w:line="240" w:lineRule="auto"/>
        <w:jc w:val="center"/>
        <w:rPr>
          <w:rFonts w:ascii="Arial" w:hAnsi="Arial" w:cs="Arial"/>
          <w:b/>
          <w:bCs/>
          <w:sz w:val="72"/>
          <w:szCs w:val="72"/>
          <w:u w:val="double"/>
        </w:rPr>
      </w:pPr>
    </w:p>
    <w:p w14:paraId="367182F9" w14:textId="3BBA681E" w:rsidR="00AD4ADC" w:rsidRDefault="00AD4ADC" w:rsidP="002847FF">
      <w:pPr>
        <w:spacing w:after="0" w:line="240" w:lineRule="auto"/>
        <w:jc w:val="center"/>
        <w:rPr>
          <w:rFonts w:ascii="Arial" w:hAnsi="Arial" w:cs="Arial"/>
          <w:b/>
          <w:bCs/>
          <w:sz w:val="72"/>
          <w:szCs w:val="72"/>
          <w:u w:val="double"/>
        </w:rPr>
      </w:pPr>
    </w:p>
    <w:p w14:paraId="793922AF" w14:textId="1FF480F9" w:rsidR="00AD4ADC" w:rsidRDefault="00AD4ADC" w:rsidP="002847FF">
      <w:pPr>
        <w:spacing w:after="0" w:line="240" w:lineRule="auto"/>
        <w:jc w:val="center"/>
        <w:rPr>
          <w:rFonts w:ascii="Arial" w:hAnsi="Arial" w:cs="Arial"/>
          <w:b/>
          <w:bCs/>
          <w:sz w:val="72"/>
          <w:szCs w:val="72"/>
          <w:u w:val="double"/>
        </w:rPr>
      </w:pPr>
    </w:p>
    <w:p w14:paraId="4984DF32" w14:textId="781611D7" w:rsidR="00300360" w:rsidRPr="00EB6DFE" w:rsidRDefault="00995B95" w:rsidP="002847FF">
      <w:pPr>
        <w:spacing w:after="0" w:line="240" w:lineRule="auto"/>
        <w:jc w:val="center"/>
        <w:rPr>
          <w:rFonts w:ascii="Arial" w:hAnsi="Arial" w:cs="Arial"/>
          <w:b/>
          <w:bCs/>
          <w:sz w:val="72"/>
          <w:szCs w:val="72"/>
          <w:u w:val="double"/>
        </w:rPr>
      </w:pPr>
      <w:r w:rsidRPr="00EB6DFE">
        <w:rPr>
          <w:rFonts w:ascii="Arial" w:hAnsi="Arial" w:cs="Arial"/>
          <w:b/>
          <w:bCs/>
          <w:sz w:val="72"/>
          <w:szCs w:val="72"/>
          <w:u w:val="double"/>
        </w:rPr>
        <w:t>MANUEL</w:t>
      </w:r>
    </w:p>
    <w:p w14:paraId="3A72B444" w14:textId="77777777" w:rsidR="00EB6DFE" w:rsidRDefault="00EB6DFE" w:rsidP="002847FF">
      <w:pPr>
        <w:spacing w:after="0" w:line="240" w:lineRule="auto"/>
        <w:jc w:val="center"/>
        <w:rPr>
          <w:rFonts w:ascii="Arial" w:hAnsi="Arial" w:cs="Arial"/>
          <w:b/>
          <w:bCs/>
          <w:sz w:val="20"/>
          <w:szCs w:val="20"/>
          <w:u w:val="double"/>
        </w:rPr>
      </w:pPr>
    </w:p>
    <w:p w14:paraId="57506BE4" w14:textId="453C6EC7" w:rsidR="00300360" w:rsidRPr="00EB6DFE" w:rsidRDefault="00300360" w:rsidP="002847FF">
      <w:pPr>
        <w:spacing w:after="0" w:line="240" w:lineRule="auto"/>
        <w:jc w:val="center"/>
        <w:rPr>
          <w:rFonts w:ascii="Arial" w:hAnsi="Arial" w:cs="Arial"/>
          <w:b/>
          <w:bCs/>
          <w:sz w:val="20"/>
          <w:szCs w:val="20"/>
          <w:u w:val="double"/>
        </w:rPr>
      </w:pPr>
      <w:r w:rsidRPr="00EB6DFE">
        <w:rPr>
          <w:rFonts w:ascii="Arial" w:hAnsi="Arial" w:cs="Arial"/>
          <w:b/>
          <w:bCs/>
          <w:sz w:val="20"/>
          <w:szCs w:val="20"/>
          <w:u w:val="double"/>
        </w:rPr>
        <w:t>à l’usage des administrateurs familiaux</w:t>
      </w:r>
    </w:p>
    <w:p w14:paraId="238405DA" w14:textId="2E0ECCF7" w:rsidR="00C33642" w:rsidRDefault="00C33642" w:rsidP="002847FF">
      <w:pPr>
        <w:spacing w:after="0" w:line="240" w:lineRule="auto"/>
        <w:jc w:val="both"/>
        <w:rPr>
          <w:rFonts w:ascii="Arial" w:hAnsi="Arial" w:cs="Arial"/>
          <w:sz w:val="20"/>
          <w:szCs w:val="20"/>
        </w:rPr>
      </w:pPr>
    </w:p>
    <w:p w14:paraId="08D9FA66" w14:textId="2D67C64A" w:rsidR="00996644" w:rsidRDefault="00996644" w:rsidP="002847FF">
      <w:pPr>
        <w:spacing w:after="0" w:line="240" w:lineRule="auto"/>
        <w:jc w:val="both"/>
        <w:rPr>
          <w:rFonts w:ascii="Arial" w:hAnsi="Arial" w:cs="Arial"/>
          <w:sz w:val="20"/>
          <w:szCs w:val="20"/>
        </w:rPr>
      </w:pPr>
    </w:p>
    <w:p w14:paraId="012ED74F" w14:textId="2D0A9F11" w:rsidR="00996644" w:rsidRDefault="00996644" w:rsidP="002847FF">
      <w:pPr>
        <w:spacing w:after="0" w:line="240" w:lineRule="auto"/>
        <w:jc w:val="both"/>
        <w:rPr>
          <w:rFonts w:ascii="Arial" w:hAnsi="Arial" w:cs="Arial"/>
          <w:sz w:val="20"/>
          <w:szCs w:val="20"/>
        </w:rPr>
      </w:pPr>
    </w:p>
    <w:p w14:paraId="43C701E8" w14:textId="44A0FCD8" w:rsidR="00B521F8" w:rsidRDefault="00B521F8" w:rsidP="002847FF">
      <w:pPr>
        <w:spacing w:after="0" w:line="240" w:lineRule="auto"/>
        <w:jc w:val="both"/>
        <w:rPr>
          <w:rFonts w:ascii="Arial" w:hAnsi="Arial" w:cs="Arial"/>
          <w:sz w:val="20"/>
          <w:szCs w:val="20"/>
        </w:rPr>
      </w:pPr>
    </w:p>
    <w:p w14:paraId="2E14176D" w14:textId="77777777" w:rsidR="00B521F8" w:rsidRDefault="00B521F8" w:rsidP="002847FF">
      <w:pPr>
        <w:spacing w:after="0" w:line="240" w:lineRule="auto"/>
        <w:jc w:val="both"/>
        <w:rPr>
          <w:rFonts w:ascii="Arial" w:hAnsi="Arial" w:cs="Arial"/>
          <w:sz w:val="20"/>
          <w:szCs w:val="20"/>
        </w:rPr>
      </w:pPr>
    </w:p>
    <w:p w14:paraId="74D18213" w14:textId="1AE13212" w:rsidR="00C33642" w:rsidRDefault="00C33642" w:rsidP="002847FF">
      <w:pPr>
        <w:spacing w:after="0" w:line="240" w:lineRule="auto"/>
        <w:jc w:val="both"/>
        <w:rPr>
          <w:rFonts w:ascii="Arial" w:hAnsi="Arial" w:cs="Arial"/>
          <w:sz w:val="20"/>
          <w:szCs w:val="20"/>
        </w:rPr>
      </w:pPr>
    </w:p>
    <w:p w14:paraId="0F414B18" w14:textId="77777777" w:rsidR="009F3310" w:rsidRDefault="00C33642" w:rsidP="002847FF">
      <w:pPr>
        <w:pBdr>
          <w:top w:val="thinThickLargeGap" w:sz="24" w:space="1" w:color="auto"/>
          <w:left w:val="thinThickLargeGap" w:sz="24" w:space="4" w:color="auto"/>
          <w:bottom w:val="thickThinLargeGap" w:sz="24" w:space="1" w:color="auto"/>
          <w:right w:val="thickThinLargeGap" w:sz="24" w:space="4" w:color="auto"/>
        </w:pBdr>
        <w:spacing w:after="0" w:line="240" w:lineRule="auto"/>
        <w:jc w:val="center"/>
        <w:rPr>
          <w:rFonts w:ascii="Arial" w:hAnsi="Arial" w:cs="Arial"/>
          <w:b/>
          <w:bCs/>
          <w:sz w:val="20"/>
          <w:szCs w:val="20"/>
        </w:rPr>
      </w:pPr>
      <w:r w:rsidRPr="00EB6DFE">
        <w:rPr>
          <w:rFonts w:ascii="Arial" w:hAnsi="Arial" w:cs="Arial"/>
          <w:b/>
          <w:bCs/>
          <w:sz w:val="20"/>
          <w:szCs w:val="20"/>
        </w:rPr>
        <w:t>Avant toute chose, lisez</w:t>
      </w:r>
    </w:p>
    <w:p w14:paraId="4F1C98C0" w14:textId="492E4607" w:rsidR="009F3310" w:rsidRDefault="00C33642" w:rsidP="002847FF">
      <w:pPr>
        <w:pBdr>
          <w:top w:val="thinThickLargeGap" w:sz="24" w:space="1" w:color="auto"/>
          <w:left w:val="thinThickLargeGap" w:sz="24" w:space="4" w:color="auto"/>
          <w:bottom w:val="thickThinLargeGap" w:sz="24" w:space="1" w:color="auto"/>
          <w:right w:val="thickThinLargeGap" w:sz="24" w:space="4" w:color="auto"/>
        </w:pBdr>
        <w:spacing w:after="0" w:line="240" w:lineRule="auto"/>
        <w:jc w:val="center"/>
        <w:rPr>
          <w:rFonts w:ascii="Arial" w:hAnsi="Arial" w:cs="Arial"/>
          <w:b/>
          <w:bCs/>
          <w:sz w:val="20"/>
          <w:szCs w:val="20"/>
        </w:rPr>
      </w:pPr>
      <w:r w:rsidRPr="00EB6DFE">
        <w:rPr>
          <w:rFonts w:ascii="Arial" w:hAnsi="Arial" w:cs="Arial"/>
          <w:b/>
          <w:bCs/>
          <w:sz w:val="20"/>
          <w:szCs w:val="20"/>
        </w:rPr>
        <w:t>ATTENTIVEMENT ET INTEGRALEMENT</w:t>
      </w:r>
    </w:p>
    <w:p w14:paraId="0E1F9074" w14:textId="2DA79DF2" w:rsidR="00C33642" w:rsidRPr="00EB6DFE" w:rsidRDefault="00DB308F" w:rsidP="002847FF">
      <w:pPr>
        <w:pBdr>
          <w:top w:val="thinThickLargeGap" w:sz="24" w:space="1" w:color="auto"/>
          <w:left w:val="thinThickLargeGap" w:sz="24" w:space="4" w:color="auto"/>
          <w:bottom w:val="thickThinLargeGap" w:sz="24" w:space="1" w:color="auto"/>
          <w:right w:val="thickThinLargeGap" w:sz="24" w:space="4" w:color="auto"/>
        </w:pBdr>
        <w:spacing w:after="0" w:line="240" w:lineRule="auto"/>
        <w:jc w:val="center"/>
        <w:rPr>
          <w:rFonts w:ascii="Arial" w:hAnsi="Arial" w:cs="Arial"/>
          <w:sz w:val="20"/>
          <w:szCs w:val="20"/>
        </w:rPr>
      </w:pPr>
      <w:r>
        <w:rPr>
          <w:rFonts w:ascii="Arial" w:hAnsi="Arial" w:cs="Arial"/>
          <w:b/>
          <w:bCs/>
          <w:sz w:val="20"/>
          <w:szCs w:val="20"/>
        </w:rPr>
        <w:t>l’</w:t>
      </w:r>
      <w:r w:rsidR="00C33642" w:rsidRPr="00EB6DFE">
        <w:rPr>
          <w:rFonts w:ascii="Arial" w:hAnsi="Arial" w:cs="Arial"/>
          <w:b/>
          <w:bCs/>
          <w:sz w:val="20"/>
          <w:szCs w:val="20"/>
        </w:rPr>
        <w:t>Ordonnance</w:t>
      </w:r>
      <w:r>
        <w:rPr>
          <w:rFonts w:ascii="Arial" w:hAnsi="Arial" w:cs="Arial"/>
          <w:b/>
          <w:bCs/>
          <w:sz w:val="20"/>
          <w:szCs w:val="20"/>
        </w:rPr>
        <w:t xml:space="preserve"> que vous avez reçue</w:t>
      </w:r>
    </w:p>
    <w:p w14:paraId="3315DD84" w14:textId="77777777" w:rsidR="00C3451D" w:rsidRDefault="00C3451D">
      <w:pPr>
        <w:rPr>
          <w:rFonts w:ascii="Arial" w:hAnsi="Arial" w:cs="Arial"/>
          <w:b/>
          <w:sz w:val="20"/>
          <w:szCs w:val="20"/>
        </w:rPr>
      </w:pPr>
      <w:r>
        <w:rPr>
          <w:rFonts w:ascii="Arial" w:hAnsi="Arial" w:cs="Arial"/>
          <w:b/>
          <w:sz w:val="20"/>
          <w:szCs w:val="20"/>
        </w:rPr>
        <w:br w:type="page"/>
      </w:r>
    </w:p>
    <w:p w14:paraId="05034EA6" w14:textId="6F47DDD3" w:rsidR="00BF77FF" w:rsidRPr="00EB6DFE" w:rsidRDefault="00FE1F9D" w:rsidP="002847FF">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line="240" w:lineRule="auto"/>
        <w:jc w:val="both"/>
        <w:rPr>
          <w:rFonts w:ascii="Arial" w:hAnsi="Arial" w:cs="Arial"/>
          <w:b/>
          <w:sz w:val="20"/>
          <w:szCs w:val="20"/>
        </w:rPr>
      </w:pPr>
      <w:r w:rsidRPr="00EB6DFE">
        <w:rPr>
          <w:rFonts w:ascii="Arial" w:hAnsi="Arial" w:cs="Arial"/>
          <w:b/>
          <w:sz w:val="20"/>
          <w:szCs w:val="20"/>
        </w:rPr>
        <w:lastRenderedPageBreak/>
        <w:t>V</w:t>
      </w:r>
      <w:r w:rsidR="00BF77FF" w:rsidRPr="00EB6DFE">
        <w:rPr>
          <w:rFonts w:ascii="Arial" w:hAnsi="Arial" w:cs="Arial"/>
          <w:b/>
          <w:sz w:val="20"/>
          <w:szCs w:val="20"/>
        </w:rPr>
        <w:t>OUS VENEZ D’ETRE DESIGNE C</w:t>
      </w:r>
      <w:r w:rsidR="0097621F" w:rsidRPr="00EB6DFE">
        <w:rPr>
          <w:rFonts w:ascii="Arial" w:hAnsi="Arial" w:cs="Arial"/>
          <w:b/>
          <w:sz w:val="20"/>
          <w:szCs w:val="20"/>
        </w:rPr>
        <w:t>OMME ADMINISTRATEUR DES BIENS</w:t>
      </w:r>
      <w:r w:rsidR="00F87D18" w:rsidRPr="00EB6DFE">
        <w:rPr>
          <w:rFonts w:ascii="Arial" w:hAnsi="Arial" w:cs="Arial"/>
          <w:b/>
          <w:sz w:val="20"/>
          <w:szCs w:val="20"/>
        </w:rPr>
        <w:t xml:space="preserve"> ET / OU DE LA PERSONNE</w:t>
      </w:r>
      <w:r w:rsidR="00BF77FF" w:rsidRPr="00EB6DFE">
        <w:rPr>
          <w:rFonts w:ascii="Arial" w:hAnsi="Arial" w:cs="Arial"/>
          <w:b/>
          <w:sz w:val="20"/>
          <w:szCs w:val="20"/>
        </w:rPr>
        <w:t xml:space="preserve"> </w:t>
      </w:r>
    </w:p>
    <w:p w14:paraId="6AECF47E" w14:textId="6C677782" w:rsidR="007659CE" w:rsidRDefault="007659CE" w:rsidP="002847FF">
      <w:pPr>
        <w:spacing w:after="0" w:line="240" w:lineRule="auto"/>
        <w:jc w:val="both"/>
        <w:rPr>
          <w:rFonts w:ascii="Arial" w:hAnsi="Arial" w:cs="Arial"/>
          <w:sz w:val="20"/>
          <w:szCs w:val="20"/>
        </w:rPr>
      </w:pPr>
    </w:p>
    <w:p w14:paraId="5860B6CD" w14:textId="77777777" w:rsidR="00C33642" w:rsidRPr="00EB6DFE" w:rsidRDefault="00C33642" w:rsidP="002847FF">
      <w:pPr>
        <w:spacing w:after="0" w:line="240" w:lineRule="auto"/>
        <w:jc w:val="both"/>
        <w:rPr>
          <w:rFonts w:ascii="Arial" w:hAnsi="Arial" w:cs="Arial"/>
          <w:sz w:val="20"/>
          <w:szCs w:val="20"/>
        </w:rPr>
      </w:pPr>
    </w:p>
    <w:p w14:paraId="0BC58468" w14:textId="412821E6" w:rsidR="00F87D18" w:rsidRPr="00787EA4" w:rsidRDefault="00F87D18" w:rsidP="002847FF">
      <w:pPr>
        <w:pStyle w:val="Paragraphedeliste"/>
        <w:numPr>
          <w:ilvl w:val="0"/>
          <w:numId w:val="18"/>
        </w:numPr>
        <w:spacing w:after="0" w:line="240" w:lineRule="auto"/>
        <w:contextualSpacing w:val="0"/>
        <w:jc w:val="both"/>
        <w:rPr>
          <w:rFonts w:ascii="Arial" w:hAnsi="Arial" w:cs="Arial"/>
          <w:b/>
          <w:bCs/>
          <w:sz w:val="20"/>
          <w:szCs w:val="20"/>
          <w:highlight w:val="yellow"/>
          <w:u w:val="single"/>
        </w:rPr>
      </w:pPr>
      <w:r w:rsidRPr="00787EA4">
        <w:rPr>
          <w:rFonts w:ascii="Arial" w:hAnsi="Arial" w:cs="Arial"/>
          <w:b/>
          <w:bCs/>
          <w:sz w:val="20"/>
          <w:szCs w:val="20"/>
          <w:highlight w:val="yellow"/>
          <w:u w:val="single"/>
        </w:rPr>
        <w:t>L’Ordonnance</w:t>
      </w:r>
    </w:p>
    <w:p w14:paraId="7052E598" w14:textId="77777777" w:rsidR="00862C4C" w:rsidRPr="00415870" w:rsidRDefault="00862C4C" w:rsidP="002847FF">
      <w:pPr>
        <w:spacing w:after="0" w:line="240" w:lineRule="auto"/>
        <w:jc w:val="both"/>
        <w:rPr>
          <w:rFonts w:ascii="Arial" w:hAnsi="Arial" w:cs="Arial"/>
          <w:sz w:val="20"/>
          <w:szCs w:val="20"/>
          <w:u w:val="single"/>
        </w:rPr>
      </w:pPr>
    </w:p>
    <w:p w14:paraId="18408EF8" w14:textId="3C930A94" w:rsidR="00C33642" w:rsidRDefault="00C33642" w:rsidP="002847FF">
      <w:pPr>
        <w:spacing w:after="0" w:line="240" w:lineRule="auto"/>
        <w:jc w:val="both"/>
        <w:rPr>
          <w:rFonts w:ascii="Arial" w:hAnsi="Arial" w:cs="Arial"/>
          <w:sz w:val="20"/>
          <w:szCs w:val="20"/>
        </w:rPr>
      </w:pPr>
      <w:r>
        <w:rPr>
          <w:rFonts w:ascii="Arial" w:hAnsi="Arial" w:cs="Arial"/>
          <w:sz w:val="20"/>
          <w:szCs w:val="20"/>
        </w:rPr>
        <w:t>Puisque vous utilisez la plate-forme du R.C.P.P. (Registre central pour la personne protégée</w:t>
      </w:r>
      <w:r w:rsidR="00173AA8">
        <w:rPr>
          <w:rFonts w:ascii="Arial" w:hAnsi="Arial" w:cs="Arial"/>
          <w:sz w:val="20"/>
          <w:szCs w:val="20"/>
        </w:rPr>
        <w:t xml:space="preserve"> – </w:t>
      </w:r>
      <w:proofErr w:type="spellStart"/>
      <w:r w:rsidR="00173AA8">
        <w:rPr>
          <w:rFonts w:ascii="Arial" w:hAnsi="Arial" w:cs="Arial"/>
          <w:sz w:val="20"/>
          <w:szCs w:val="20"/>
        </w:rPr>
        <w:t>Voy</w:t>
      </w:r>
      <w:proofErr w:type="spellEnd"/>
      <w:r w:rsidR="00173AA8">
        <w:rPr>
          <w:rFonts w:ascii="Arial" w:hAnsi="Arial" w:cs="Arial"/>
          <w:sz w:val="20"/>
          <w:szCs w:val="20"/>
        </w:rPr>
        <w:t xml:space="preserve">. point n° </w:t>
      </w:r>
      <w:r w:rsidR="005751EA">
        <w:rPr>
          <w:rFonts w:ascii="Arial" w:hAnsi="Arial" w:cs="Arial"/>
          <w:sz w:val="20"/>
          <w:szCs w:val="20"/>
        </w:rPr>
        <w:t>V</w:t>
      </w:r>
      <w:r w:rsidR="00173AA8">
        <w:rPr>
          <w:rFonts w:ascii="Arial" w:hAnsi="Arial" w:cs="Arial"/>
          <w:sz w:val="20"/>
          <w:szCs w:val="20"/>
        </w:rPr>
        <w:t>)</w:t>
      </w:r>
      <w:r>
        <w:rPr>
          <w:rFonts w:ascii="Arial" w:hAnsi="Arial" w:cs="Arial"/>
          <w:sz w:val="20"/>
          <w:szCs w:val="20"/>
        </w:rPr>
        <w:t>, vous pourrez la consulter en ligne dès son prononcé.</w:t>
      </w:r>
    </w:p>
    <w:p w14:paraId="463E8CB5" w14:textId="68A8DC42" w:rsidR="00C23D04" w:rsidRDefault="00C23D04" w:rsidP="002847FF">
      <w:pPr>
        <w:spacing w:after="0" w:line="240" w:lineRule="auto"/>
        <w:jc w:val="both"/>
        <w:rPr>
          <w:rFonts w:ascii="Arial" w:hAnsi="Arial" w:cs="Arial"/>
          <w:sz w:val="20"/>
          <w:szCs w:val="20"/>
        </w:rPr>
      </w:pPr>
    </w:p>
    <w:p w14:paraId="3116CE62" w14:textId="0E1B0E82" w:rsidR="00C23D04" w:rsidRDefault="00C23D04" w:rsidP="002847FF">
      <w:pPr>
        <w:spacing w:after="0" w:line="240" w:lineRule="auto"/>
        <w:jc w:val="both"/>
        <w:rPr>
          <w:rFonts w:ascii="Arial" w:hAnsi="Arial" w:cs="Arial"/>
          <w:sz w:val="20"/>
          <w:szCs w:val="20"/>
        </w:rPr>
      </w:pPr>
      <w:r>
        <w:rPr>
          <w:rFonts w:ascii="Arial" w:hAnsi="Arial" w:cs="Arial"/>
          <w:sz w:val="20"/>
          <w:szCs w:val="20"/>
        </w:rPr>
        <w:t>L’utilisation de la plate-forme n’est pas obligatoire (sauf pour les administrateurs professionnels), mais est plus que fortement recommandée</w:t>
      </w:r>
      <w:r w:rsidR="00DB308F">
        <w:rPr>
          <w:rFonts w:ascii="Arial" w:hAnsi="Arial" w:cs="Arial"/>
          <w:sz w:val="20"/>
          <w:szCs w:val="20"/>
        </w:rPr>
        <w:t> : elle vous permettra d’avoir accès à certains documents qui vous concernent, de communiquer aisément avec le Greffe et, en cas de besoin, avec le Juge, et elle vous permettra de suivre l’évolution du dossier</w:t>
      </w:r>
      <w:r>
        <w:rPr>
          <w:rFonts w:ascii="Arial" w:hAnsi="Arial" w:cs="Arial"/>
          <w:sz w:val="20"/>
          <w:szCs w:val="20"/>
        </w:rPr>
        <w:t>.</w:t>
      </w:r>
    </w:p>
    <w:p w14:paraId="5123B4C0" w14:textId="77777777" w:rsidR="00C23D04" w:rsidRDefault="00C23D04" w:rsidP="002847FF">
      <w:pPr>
        <w:spacing w:after="0" w:line="240" w:lineRule="auto"/>
        <w:jc w:val="both"/>
        <w:rPr>
          <w:rFonts w:ascii="Arial" w:hAnsi="Arial" w:cs="Arial"/>
          <w:sz w:val="20"/>
          <w:szCs w:val="20"/>
        </w:rPr>
      </w:pPr>
    </w:p>
    <w:p w14:paraId="0984EEDA" w14:textId="77777777" w:rsidR="00C33642" w:rsidRDefault="00C33642" w:rsidP="002847FF">
      <w:pPr>
        <w:spacing w:after="0" w:line="240" w:lineRule="auto"/>
        <w:jc w:val="both"/>
        <w:rPr>
          <w:rFonts w:ascii="Arial" w:hAnsi="Arial" w:cs="Arial"/>
          <w:sz w:val="20"/>
          <w:szCs w:val="20"/>
        </w:rPr>
      </w:pPr>
    </w:p>
    <w:p w14:paraId="6CAEF911" w14:textId="5538A7F2" w:rsidR="00300360" w:rsidRPr="00EB6DFE" w:rsidRDefault="00C23D04" w:rsidP="002847FF">
      <w:pPr>
        <w:spacing w:after="0" w:line="240" w:lineRule="auto"/>
        <w:jc w:val="both"/>
        <w:rPr>
          <w:rFonts w:ascii="Arial" w:hAnsi="Arial" w:cs="Arial"/>
          <w:sz w:val="20"/>
          <w:szCs w:val="20"/>
        </w:rPr>
      </w:pPr>
      <w:r>
        <w:rPr>
          <w:rFonts w:ascii="Arial" w:hAnsi="Arial" w:cs="Arial"/>
          <w:sz w:val="20"/>
          <w:szCs w:val="20"/>
        </w:rPr>
        <w:t>L’Ordonnance</w:t>
      </w:r>
      <w:r w:rsidR="00300360" w:rsidRPr="00EB6DFE">
        <w:rPr>
          <w:rFonts w:ascii="Arial" w:hAnsi="Arial" w:cs="Arial"/>
          <w:sz w:val="20"/>
          <w:szCs w:val="20"/>
        </w:rPr>
        <w:t xml:space="preserve"> fera également l’objet d’une publication aux Annexes du Moniteur belge.</w:t>
      </w:r>
    </w:p>
    <w:p w14:paraId="7FBD980E" w14:textId="20CAA244" w:rsidR="00300360" w:rsidRPr="00EB6DFE" w:rsidRDefault="00300360" w:rsidP="002847FF">
      <w:pPr>
        <w:spacing w:after="0" w:line="240" w:lineRule="auto"/>
        <w:jc w:val="both"/>
        <w:rPr>
          <w:rFonts w:ascii="Arial" w:hAnsi="Arial" w:cs="Arial"/>
          <w:sz w:val="20"/>
          <w:szCs w:val="20"/>
        </w:rPr>
      </w:pPr>
    </w:p>
    <w:p w14:paraId="78445047" w14:textId="77777777" w:rsidR="00862C4C" w:rsidRPr="00EB6DFE" w:rsidRDefault="00862C4C" w:rsidP="002847FF">
      <w:pPr>
        <w:spacing w:after="0" w:line="240" w:lineRule="auto"/>
        <w:jc w:val="both"/>
        <w:rPr>
          <w:rFonts w:ascii="Arial" w:hAnsi="Arial" w:cs="Arial"/>
          <w:sz w:val="20"/>
          <w:szCs w:val="20"/>
        </w:rPr>
      </w:pPr>
    </w:p>
    <w:p w14:paraId="3F58FC23" w14:textId="0C88A77C" w:rsidR="00F87D18" w:rsidRPr="00787EA4" w:rsidRDefault="00F87D18" w:rsidP="002847FF">
      <w:pPr>
        <w:pStyle w:val="Paragraphedeliste"/>
        <w:numPr>
          <w:ilvl w:val="0"/>
          <w:numId w:val="19"/>
        </w:numPr>
        <w:spacing w:after="0" w:line="240" w:lineRule="auto"/>
        <w:contextualSpacing w:val="0"/>
        <w:jc w:val="both"/>
        <w:rPr>
          <w:rFonts w:ascii="Arial" w:hAnsi="Arial" w:cs="Arial"/>
          <w:b/>
          <w:bCs/>
          <w:sz w:val="20"/>
          <w:szCs w:val="20"/>
          <w:u w:val="single"/>
        </w:rPr>
      </w:pPr>
      <w:r w:rsidRPr="00787EA4">
        <w:rPr>
          <w:rFonts w:ascii="Arial" w:hAnsi="Arial" w:cs="Arial"/>
          <w:b/>
          <w:bCs/>
          <w:sz w:val="20"/>
          <w:szCs w:val="20"/>
          <w:u w:val="single"/>
        </w:rPr>
        <w:t>Que contient-elle ?</w:t>
      </w:r>
    </w:p>
    <w:p w14:paraId="012135CD" w14:textId="77777777" w:rsidR="00862C4C" w:rsidRPr="00EB6DFE" w:rsidRDefault="00862C4C" w:rsidP="002847FF">
      <w:pPr>
        <w:spacing w:after="0" w:line="240" w:lineRule="auto"/>
        <w:jc w:val="both"/>
        <w:rPr>
          <w:rFonts w:ascii="Arial" w:hAnsi="Arial" w:cs="Arial"/>
          <w:sz w:val="20"/>
          <w:szCs w:val="20"/>
        </w:rPr>
      </w:pPr>
    </w:p>
    <w:p w14:paraId="718E001C" w14:textId="6FC8B052" w:rsidR="00F87D18" w:rsidRPr="00EB6DFE" w:rsidRDefault="00300360" w:rsidP="002847FF">
      <w:pPr>
        <w:spacing w:after="0" w:line="240" w:lineRule="auto"/>
        <w:jc w:val="both"/>
        <w:rPr>
          <w:rFonts w:ascii="Arial" w:hAnsi="Arial" w:cs="Arial"/>
          <w:sz w:val="20"/>
          <w:szCs w:val="20"/>
        </w:rPr>
      </w:pPr>
      <w:r w:rsidRPr="00EB6DFE">
        <w:rPr>
          <w:rFonts w:ascii="Arial" w:hAnsi="Arial" w:cs="Arial"/>
          <w:sz w:val="20"/>
          <w:szCs w:val="20"/>
        </w:rPr>
        <w:t>L’Ordonnance fixe les prérogatives, mais également les devoirs de chacun.</w:t>
      </w:r>
    </w:p>
    <w:p w14:paraId="04A730E5" w14:textId="49ED31B9" w:rsidR="00300360" w:rsidRPr="00EB6DFE" w:rsidRDefault="00300360" w:rsidP="002847FF">
      <w:pPr>
        <w:spacing w:after="0" w:line="240" w:lineRule="auto"/>
        <w:jc w:val="both"/>
        <w:rPr>
          <w:rFonts w:ascii="Arial" w:hAnsi="Arial" w:cs="Arial"/>
          <w:sz w:val="20"/>
          <w:szCs w:val="20"/>
        </w:rPr>
      </w:pPr>
    </w:p>
    <w:p w14:paraId="2B995482" w14:textId="1D5CABE9" w:rsidR="00300360" w:rsidRPr="00EB6DFE" w:rsidRDefault="00300360" w:rsidP="002847FF">
      <w:pPr>
        <w:spacing w:after="0" w:line="240" w:lineRule="auto"/>
        <w:jc w:val="both"/>
        <w:rPr>
          <w:rFonts w:ascii="Arial" w:hAnsi="Arial" w:cs="Arial"/>
          <w:sz w:val="20"/>
          <w:szCs w:val="20"/>
        </w:rPr>
      </w:pPr>
      <w:r w:rsidRPr="00EB6DFE">
        <w:rPr>
          <w:rFonts w:ascii="Arial" w:hAnsi="Arial" w:cs="Arial"/>
          <w:sz w:val="20"/>
          <w:szCs w:val="20"/>
        </w:rPr>
        <w:t>Elle contient la liste des actes d’administration (gestion courante) et de disposition (</w:t>
      </w:r>
      <w:r w:rsidR="009F3310">
        <w:rPr>
          <w:rFonts w:ascii="Arial" w:hAnsi="Arial" w:cs="Arial"/>
          <w:sz w:val="20"/>
          <w:szCs w:val="20"/>
        </w:rPr>
        <w:t>situations plus rares</w:t>
      </w:r>
      <w:r w:rsidRPr="00EB6DFE">
        <w:rPr>
          <w:rFonts w:ascii="Arial" w:hAnsi="Arial" w:cs="Arial"/>
          <w:sz w:val="20"/>
          <w:szCs w:val="20"/>
        </w:rPr>
        <w:t xml:space="preserve">, </w:t>
      </w:r>
      <w:proofErr w:type="spellStart"/>
      <w:r w:rsidRPr="00EB6DFE">
        <w:rPr>
          <w:rFonts w:ascii="Arial" w:hAnsi="Arial" w:cs="Arial"/>
          <w:sz w:val="20"/>
          <w:szCs w:val="20"/>
        </w:rPr>
        <w:t>Voy</w:t>
      </w:r>
      <w:proofErr w:type="spellEnd"/>
      <w:r w:rsidRPr="00EB6DFE">
        <w:rPr>
          <w:rFonts w:ascii="Arial" w:hAnsi="Arial" w:cs="Arial"/>
          <w:sz w:val="20"/>
          <w:szCs w:val="20"/>
        </w:rPr>
        <w:t>. ci-dessous) que l’administrateur est autorisé à poser.</w:t>
      </w:r>
    </w:p>
    <w:p w14:paraId="0EDD0773" w14:textId="507371A3" w:rsidR="00960662" w:rsidRPr="00EB6DFE" w:rsidRDefault="00960662" w:rsidP="002847FF">
      <w:pPr>
        <w:spacing w:after="0" w:line="240" w:lineRule="auto"/>
        <w:jc w:val="both"/>
        <w:rPr>
          <w:rFonts w:ascii="Arial" w:hAnsi="Arial" w:cs="Arial"/>
          <w:sz w:val="20"/>
          <w:szCs w:val="20"/>
        </w:rPr>
      </w:pPr>
    </w:p>
    <w:p w14:paraId="77DB5028" w14:textId="3724964D" w:rsidR="00960662" w:rsidRPr="00EB6DFE" w:rsidRDefault="00960662" w:rsidP="002847FF">
      <w:pPr>
        <w:spacing w:after="0" w:line="240" w:lineRule="auto"/>
        <w:jc w:val="both"/>
        <w:rPr>
          <w:rFonts w:ascii="Arial" w:hAnsi="Arial" w:cs="Arial"/>
          <w:sz w:val="20"/>
          <w:szCs w:val="20"/>
        </w:rPr>
      </w:pPr>
      <w:r w:rsidRPr="00EB6DFE">
        <w:rPr>
          <w:rFonts w:ascii="Arial" w:hAnsi="Arial" w:cs="Arial"/>
          <w:sz w:val="20"/>
          <w:szCs w:val="20"/>
        </w:rPr>
        <w:t>Elle contient la liste des décisions que la personne protégée n’est plus autorisée à prendre seule, pour ce qui concerne sa personne.</w:t>
      </w:r>
    </w:p>
    <w:p w14:paraId="33EE09CD" w14:textId="2F6376B7" w:rsidR="00300360" w:rsidRDefault="00300360" w:rsidP="002847FF">
      <w:pPr>
        <w:spacing w:after="0" w:line="240" w:lineRule="auto"/>
        <w:jc w:val="both"/>
        <w:rPr>
          <w:rFonts w:ascii="Arial" w:hAnsi="Arial" w:cs="Arial"/>
          <w:sz w:val="20"/>
          <w:szCs w:val="20"/>
        </w:rPr>
      </w:pPr>
    </w:p>
    <w:p w14:paraId="15CE23F3" w14:textId="77777777" w:rsidR="00196B1D" w:rsidRDefault="00196B1D" w:rsidP="002847FF">
      <w:pPr>
        <w:spacing w:after="0" w:line="240" w:lineRule="auto"/>
        <w:jc w:val="both"/>
        <w:rPr>
          <w:rFonts w:ascii="Arial" w:hAnsi="Arial" w:cs="Arial"/>
          <w:sz w:val="20"/>
          <w:szCs w:val="20"/>
        </w:rPr>
      </w:pPr>
    </w:p>
    <w:p w14:paraId="222AD49E" w14:textId="77777777" w:rsidR="00862C4C" w:rsidRPr="00EB6DFE" w:rsidRDefault="00300360" w:rsidP="002847FF">
      <w:pPr>
        <w:pBdr>
          <w:top w:val="single" w:sz="4" w:space="1" w:color="auto"/>
          <w:left w:val="single" w:sz="4" w:space="4" w:color="auto"/>
          <w:bottom w:val="single" w:sz="4" w:space="1" w:color="auto"/>
          <w:right w:val="single" w:sz="4" w:space="4" w:color="auto"/>
        </w:pBdr>
        <w:spacing w:after="0" w:line="240" w:lineRule="auto"/>
        <w:jc w:val="both"/>
        <w:rPr>
          <w:rFonts w:ascii="Arial" w:hAnsi="Arial" w:cs="Arial"/>
          <w:b/>
          <w:bCs/>
          <w:sz w:val="20"/>
          <w:szCs w:val="20"/>
        </w:rPr>
      </w:pPr>
      <w:r w:rsidRPr="00EB6DFE">
        <w:rPr>
          <w:rFonts w:ascii="Arial" w:hAnsi="Arial" w:cs="Arial"/>
          <w:b/>
          <w:bCs/>
          <w:sz w:val="20"/>
          <w:szCs w:val="20"/>
        </w:rPr>
        <w:t>ATTENTION :</w:t>
      </w:r>
    </w:p>
    <w:p w14:paraId="3F5F645E" w14:textId="77777777" w:rsidR="00EB6DFE" w:rsidRDefault="00300360" w:rsidP="002847FF">
      <w:pPr>
        <w:pBdr>
          <w:top w:val="single" w:sz="4" w:space="1" w:color="auto"/>
          <w:left w:val="single" w:sz="4" w:space="4" w:color="auto"/>
          <w:bottom w:val="single" w:sz="4" w:space="1" w:color="auto"/>
          <w:right w:val="single" w:sz="4" w:space="4" w:color="auto"/>
        </w:pBdr>
        <w:spacing w:after="0" w:line="240" w:lineRule="auto"/>
        <w:jc w:val="both"/>
        <w:rPr>
          <w:rFonts w:ascii="Arial" w:hAnsi="Arial" w:cs="Arial"/>
          <w:b/>
          <w:bCs/>
          <w:sz w:val="20"/>
          <w:szCs w:val="20"/>
        </w:rPr>
      </w:pPr>
      <w:r w:rsidRPr="00EB6DFE">
        <w:rPr>
          <w:rFonts w:ascii="Arial" w:hAnsi="Arial" w:cs="Arial"/>
          <w:b/>
          <w:bCs/>
          <w:sz w:val="20"/>
          <w:szCs w:val="20"/>
        </w:rPr>
        <w:t>pour certains actes, une autorisation PREALABLE du juge de paix est nécessaire</w:t>
      </w:r>
      <w:r w:rsidR="0038243E" w:rsidRPr="00EB6DFE">
        <w:rPr>
          <w:rFonts w:ascii="Arial" w:hAnsi="Arial" w:cs="Arial"/>
          <w:b/>
          <w:bCs/>
          <w:sz w:val="20"/>
          <w:szCs w:val="20"/>
        </w:rPr>
        <w:t> ;</w:t>
      </w:r>
    </w:p>
    <w:p w14:paraId="2890A75A" w14:textId="6C9586C0" w:rsidR="00300360" w:rsidRPr="00EB6DFE" w:rsidRDefault="0038243E" w:rsidP="002847FF">
      <w:pPr>
        <w:pBdr>
          <w:top w:val="single" w:sz="4" w:space="1" w:color="auto"/>
          <w:left w:val="single" w:sz="4" w:space="4" w:color="auto"/>
          <w:bottom w:val="single" w:sz="4" w:space="1" w:color="auto"/>
          <w:right w:val="single" w:sz="4" w:space="4" w:color="auto"/>
        </w:pBdr>
        <w:spacing w:after="0" w:line="240" w:lineRule="auto"/>
        <w:jc w:val="both"/>
        <w:rPr>
          <w:rFonts w:ascii="Arial" w:hAnsi="Arial" w:cs="Arial"/>
          <w:b/>
          <w:bCs/>
          <w:sz w:val="20"/>
          <w:szCs w:val="20"/>
        </w:rPr>
      </w:pPr>
      <w:r w:rsidRPr="00EB6DFE">
        <w:rPr>
          <w:rFonts w:ascii="Arial" w:hAnsi="Arial" w:cs="Arial"/>
          <w:b/>
          <w:bCs/>
          <w:sz w:val="20"/>
          <w:szCs w:val="20"/>
        </w:rPr>
        <w:t>pour d’autres, tout à fait personnels, le juge ne pourra pas autoriser l’administrateur à agir à la place de la personne protégée</w:t>
      </w:r>
      <w:r w:rsidR="00300360" w:rsidRPr="00EB6DFE">
        <w:rPr>
          <w:rFonts w:ascii="Arial" w:hAnsi="Arial" w:cs="Arial"/>
          <w:b/>
          <w:bCs/>
          <w:sz w:val="20"/>
          <w:szCs w:val="20"/>
        </w:rPr>
        <w:t>.</w:t>
      </w:r>
    </w:p>
    <w:p w14:paraId="6E06A375" w14:textId="0FB9AAE1" w:rsidR="00300360" w:rsidRPr="00EB6DFE" w:rsidRDefault="00300360" w:rsidP="002847FF">
      <w:pPr>
        <w:spacing w:after="0" w:line="240" w:lineRule="auto"/>
        <w:jc w:val="both"/>
        <w:rPr>
          <w:rFonts w:ascii="Arial" w:hAnsi="Arial" w:cs="Arial"/>
          <w:sz w:val="20"/>
          <w:szCs w:val="20"/>
        </w:rPr>
      </w:pPr>
    </w:p>
    <w:p w14:paraId="20C944FD" w14:textId="77777777" w:rsidR="00C33642" w:rsidRDefault="00C33642" w:rsidP="002847FF">
      <w:pPr>
        <w:spacing w:after="0" w:line="240" w:lineRule="auto"/>
        <w:jc w:val="both"/>
        <w:rPr>
          <w:rFonts w:ascii="Arial" w:hAnsi="Arial" w:cs="Arial"/>
          <w:sz w:val="20"/>
          <w:szCs w:val="20"/>
        </w:rPr>
      </w:pPr>
    </w:p>
    <w:p w14:paraId="60DD3874" w14:textId="1C2DB6C4" w:rsidR="00300360" w:rsidRPr="00EB6DFE" w:rsidRDefault="00300360" w:rsidP="002847FF">
      <w:pPr>
        <w:spacing w:after="0" w:line="240" w:lineRule="auto"/>
        <w:jc w:val="both"/>
        <w:rPr>
          <w:rFonts w:ascii="Arial" w:hAnsi="Arial" w:cs="Arial"/>
          <w:sz w:val="20"/>
          <w:szCs w:val="20"/>
        </w:rPr>
      </w:pPr>
      <w:r w:rsidRPr="00EB6DFE">
        <w:rPr>
          <w:rFonts w:ascii="Arial" w:hAnsi="Arial" w:cs="Arial"/>
          <w:sz w:val="20"/>
          <w:szCs w:val="20"/>
        </w:rPr>
        <w:t>Elle contient également certaines règles</w:t>
      </w:r>
      <w:r w:rsidR="00862C4C" w:rsidRPr="00EB6DFE">
        <w:rPr>
          <w:rFonts w:ascii="Arial" w:hAnsi="Arial" w:cs="Arial"/>
          <w:sz w:val="20"/>
          <w:szCs w:val="20"/>
        </w:rPr>
        <w:t xml:space="preserve"> ou principes auxquels l’administration sera soumise.</w:t>
      </w:r>
    </w:p>
    <w:p w14:paraId="178E4591" w14:textId="77777777" w:rsidR="0038243E" w:rsidRPr="00EB6DFE" w:rsidRDefault="0038243E" w:rsidP="002847FF">
      <w:pPr>
        <w:spacing w:after="0" w:line="240" w:lineRule="auto"/>
        <w:jc w:val="both"/>
        <w:rPr>
          <w:rFonts w:ascii="Arial" w:hAnsi="Arial" w:cs="Arial"/>
          <w:sz w:val="20"/>
          <w:szCs w:val="20"/>
        </w:rPr>
      </w:pPr>
    </w:p>
    <w:p w14:paraId="4C289832" w14:textId="222243C3" w:rsidR="00862C4C" w:rsidRPr="00EB6DFE" w:rsidRDefault="00862C4C" w:rsidP="002847FF">
      <w:pPr>
        <w:spacing w:after="0" w:line="240" w:lineRule="auto"/>
        <w:jc w:val="both"/>
        <w:rPr>
          <w:rFonts w:ascii="Arial" w:hAnsi="Arial" w:cs="Arial"/>
          <w:sz w:val="20"/>
          <w:szCs w:val="20"/>
        </w:rPr>
      </w:pPr>
      <w:r w:rsidRPr="00EB6DFE">
        <w:rPr>
          <w:rFonts w:ascii="Arial" w:hAnsi="Arial" w:cs="Arial"/>
          <w:sz w:val="20"/>
          <w:szCs w:val="20"/>
        </w:rPr>
        <w:t>Elle contient encore les échéances qui devront être respectées pour le suivi du dossier.</w:t>
      </w:r>
    </w:p>
    <w:p w14:paraId="225139CF" w14:textId="21237D30" w:rsidR="00862C4C" w:rsidRPr="00EB6DFE" w:rsidRDefault="00862C4C" w:rsidP="002847FF">
      <w:pPr>
        <w:spacing w:after="0" w:line="240" w:lineRule="auto"/>
        <w:jc w:val="both"/>
        <w:rPr>
          <w:rFonts w:ascii="Arial" w:hAnsi="Arial" w:cs="Arial"/>
          <w:sz w:val="20"/>
          <w:szCs w:val="20"/>
        </w:rPr>
      </w:pPr>
    </w:p>
    <w:p w14:paraId="69865CBF" w14:textId="57E2220D" w:rsidR="00862C4C" w:rsidRPr="00EB6DFE" w:rsidRDefault="00862C4C" w:rsidP="002847FF">
      <w:pPr>
        <w:spacing w:after="0" w:line="240" w:lineRule="auto"/>
        <w:jc w:val="both"/>
        <w:rPr>
          <w:rFonts w:ascii="Arial" w:hAnsi="Arial" w:cs="Arial"/>
          <w:sz w:val="20"/>
          <w:szCs w:val="20"/>
        </w:rPr>
      </w:pPr>
      <w:r w:rsidRPr="00EB6DFE">
        <w:rPr>
          <w:rFonts w:ascii="Arial" w:hAnsi="Arial" w:cs="Arial"/>
          <w:sz w:val="20"/>
          <w:szCs w:val="20"/>
        </w:rPr>
        <w:t>Enfin, elle peut contenir certaines indications ou permissions en cas de décès de la personne protégée (</w:t>
      </w:r>
      <w:proofErr w:type="spellStart"/>
      <w:r w:rsidRPr="00EB6DFE">
        <w:rPr>
          <w:rFonts w:ascii="Arial" w:hAnsi="Arial" w:cs="Arial"/>
          <w:sz w:val="20"/>
          <w:szCs w:val="20"/>
        </w:rPr>
        <w:t>Voy</w:t>
      </w:r>
      <w:proofErr w:type="spellEnd"/>
      <w:r w:rsidRPr="00EB6DFE">
        <w:rPr>
          <w:rFonts w:ascii="Arial" w:hAnsi="Arial" w:cs="Arial"/>
          <w:sz w:val="20"/>
          <w:szCs w:val="20"/>
        </w:rPr>
        <w:t>. ci-dessous).</w:t>
      </w:r>
    </w:p>
    <w:p w14:paraId="1A29B3A9" w14:textId="77777777" w:rsidR="00300360" w:rsidRPr="00EB6DFE" w:rsidRDefault="00300360" w:rsidP="002847FF">
      <w:pPr>
        <w:spacing w:after="0" w:line="240" w:lineRule="auto"/>
        <w:jc w:val="both"/>
        <w:rPr>
          <w:rFonts w:ascii="Arial" w:hAnsi="Arial" w:cs="Arial"/>
          <w:sz w:val="20"/>
          <w:szCs w:val="20"/>
        </w:rPr>
      </w:pPr>
    </w:p>
    <w:p w14:paraId="0B9FC9D6" w14:textId="77777777" w:rsidR="00300360" w:rsidRPr="00EB6DFE" w:rsidRDefault="00300360" w:rsidP="002847FF">
      <w:pPr>
        <w:spacing w:after="0" w:line="240" w:lineRule="auto"/>
        <w:jc w:val="both"/>
        <w:rPr>
          <w:rFonts w:ascii="Arial" w:hAnsi="Arial" w:cs="Arial"/>
          <w:sz w:val="20"/>
          <w:szCs w:val="20"/>
        </w:rPr>
      </w:pPr>
    </w:p>
    <w:p w14:paraId="3AC10F0F" w14:textId="71881488" w:rsidR="00F87D18" w:rsidRPr="00787EA4" w:rsidRDefault="00F87D18" w:rsidP="002847FF">
      <w:pPr>
        <w:pStyle w:val="Paragraphedeliste"/>
        <w:numPr>
          <w:ilvl w:val="0"/>
          <w:numId w:val="19"/>
        </w:numPr>
        <w:spacing w:after="0" w:line="240" w:lineRule="auto"/>
        <w:contextualSpacing w:val="0"/>
        <w:jc w:val="both"/>
        <w:rPr>
          <w:rFonts w:ascii="Arial" w:hAnsi="Arial" w:cs="Arial"/>
          <w:b/>
          <w:bCs/>
          <w:sz w:val="20"/>
          <w:szCs w:val="20"/>
          <w:u w:val="single"/>
        </w:rPr>
      </w:pPr>
      <w:r w:rsidRPr="00787EA4">
        <w:rPr>
          <w:rFonts w:ascii="Arial" w:hAnsi="Arial" w:cs="Arial"/>
          <w:b/>
          <w:bCs/>
          <w:sz w:val="20"/>
          <w:szCs w:val="20"/>
          <w:u w:val="single"/>
        </w:rPr>
        <w:t>Que ne vais-je pas y trouver ?</w:t>
      </w:r>
    </w:p>
    <w:p w14:paraId="134B6BF8" w14:textId="5798B199" w:rsidR="00F87D18" w:rsidRPr="00EB6DFE" w:rsidRDefault="00F87D18" w:rsidP="002847FF">
      <w:pPr>
        <w:spacing w:after="0" w:line="240" w:lineRule="auto"/>
        <w:jc w:val="both"/>
        <w:rPr>
          <w:rFonts w:ascii="Arial" w:hAnsi="Arial" w:cs="Arial"/>
          <w:sz w:val="20"/>
          <w:szCs w:val="20"/>
        </w:rPr>
      </w:pPr>
    </w:p>
    <w:p w14:paraId="17E21253" w14:textId="4BFA3695" w:rsidR="00AF24F4" w:rsidRPr="00EB6DFE" w:rsidRDefault="00AF24F4" w:rsidP="002847FF">
      <w:pPr>
        <w:spacing w:after="0" w:line="240" w:lineRule="auto"/>
        <w:jc w:val="both"/>
        <w:rPr>
          <w:rFonts w:ascii="Arial" w:hAnsi="Arial" w:cs="Arial"/>
          <w:sz w:val="20"/>
          <w:szCs w:val="20"/>
        </w:rPr>
      </w:pPr>
      <w:r w:rsidRPr="00EB6DFE">
        <w:rPr>
          <w:rFonts w:ascii="Arial" w:hAnsi="Arial" w:cs="Arial"/>
          <w:sz w:val="20"/>
          <w:szCs w:val="20"/>
        </w:rPr>
        <w:t xml:space="preserve">L’Ordonnance ne contient pas de directives pratiques sur la manière </w:t>
      </w:r>
      <w:r w:rsidR="000F264F" w:rsidRPr="00EB6DFE">
        <w:rPr>
          <w:rFonts w:ascii="Arial" w:hAnsi="Arial" w:cs="Arial"/>
          <w:sz w:val="20"/>
          <w:szCs w:val="20"/>
        </w:rPr>
        <w:t>concrète de procéder ou pour parvenir à</w:t>
      </w:r>
      <w:r w:rsidRPr="00EB6DFE">
        <w:rPr>
          <w:rFonts w:ascii="Arial" w:hAnsi="Arial" w:cs="Arial"/>
          <w:sz w:val="20"/>
          <w:szCs w:val="20"/>
        </w:rPr>
        <w:t xml:space="preserve"> réaliser certaines </w:t>
      </w:r>
      <w:r w:rsidR="009F3310">
        <w:rPr>
          <w:rFonts w:ascii="Arial" w:hAnsi="Arial" w:cs="Arial"/>
          <w:sz w:val="20"/>
          <w:szCs w:val="20"/>
        </w:rPr>
        <w:t>tâches</w:t>
      </w:r>
      <w:r w:rsidR="000F264F" w:rsidRPr="00EB6DFE">
        <w:rPr>
          <w:rFonts w:ascii="Arial" w:hAnsi="Arial" w:cs="Arial"/>
          <w:sz w:val="20"/>
          <w:szCs w:val="20"/>
        </w:rPr>
        <w:t>.</w:t>
      </w:r>
    </w:p>
    <w:p w14:paraId="26E12EEC" w14:textId="27D1ECD3" w:rsidR="0052005E" w:rsidRPr="00EB6DFE" w:rsidRDefault="0052005E" w:rsidP="002847FF">
      <w:pPr>
        <w:spacing w:after="0" w:line="240" w:lineRule="auto"/>
        <w:jc w:val="both"/>
        <w:rPr>
          <w:rFonts w:ascii="Arial" w:hAnsi="Arial" w:cs="Arial"/>
          <w:sz w:val="20"/>
          <w:szCs w:val="20"/>
        </w:rPr>
      </w:pPr>
    </w:p>
    <w:p w14:paraId="3B77335E" w14:textId="3A32A0DC" w:rsidR="0052005E" w:rsidRPr="00EB6DFE" w:rsidRDefault="0052005E" w:rsidP="002847FF">
      <w:pPr>
        <w:spacing w:after="0" w:line="240" w:lineRule="auto"/>
        <w:jc w:val="both"/>
        <w:rPr>
          <w:rFonts w:ascii="Arial" w:hAnsi="Arial" w:cs="Arial"/>
          <w:sz w:val="20"/>
          <w:szCs w:val="20"/>
        </w:rPr>
      </w:pPr>
      <w:r w:rsidRPr="00EB6DFE">
        <w:rPr>
          <w:rFonts w:ascii="Arial" w:hAnsi="Arial" w:cs="Arial"/>
          <w:sz w:val="20"/>
          <w:szCs w:val="20"/>
        </w:rPr>
        <w:t xml:space="preserve">L’ordonnance ne contient pas non plus de recette miracle pour obtenir un résultat particulier (par exemple, </w:t>
      </w:r>
      <w:r w:rsidR="006660D2">
        <w:rPr>
          <w:rFonts w:ascii="Arial" w:hAnsi="Arial" w:cs="Arial"/>
          <w:sz w:val="20"/>
          <w:szCs w:val="20"/>
        </w:rPr>
        <w:t>lorsque</w:t>
      </w:r>
      <w:r w:rsidRPr="00EB6DFE">
        <w:rPr>
          <w:rFonts w:ascii="Arial" w:hAnsi="Arial" w:cs="Arial"/>
          <w:sz w:val="20"/>
          <w:szCs w:val="20"/>
        </w:rPr>
        <w:t xml:space="preserve"> la personne protégée oublie de prendre régulièrement ses médicaments)</w:t>
      </w:r>
      <w:r w:rsidR="00775C53" w:rsidRPr="00EB6DFE">
        <w:rPr>
          <w:rFonts w:ascii="Arial" w:hAnsi="Arial" w:cs="Arial"/>
          <w:sz w:val="20"/>
          <w:szCs w:val="20"/>
        </w:rPr>
        <w:t xml:space="preserve"> ou pour savoir comment se comporter face aux réactions, qui peuvent être surprenantes, de la personne protégée</w:t>
      </w:r>
      <w:r w:rsidRPr="00EB6DFE">
        <w:rPr>
          <w:rFonts w:ascii="Arial" w:hAnsi="Arial" w:cs="Arial"/>
          <w:sz w:val="20"/>
          <w:szCs w:val="20"/>
        </w:rPr>
        <w:t>.</w:t>
      </w:r>
    </w:p>
    <w:p w14:paraId="3CE9FAA9" w14:textId="7741EFDF" w:rsidR="000F264F" w:rsidRPr="00EB6DFE" w:rsidRDefault="000F264F" w:rsidP="002847FF">
      <w:pPr>
        <w:spacing w:after="0" w:line="240" w:lineRule="auto"/>
        <w:jc w:val="both"/>
        <w:rPr>
          <w:rFonts w:ascii="Arial" w:hAnsi="Arial" w:cs="Arial"/>
          <w:sz w:val="20"/>
          <w:szCs w:val="20"/>
        </w:rPr>
      </w:pPr>
    </w:p>
    <w:p w14:paraId="379C2CFB" w14:textId="45932855" w:rsidR="000F264F" w:rsidRPr="00EB6DFE" w:rsidRDefault="000F264F" w:rsidP="002847FF">
      <w:pPr>
        <w:spacing w:after="0" w:line="240" w:lineRule="auto"/>
        <w:jc w:val="both"/>
        <w:rPr>
          <w:rFonts w:ascii="Arial" w:hAnsi="Arial" w:cs="Arial"/>
          <w:sz w:val="20"/>
          <w:szCs w:val="20"/>
        </w:rPr>
      </w:pPr>
      <w:r w:rsidRPr="00EB6DFE">
        <w:rPr>
          <w:rFonts w:ascii="Arial" w:hAnsi="Arial" w:cs="Arial"/>
          <w:sz w:val="20"/>
          <w:szCs w:val="20"/>
        </w:rPr>
        <w:t xml:space="preserve">Si la réponse à votre interrogation ne se trouve pas dans </w:t>
      </w:r>
      <w:r w:rsidR="006660D2">
        <w:rPr>
          <w:rFonts w:ascii="Arial" w:hAnsi="Arial" w:cs="Arial"/>
          <w:sz w:val="20"/>
          <w:szCs w:val="20"/>
        </w:rPr>
        <w:t>ce manuel</w:t>
      </w:r>
      <w:r w:rsidRPr="00EB6DFE">
        <w:rPr>
          <w:rFonts w:ascii="Arial" w:hAnsi="Arial" w:cs="Arial"/>
          <w:sz w:val="20"/>
          <w:szCs w:val="20"/>
        </w:rPr>
        <w:t xml:space="preserve">, n’hésitez pas à prendre contact avec le Greffe, qui pourra </w:t>
      </w:r>
      <w:r w:rsidR="006660D2">
        <w:rPr>
          <w:rFonts w:ascii="Arial" w:hAnsi="Arial" w:cs="Arial"/>
          <w:sz w:val="20"/>
          <w:szCs w:val="20"/>
        </w:rPr>
        <w:t xml:space="preserve">peut-être </w:t>
      </w:r>
      <w:r w:rsidRPr="00EB6DFE">
        <w:rPr>
          <w:rFonts w:ascii="Arial" w:hAnsi="Arial" w:cs="Arial"/>
          <w:sz w:val="20"/>
          <w:szCs w:val="20"/>
        </w:rPr>
        <w:t>vous fournir un renseignement (mais pas vous donner de conseil sur la meilleure chose à faire ou la meilleure manière de procéder, ni faire quoi que ce soit à votre place), ou avec un avocat ou un notaire selon le cas.</w:t>
      </w:r>
    </w:p>
    <w:p w14:paraId="2D22DB5D" w14:textId="2D464A50" w:rsidR="00BA2A10" w:rsidRPr="00EB6DFE" w:rsidRDefault="00BA2A10" w:rsidP="002847FF">
      <w:pPr>
        <w:spacing w:after="0" w:line="240" w:lineRule="auto"/>
        <w:jc w:val="both"/>
        <w:rPr>
          <w:rFonts w:ascii="Arial" w:hAnsi="Arial" w:cs="Arial"/>
          <w:sz w:val="20"/>
          <w:szCs w:val="20"/>
        </w:rPr>
      </w:pPr>
    </w:p>
    <w:p w14:paraId="7C9DBC7F" w14:textId="4A554162" w:rsidR="00BA2A10" w:rsidRPr="00EB6DFE" w:rsidRDefault="00BA2A10" w:rsidP="002847FF">
      <w:pPr>
        <w:spacing w:after="0" w:line="240" w:lineRule="auto"/>
        <w:jc w:val="both"/>
        <w:rPr>
          <w:rFonts w:ascii="Arial" w:hAnsi="Arial" w:cs="Arial"/>
          <w:sz w:val="20"/>
          <w:szCs w:val="20"/>
        </w:rPr>
      </w:pPr>
    </w:p>
    <w:p w14:paraId="43BA2026" w14:textId="397F12A8" w:rsidR="00BA2A10" w:rsidRPr="00EB6DFE" w:rsidRDefault="00BA2A10" w:rsidP="002847FF">
      <w:pPr>
        <w:spacing w:after="0" w:line="240" w:lineRule="auto"/>
        <w:jc w:val="both"/>
        <w:rPr>
          <w:rFonts w:ascii="Arial" w:hAnsi="Arial" w:cs="Arial"/>
          <w:sz w:val="20"/>
          <w:szCs w:val="20"/>
        </w:rPr>
      </w:pPr>
      <w:r w:rsidRPr="00EB6DFE">
        <w:rPr>
          <w:rFonts w:ascii="Arial" w:hAnsi="Arial" w:cs="Arial"/>
          <w:sz w:val="20"/>
          <w:szCs w:val="20"/>
        </w:rPr>
        <w:t>Enfin, l’Ordonnance ne contiendra pas d’instructions en matière d’explications et de dialogue qu’il faudra certainement avoir avec la personne protégée, pour qu’elle puisse, s’il y a lieu, accepter cette décision.</w:t>
      </w:r>
    </w:p>
    <w:p w14:paraId="3DE9BA65" w14:textId="77777777" w:rsidR="000F264F" w:rsidRPr="00EB6DFE" w:rsidRDefault="000F264F" w:rsidP="002847FF">
      <w:pPr>
        <w:spacing w:after="0" w:line="240" w:lineRule="auto"/>
        <w:jc w:val="both"/>
        <w:rPr>
          <w:rFonts w:ascii="Arial" w:hAnsi="Arial" w:cs="Arial"/>
          <w:sz w:val="20"/>
          <w:szCs w:val="20"/>
        </w:rPr>
      </w:pPr>
    </w:p>
    <w:p w14:paraId="484ABCBB" w14:textId="77777777" w:rsidR="00AF24F4" w:rsidRPr="00EB6DFE" w:rsidRDefault="00AF24F4" w:rsidP="002847FF">
      <w:pPr>
        <w:spacing w:after="0" w:line="240" w:lineRule="auto"/>
        <w:jc w:val="both"/>
        <w:rPr>
          <w:rFonts w:ascii="Arial" w:hAnsi="Arial" w:cs="Arial"/>
          <w:sz w:val="20"/>
          <w:szCs w:val="20"/>
        </w:rPr>
      </w:pPr>
    </w:p>
    <w:p w14:paraId="51A820F3" w14:textId="77777777" w:rsidR="00C3451D" w:rsidRDefault="00C3451D">
      <w:pPr>
        <w:rPr>
          <w:rFonts w:ascii="Arial" w:hAnsi="Arial" w:cs="Arial"/>
          <w:sz w:val="20"/>
          <w:szCs w:val="20"/>
        </w:rPr>
      </w:pPr>
      <w:r>
        <w:rPr>
          <w:rFonts w:ascii="Arial" w:hAnsi="Arial" w:cs="Arial"/>
          <w:sz w:val="20"/>
          <w:szCs w:val="20"/>
        </w:rPr>
        <w:br w:type="page"/>
      </w:r>
    </w:p>
    <w:p w14:paraId="0EC4699C" w14:textId="709CFD23" w:rsidR="00F87D18" w:rsidRPr="00787EA4" w:rsidRDefault="00F87D18" w:rsidP="002847FF">
      <w:pPr>
        <w:pStyle w:val="Paragraphedeliste"/>
        <w:numPr>
          <w:ilvl w:val="0"/>
          <w:numId w:val="18"/>
        </w:numPr>
        <w:spacing w:after="0" w:line="240" w:lineRule="auto"/>
        <w:contextualSpacing w:val="0"/>
        <w:jc w:val="both"/>
        <w:rPr>
          <w:rFonts w:ascii="Arial" w:hAnsi="Arial" w:cs="Arial"/>
          <w:b/>
          <w:bCs/>
          <w:sz w:val="20"/>
          <w:szCs w:val="20"/>
          <w:highlight w:val="yellow"/>
          <w:u w:val="single"/>
        </w:rPr>
      </w:pPr>
      <w:r w:rsidRPr="00787EA4">
        <w:rPr>
          <w:rFonts w:ascii="Arial" w:hAnsi="Arial" w:cs="Arial"/>
          <w:b/>
          <w:bCs/>
          <w:sz w:val="20"/>
          <w:szCs w:val="20"/>
          <w:highlight w:val="yellow"/>
          <w:u w:val="single"/>
        </w:rPr>
        <w:lastRenderedPageBreak/>
        <w:t>Que dois-je faire immédiatement en tant qu’administrateur des biens?</w:t>
      </w:r>
    </w:p>
    <w:p w14:paraId="545C32F8" w14:textId="5FD8C522" w:rsidR="00F87D18" w:rsidRPr="00EB6DFE" w:rsidRDefault="00F87D18" w:rsidP="002847FF">
      <w:pPr>
        <w:spacing w:after="0" w:line="240" w:lineRule="auto"/>
        <w:jc w:val="both"/>
        <w:rPr>
          <w:rFonts w:ascii="Arial" w:hAnsi="Arial" w:cs="Arial"/>
          <w:sz w:val="20"/>
          <w:szCs w:val="20"/>
        </w:rPr>
      </w:pPr>
    </w:p>
    <w:p w14:paraId="1A0F93FA" w14:textId="2452248D" w:rsidR="00F87D18" w:rsidRPr="00787EA4" w:rsidRDefault="003E23F6" w:rsidP="002847FF">
      <w:pPr>
        <w:pStyle w:val="Paragraphedeliste"/>
        <w:numPr>
          <w:ilvl w:val="0"/>
          <w:numId w:val="20"/>
        </w:numPr>
        <w:spacing w:after="0" w:line="240" w:lineRule="auto"/>
        <w:contextualSpacing w:val="0"/>
        <w:jc w:val="both"/>
        <w:rPr>
          <w:rFonts w:ascii="Arial" w:hAnsi="Arial" w:cs="Arial"/>
          <w:b/>
          <w:bCs/>
          <w:sz w:val="20"/>
          <w:szCs w:val="20"/>
          <w:u w:val="single"/>
        </w:rPr>
      </w:pPr>
      <w:r w:rsidRPr="00787EA4">
        <w:rPr>
          <w:rFonts w:ascii="Arial" w:hAnsi="Arial" w:cs="Arial"/>
          <w:b/>
          <w:bCs/>
          <w:sz w:val="20"/>
          <w:szCs w:val="20"/>
          <w:u w:val="single"/>
        </w:rPr>
        <w:t>Quelles</w:t>
      </w:r>
      <w:r w:rsidR="00F87D18" w:rsidRPr="00787EA4">
        <w:rPr>
          <w:rFonts w:ascii="Arial" w:hAnsi="Arial" w:cs="Arial"/>
          <w:b/>
          <w:bCs/>
          <w:sz w:val="20"/>
          <w:szCs w:val="20"/>
          <w:u w:val="single"/>
        </w:rPr>
        <w:t xml:space="preserve"> personnes / institutions </w:t>
      </w:r>
      <w:r w:rsidRPr="00787EA4">
        <w:rPr>
          <w:rFonts w:ascii="Arial" w:hAnsi="Arial" w:cs="Arial"/>
          <w:b/>
          <w:bCs/>
          <w:sz w:val="20"/>
          <w:szCs w:val="20"/>
          <w:u w:val="single"/>
        </w:rPr>
        <w:t>dois-je</w:t>
      </w:r>
      <w:r w:rsidR="00F87D18" w:rsidRPr="00787EA4">
        <w:rPr>
          <w:rFonts w:ascii="Arial" w:hAnsi="Arial" w:cs="Arial"/>
          <w:b/>
          <w:bCs/>
          <w:sz w:val="20"/>
          <w:szCs w:val="20"/>
          <w:u w:val="single"/>
        </w:rPr>
        <w:t xml:space="preserve"> informer</w:t>
      </w:r>
      <w:r w:rsidR="006660D2" w:rsidRPr="00787EA4">
        <w:rPr>
          <w:rFonts w:ascii="Arial" w:hAnsi="Arial" w:cs="Arial"/>
          <w:b/>
          <w:bCs/>
          <w:sz w:val="20"/>
          <w:szCs w:val="20"/>
          <w:u w:val="single"/>
        </w:rPr>
        <w:t> ?</w:t>
      </w:r>
    </w:p>
    <w:p w14:paraId="419277B6" w14:textId="7D13C5EE" w:rsidR="0006149F" w:rsidRPr="00EB6DFE" w:rsidRDefault="0006149F" w:rsidP="002847FF">
      <w:pPr>
        <w:spacing w:after="0" w:line="240" w:lineRule="auto"/>
        <w:jc w:val="both"/>
        <w:rPr>
          <w:rFonts w:ascii="Arial" w:hAnsi="Arial" w:cs="Arial"/>
          <w:sz w:val="20"/>
          <w:szCs w:val="20"/>
        </w:rPr>
      </w:pPr>
    </w:p>
    <w:p w14:paraId="7A9D42A1" w14:textId="20254B92" w:rsidR="007252A0" w:rsidRPr="00EB6DFE" w:rsidRDefault="007252A0" w:rsidP="002847FF">
      <w:pPr>
        <w:spacing w:after="0" w:line="240" w:lineRule="auto"/>
        <w:jc w:val="both"/>
        <w:rPr>
          <w:rFonts w:ascii="Arial" w:hAnsi="Arial" w:cs="Arial"/>
          <w:sz w:val="20"/>
          <w:szCs w:val="20"/>
        </w:rPr>
      </w:pPr>
      <w:r w:rsidRPr="00EB6DFE">
        <w:rPr>
          <w:rFonts w:ascii="Arial" w:hAnsi="Arial" w:cs="Arial"/>
          <w:sz w:val="20"/>
          <w:szCs w:val="20"/>
        </w:rPr>
        <w:t>Si certaines personnes / institutions seront informées de votre désignation en suite de la publication aux Annexes du Moniteur belge, il est préférable et prudent de signaler ce changement dans la situation de la personne protégée</w:t>
      </w:r>
      <w:r w:rsidR="007F7F3A" w:rsidRPr="00EB6DFE">
        <w:rPr>
          <w:rFonts w:ascii="Arial" w:hAnsi="Arial" w:cs="Arial"/>
          <w:sz w:val="20"/>
          <w:szCs w:val="20"/>
        </w:rPr>
        <w:t>, en fonction de ce que prévoit l’Ordonnance,</w:t>
      </w:r>
      <w:r w:rsidRPr="00EB6DFE">
        <w:rPr>
          <w:rFonts w:ascii="Arial" w:hAnsi="Arial" w:cs="Arial"/>
          <w:sz w:val="20"/>
          <w:szCs w:val="20"/>
        </w:rPr>
        <w:t xml:space="preserve"> à :</w:t>
      </w:r>
    </w:p>
    <w:p w14:paraId="58E9556C" w14:textId="23A27217" w:rsidR="007252A0" w:rsidRPr="00EB6DFE" w:rsidRDefault="007252A0" w:rsidP="002847FF">
      <w:pPr>
        <w:pStyle w:val="Paragraphedeliste"/>
        <w:numPr>
          <w:ilvl w:val="0"/>
          <w:numId w:val="30"/>
        </w:numPr>
        <w:spacing w:after="0" w:line="240" w:lineRule="auto"/>
        <w:contextualSpacing w:val="0"/>
        <w:jc w:val="both"/>
        <w:rPr>
          <w:rFonts w:ascii="Arial" w:hAnsi="Arial" w:cs="Arial"/>
          <w:sz w:val="20"/>
          <w:szCs w:val="20"/>
        </w:rPr>
      </w:pPr>
      <w:r w:rsidRPr="00EB6DFE">
        <w:rPr>
          <w:rFonts w:ascii="Arial" w:hAnsi="Arial" w:cs="Arial"/>
          <w:sz w:val="20"/>
          <w:szCs w:val="20"/>
        </w:rPr>
        <w:t>sa ou ses banques ;</w:t>
      </w:r>
    </w:p>
    <w:p w14:paraId="29FF9946" w14:textId="77FA3433" w:rsidR="007252A0" w:rsidRPr="00EB6DFE" w:rsidRDefault="007252A0" w:rsidP="002847FF">
      <w:pPr>
        <w:pStyle w:val="Paragraphedeliste"/>
        <w:numPr>
          <w:ilvl w:val="0"/>
          <w:numId w:val="30"/>
        </w:numPr>
        <w:spacing w:after="0" w:line="240" w:lineRule="auto"/>
        <w:contextualSpacing w:val="0"/>
        <w:jc w:val="both"/>
        <w:rPr>
          <w:rFonts w:ascii="Arial" w:hAnsi="Arial" w:cs="Arial"/>
          <w:sz w:val="20"/>
          <w:szCs w:val="20"/>
        </w:rPr>
      </w:pPr>
      <w:r w:rsidRPr="00EB6DFE">
        <w:rPr>
          <w:rFonts w:ascii="Arial" w:hAnsi="Arial" w:cs="Arial"/>
          <w:sz w:val="20"/>
          <w:szCs w:val="20"/>
        </w:rPr>
        <w:t>ses créanciers (fournisseurs d’énergie,</w:t>
      </w:r>
      <w:r w:rsidR="00A779DC" w:rsidRPr="00EB6DFE">
        <w:rPr>
          <w:rFonts w:ascii="Arial" w:hAnsi="Arial" w:cs="Arial"/>
          <w:sz w:val="20"/>
          <w:szCs w:val="20"/>
        </w:rPr>
        <w:t xml:space="preserve"> fournisseurs de services – téléphone, internet, repas à domicile, femme de ménage, … –,</w:t>
      </w:r>
      <w:r w:rsidRPr="00EB6DFE">
        <w:rPr>
          <w:rFonts w:ascii="Arial" w:hAnsi="Arial" w:cs="Arial"/>
          <w:sz w:val="20"/>
          <w:szCs w:val="20"/>
        </w:rPr>
        <w:t xml:space="preserve"> assureurs, société de prêt, …)</w:t>
      </w:r>
      <w:r w:rsidR="00A779DC" w:rsidRPr="00EB6DFE">
        <w:rPr>
          <w:rFonts w:ascii="Arial" w:hAnsi="Arial" w:cs="Arial"/>
          <w:sz w:val="20"/>
          <w:szCs w:val="20"/>
        </w:rPr>
        <w:t> ;</w:t>
      </w:r>
    </w:p>
    <w:p w14:paraId="114095BD" w14:textId="3ECAAC0F" w:rsidR="00A779DC" w:rsidRPr="00EB6DFE" w:rsidRDefault="007252A0" w:rsidP="002847FF">
      <w:pPr>
        <w:pStyle w:val="Paragraphedeliste"/>
        <w:numPr>
          <w:ilvl w:val="0"/>
          <w:numId w:val="30"/>
        </w:numPr>
        <w:spacing w:after="0" w:line="240" w:lineRule="auto"/>
        <w:contextualSpacing w:val="0"/>
        <w:jc w:val="both"/>
        <w:rPr>
          <w:rFonts w:ascii="Arial" w:hAnsi="Arial" w:cs="Arial"/>
          <w:sz w:val="20"/>
          <w:szCs w:val="20"/>
        </w:rPr>
      </w:pPr>
      <w:r w:rsidRPr="00EB6DFE">
        <w:rPr>
          <w:rFonts w:ascii="Arial" w:hAnsi="Arial" w:cs="Arial"/>
          <w:sz w:val="20"/>
          <w:szCs w:val="20"/>
        </w:rPr>
        <w:t xml:space="preserve">ses débiteurs (institutions de sécurité sociale – pension, S.P.F. – Sécurité sociale [Vierge Noire], mutuelle, </w:t>
      </w:r>
      <w:r w:rsidR="00675240" w:rsidRPr="00EB6DFE">
        <w:rPr>
          <w:rFonts w:ascii="Arial" w:hAnsi="Arial" w:cs="Arial"/>
          <w:sz w:val="20"/>
          <w:szCs w:val="20"/>
        </w:rPr>
        <w:t xml:space="preserve">C.P.A.S., caisse de chômage, </w:t>
      </w:r>
      <w:r w:rsidRPr="00EB6DFE">
        <w:rPr>
          <w:rFonts w:ascii="Arial" w:hAnsi="Arial" w:cs="Arial"/>
          <w:sz w:val="20"/>
          <w:szCs w:val="20"/>
        </w:rPr>
        <w:t>caisse d’allocations familiales, …)</w:t>
      </w:r>
      <w:r w:rsidR="00A779DC" w:rsidRPr="00EB6DFE">
        <w:rPr>
          <w:rFonts w:ascii="Arial" w:hAnsi="Arial" w:cs="Arial"/>
          <w:sz w:val="20"/>
          <w:szCs w:val="20"/>
        </w:rPr>
        <w:t> ;</w:t>
      </w:r>
    </w:p>
    <w:p w14:paraId="19E63E18" w14:textId="77777777" w:rsidR="00A83594" w:rsidRPr="00EB6DFE" w:rsidRDefault="00A83594" w:rsidP="002847FF">
      <w:pPr>
        <w:pStyle w:val="Paragraphedeliste"/>
        <w:numPr>
          <w:ilvl w:val="0"/>
          <w:numId w:val="30"/>
        </w:numPr>
        <w:spacing w:after="0" w:line="240" w:lineRule="auto"/>
        <w:contextualSpacing w:val="0"/>
        <w:jc w:val="both"/>
        <w:rPr>
          <w:rFonts w:ascii="Arial" w:hAnsi="Arial" w:cs="Arial"/>
          <w:sz w:val="20"/>
          <w:szCs w:val="20"/>
        </w:rPr>
      </w:pPr>
      <w:r w:rsidRPr="00EB6DFE">
        <w:rPr>
          <w:rFonts w:ascii="Arial" w:hAnsi="Arial" w:cs="Arial"/>
          <w:sz w:val="20"/>
          <w:szCs w:val="20"/>
        </w:rPr>
        <w:t>l’école où les enfants sont scolarisés ;</w:t>
      </w:r>
    </w:p>
    <w:p w14:paraId="7A3DC8B7" w14:textId="544298A1" w:rsidR="008B5BAC" w:rsidRPr="00EB6DFE" w:rsidRDefault="008B5BAC" w:rsidP="002847FF">
      <w:pPr>
        <w:pStyle w:val="Paragraphedeliste"/>
        <w:numPr>
          <w:ilvl w:val="0"/>
          <w:numId w:val="30"/>
        </w:numPr>
        <w:spacing w:after="0" w:line="240" w:lineRule="auto"/>
        <w:contextualSpacing w:val="0"/>
        <w:jc w:val="both"/>
        <w:rPr>
          <w:rFonts w:ascii="Arial" w:hAnsi="Arial" w:cs="Arial"/>
          <w:sz w:val="20"/>
          <w:szCs w:val="20"/>
        </w:rPr>
      </w:pPr>
      <w:r w:rsidRPr="00EB6DFE">
        <w:rPr>
          <w:rFonts w:ascii="Arial" w:hAnsi="Arial" w:cs="Arial"/>
          <w:sz w:val="20"/>
          <w:szCs w:val="20"/>
        </w:rPr>
        <w:t>son employeur ;</w:t>
      </w:r>
    </w:p>
    <w:p w14:paraId="55D7115B" w14:textId="5D9A44E0" w:rsidR="008B5BAC" w:rsidRPr="00EB6DFE" w:rsidRDefault="008B5BAC" w:rsidP="002847FF">
      <w:pPr>
        <w:pStyle w:val="Paragraphedeliste"/>
        <w:numPr>
          <w:ilvl w:val="0"/>
          <w:numId w:val="30"/>
        </w:numPr>
        <w:spacing w:after="0" w:line="240" w:lineRule="auto"/>
        <w:contextualSpacing w:val="0"/>
        <w:jc w:val="both"/>
        <w:rPr>
          <w:rFonts w:ascii="Arial" w:hAnsi="Arial" w:cs="Arial"/>
          <w:sz w:val="20"/>
          <w:szCs w:val="20"/>
        </w:rPr>
      </w:pPr>
      <w:r w:rsidRPr="00EB6DFE">
        <w:rPr>
          <w:rFonts w:ascii="Arial" w:hAnsi="Arial" w:cs="Arial"/>
          <w:sz w:val="20"/>
          <w:szCs w:val="20"/>
        </w:rPr>
        <w:t>son bailleur ;</w:t>
      </w:r>
    </w:p>
    <w:p w14:paraId="5F15A411" w14:textId="12F5C972" w:rsidR="00A779DC" w:rsidRPr="00EB6DFE" w:rsidRDefault="00A779DC" w:rsidP="002847FF">
      <w:pPr>
        <w:pStyle w:val="Paragraphedeliste"/>
        <w:numPr>
          <w:ilvl w:val="0"/>
          <w:numId w:val="30"/>
        </w:numPr>
        <w:spacing w:after="0" w:line="240" w:lineRule="auto"/>
        <w:contextualSpacing w:val="0"/>
        <w:jc w:val="both"/>
        <w:rPr>
          <w:rFonts w:ascii="Arial" w:hAnsi="Arial" w:cs="Arial"/>
          <w:sz w:val="20"/>
          <w:szCs w:val="20"/>
        </w:rPr>
      </w:pPr>
      <w:r w:rsidRPr="00EB6DFE">
        <w:rPr>
          <w:rFonts w:ascii="Arial" w:hAnsi="Arial" w:cs="Arial"/>
          <w:sz w:val="20"/>
          <w:szCs w:val="20"/>
        </w:rPr>
        <w:t>les huissiers de justice si des procédures de recouvrement sont déjà en cours ;</w:t>
      </w:r>
    </w:p>
    <w:p w14:paraId="4B2839CB" w14:textId="58993324" w:rsidR="007252A0" w:rsidRPr="00EB6DFE" w:rsidRDefault="00A779DC" w:rsidP="002847FF">
      <w:pPr>
        <w:pStyle w:val="Paragraphedeliste"/>
        <w:numPr>
          <w:ilvl w:val="0"/>
          <w:numId w:val="30"/>
        </w:numPr>
        <w:spacing w:after="0" w:line="240" w:lineRule="auto"/>
        <w:contextualSpacing w:val="0"/>
        <w:jc w:val="both"/>
        <w:rPr>
          <w:rFonts w:ascii="Arial" w:hAnsi="Arial" w:cs="Arial"/>
          <w:sz w:val="20"/>
          <w:szCs w:val="20"/>
        </w:rPr>
      </w:pPr>
      <w:r w:rsidRPr="00EB6DFE">
        <w:rPr>
          <w:rFonts w:ascii="Arial" w:hAnsi="Arial" w:cs="Arial"/>
          <w:sz w:val="20"/>
          <w:szCs w:val="20"/>
        </w:rPr>
        <w:t>le médiateur de dettes s’il existe un règlement collectif de dettes</w:t>
      </w:r>
      <w:r w:rsidR="007252A0" w:rsidRPr="00EB6DFE">
        <w:rPr>
          <w:rFonts w:ascii="Arial" w:hAnsi="Arial" w:cs="Arial"/>
          <w:sz w:val="20"/>
          <w:szCs w:val="20"/>
        </w:rPr>
        <w:t>.</w:t>
      </w:r>
    </w:p>
    <w:p w14:paraId="15BF5F43" w14:textId="58C1B37B" w:rsidR="007252A0" w:rsidRPr="00EB6DFE" w:rsidRDefault="007252A0" w:rsidP="002847FF">
      <w:pPr>
        <w:spacing w:after="0" w:line="240" w:lineRule="auto"/>
        <w:jc w:val="both"/>
        <w:rPr>
          <w:rFonts w:ascii="Arial" w:hAnsi="Arial" w:cs="Arial"/>
          <w:sz w:val="20"/>
          <w:szCs w:val="20"/>
        </w:rPr>
      </w:pPr>
    </w:p>
    <w:p w14:paraId="1A0F5658" w14:textId="5B9B3C79" w:rsidR="007252A0" w:rsidRPr="00EB6DFE" w:rsidRDefault="007252A0" w:rsidP="002847FF">
      <w:pPr>
        <w:spacing w:after="0" w:line="240" w:lineRule="auto"/>
        <w:jc w:val="both"/>
        <w:rPr>
          <w:rFonts w:ascii="Arial" w:hAnsi="Arial" w:cs="Arial"/>
          <w:sz w:val="20"/>
          <w:szCs w:val="20"/>
        </w:rPr>
      </w:pPr>
      <w:r w:rsidRPr="00EB6DFE">
        <w:rPr>
          <w:rFonts w:ascii="Arial" w:hAnsi="Arial" w:cs="Arial"/>
          <w:sz w:val="20"/>
          <w:szCs w:val="20"/>
        </w:rPr>
        <w:t>Certaines de ces institutions vous demanderon</w:t>
      </w:r>
      <w:r w:rsidR="00415870">
        <w:rPr>
          <w:rFonts w:ascii="Arial" w:hAnsi="Arial" w:cs="Arial"/>
          <w:sz w:val="20"/>
          <w:szCs w:val="20"/>
        </w:rPr>
        <w:t>t</w:t>
      </w:r>
      <w:r w:rsidRPr="00EB6DFE">
        <w:rPr>
          <w:rFonts w:ascii="Arial" w:hAnsi="Arial" w:cs="Arial"/>
          <w:sz w:val="20"/>
          <w:szCs w:val="20"/>
        </w:rPr>
        <w:t xml:space="preserve"> une copie de l’Ordonnance de désignation. Ce qui les intéresse particulièrement, c’est le « dispositif » de l’Ordonnance, c’est-à-dire, la partie qui détaille ce que vous êtes autorisé(e) à faire.</w:t>
      </w:r>
    </w:p>
    <w:p w14:paraId="5EBA30A4" w14:textId="27E8DBC5" w:rsidR="007252A0" w:rsidRPr="00EB6DFE" w:rsidRDefault="007252A0" w:rsidP="002847FF">
      <w:pPr>
        <w:spacing w:after="0" w:line="240" w:lineRule="auto"/>
        <w:jc w:val="both"/>
        <w:rPr>
          <w:rFonts w:ascii="Arial" w:hAnsi="Arial" w:cs="Arial"/>
          <w:sz w:val="20"/>
          <w:szCs w:val="20"/>
        </w:rPr>
      </w:pPr>
    </w:p>
    <w:p w14:paraId="2B43E664" w14:textId="1618534D" w:rsidR="007252A0" w:rsidRPr="00EB6DFE" w:rsidRDefault="007252A0" w:rsidP="002847FF">
      <w:pPr>
        <w:spacing w:after="0" w:line="240" w:lineRule="auto"/>
        <w:jc w:val="both"/>
        <w:rPr>
          <w:rFonts w:ascii="Arial" w:hAnsi="Arial" w:cs="Arial"/>
          <w:sz w:val="20"/>
          <w:szCs w:val="20"/>
        </w:rPr>
      </w:pPr>
      <w:r w:rsidRPr="00EB6DFE">
        <w:rPr>
          <w:rFonts w:ascii="Arial" w:hAnsi="Arial" w:cs="Arial"/>
          <w:sz w:val="20"/>
          <w:szCs w:val="20"/>
        </w:rPr>
        <w:t>Vous n’avez pas d’obligation de communiquer la « motivation » de l’Ordonnance, c’est-à-dire la partie où le juge explique pourquoi il décide de vous désigner.</w:t>
      </w:r>
    </w:p>
    <w:p w14:paraId="3E407F59" w14:textId="4B625305" w:rsidR="007252A0" w:rsidRPr="00EB6DFE" w:rsidRDefault="007252A0" w:rsidP="002847FF">
      <w:pPr>
        <w:spacing w:after="0" w:line="240" w:lineRule="auto"/>
        <w:jc w:val="both"/>
        <w:rPr>
          <w:rFonts w:ascii="Arial" w:hAnsi="Arial" w:cs="Arial"/>
          <w:sz w:val="20"/>
          <w:szCs w:val="20"/>
        </w:rPr>
      </w:pPr>
    </w:p>
    <w:p w14:paraId="1617D0EB" w14:textId="7E50F894" w:rsidR="007252A0" w:rsidRPr="00EB6DFE" w:rsidRDefault="007252A0" w:rsidP="002847FF">
      <w:pPr>
        <w:spacing w:after="0" w:line="240" w:lineRule="auto"/>
        <w:jc w:val="both"/>
        <w:rPr>
          <w:rFonts w:ascii="Arial" w:hAnsi="Arial" w:cs="Arial"/>
          <w:sz w:val="20"/>
          <w:szCs w:val="20"/>
        </w:rPr>
      </w:pPr>
      <w:r w:rsidRPr="00EB6DFE">
        <w:rPr>
          <w:rFonts w:ascii="Arial" w:hAnsi="Arial" w:cs="Arial"/>
          <w:sz w:val="20"/>
          <w:szCs w:val="20"/>
        </w:rPr>
        <w:t xml:space="preserve">Il est important que vous conserviez un exemplaire de la décision et que vous disposiez de </w:t>
      </w:r>
      <w:r w:rsidR="00F211D8" w:rsidRPr="00EB6DFE">
        <w:rPr>
          <w:rFonts w:ascii="Arial" w:hAnsi="Arial" w:cs="Arial"/>
          <w:sz w:val="20"/>
          <w:szCs w:val="20"/>
        </w:rPr>
        <w:t>quelques</w:t>
      </w:r>
      <w:r w:rsidRPr="00EB6DFE">
        <w:rPr>
          <w:rFonts w:ascii="Arial" w:hAnsi="Arial" w:cs="Arial"/>
          <w:sz w:val="20"/>
          <w:szCs w:val="20"/>
        </w:rPr>
        <w:t xml:space="preserve"> copie</w:t>
      </w:r>
      <w:r w:rsidR="006660D2">
        <w:rPr>
          <w:rFonts w:ascii="Arial" w:hAnsi="Arial" w:cs="Arial"/>
          <w:sz w:val="20"/>
          <w:szCs w:val="20"/>
        </w:rPr>
        <w:t>s</w:t>
      </w:r>
      <w:r w:rsidRPr="00EB6DFE">
        <w:rPr>
          <w:rFonts w:ascii="Arial" w:hAnsi="Arial" w:cs="Arial"/>
          <w:sz w:val="20"/>
          <w:szCs w:val="20"/>
        </w:rPr>
        <w:t xml:space="preserve"> de celle-ci (au moins dans les premières semaines de votre désignation)</w:t>
      </w:r>
      <w:r w:rsidR="00F211D8" w:rsidRPr="00EB6DFE">
        <w:rPr>
          <w:rFonts w:ascii="Arial" w:hAnsi="Arial" w:cs="Arial"/>
          <w:sz w:val="20"/>
          <w:szCs w:val="20"/>
        </w:rPr>
        <w:t>, qui ne vous seront pas fournies par le Greffe</w:t>
      </w:r>
      <w:r w:rsidRPr="00EB6DFE">
        <w:rPr>
          <w:rFonts w:ascii="Arial" w:hAnsi="Arial" w:cs="Arial"/>
          <w:sz w:val="20"/>
          <w:szCs w:val="20"/>
        </w:rPr>
        <w:t>.</w:t>
      </w:r>
    </w:p>
    <w:p w14:paraId="2EBFB3AD" w14:textId="77777777" w:rsidR="007252A0" w:rsidRPr="00EB6DFE" w:rsidRDefault="007252A0" w:rsidP="002847FF">
      <w:pPr>
        <w:spacing w:after="0" w:line="240" w:lineRule="auto"/>
        <w:jc w:val="both"/>
        <w:rPr>
          <w:rFonts w:ascii="Arial" w:hAnsi="Arial" w:cs="Arial"/>
          <w:sz w:val="20"/>
          <w:szCs w:val="20"/>
        </w:rPr>
      </w:pPr>
    </w:p>
    <w:p w14:paraId="3F918F23" w14:textId="77777777" w:rsidR="007252A0" w:rsidRPr="00EB6DFE" w:rsidRDefault="007252A0" w:rsidP="002847FF">
      <w:pPr>
        <w:spacing w:after="0" w:line="240" w:lineRule="auto"/>
        <w:jc w:val="both"/>
        <w:rPr>
          <w:rFonts w:ascii="Arial" w:hAnsi="Arial" w:cs="Arial"/>
          <w:sz w:val="20"/>
          <w:szCs w:val="20"/>
        </w:rPr>
      </w:pPr>
    </w:p>
    <w:p w14:paraId="213951C7" w14:textId="5D4C72B7" w:rsidR="00F87D18" w:rsidRPr="00787EA4" w:rsidRDefault="003E23F6" w:rsidP="002847FF">
      <w:pPr>
        <w:pStyle w:val="Paragraphedeliste"/>
        <w:numPr>
          <w:ilvl w:val="0"/>
          <w:numId w:val="20"/>
        </w:numPr>
        <w:spacing w:after="0" w:line="240" w:lineRule="auto"/>
        <w:contextualSpacing w:val="0"/>
        <w:jc w:val="both"/>
        <w:rPr>
          <w:rFonts w:ascii="Arial" w:hAnsi="Arial" w:cs="Arial"/>
          <w:b/>
          <w:bCs/>
          <w:sz w:val="20"/>
          <w:szCs w:val="20"/>
          <w:u w:val="single"/>
        </w:rPr>
      </w:pPr>
      <w:r w:rsidRPr="00787EA4">
        <w:rPr>
          <w:rFonts w:ascii="Arial" w:hAnsi="Arial" w:cs="Arial"/>
          <w:b/>
          <w:bCs/>
          <w:sz w:val="20"/>
          <w:szCs w:val="20"/>
          <w:u w:val="single"/>
        </w:rPr>
        <w:t>A quelles</w:t>
      </w:r>
      <w:r w:rsidR="00F87D18" w:rsidRPr="00787EA4">
        <w:rPr>
          <w:rFonts w:ascii="Arial" w:hAnsi="Arial" w:cs="Arial"/>
          <w:b/>
          <w:bCs/>
          <w:sz w:val="20"/>
          <w:szCs w:val="20"/>
          <w:u w:val="single"/>
        </w:rPr>
        <w:t xml:space="preserve"> vérifications </w:t>
      </w:r>
      <w:r w:rsidRPr="00787EA4">
        <w:rPr>
          <w:rFonts w:ascii="Arial" w:hAnsi="Arial" w:cs="Arial"/>
          <w:b/>
          <w:bCs/>
          <w:sz w:val="20"/>
          <w:szCs w:val="20"/>
          <w:u w:val="single"/>
        </w:rPr>
        <w:t>dois-je</w:t>
      </w:r>
      <w:r w:rsidR="00F87D18" w:rsidRPr="00787EA4">
        <w:rPr>
          <w:rFonts w:ascii="Arial" w:hAnsi="Arial" w:cs="Arial"/>
          <w:b/>
          <w:bCs/>
          <w:sz w:val="20"/>
          <w:szCs w:val="20"/>
          <w:u w:val="single"/>
        </w:rPr>
        <w:t xml:space="preserve"> procéder</w:t>
      </w:r>
      <w:r w:rsidR="00415870" w:rsidRPr="00787EA4">
        <w:rPr>
          <w:rFonts w:ascii="Arial" w:hAnsi="Arial" w:cs="Arial"/>
          <w:b/>
          <w:bCs/>
          <w:sz w:val="20"/>
          <w:szCs w:val="20"/>
          <w:u w:val="single"/>
        </w:rPr>
        <w:t> ?</w:t>
      </w:r>
    </w:p>
    <w:p w14:paraId="3FCC6425" w14:textId="13B27E27" w:rsidR="00E65563" w:rsidRPr="00EB6DFE" w:rsidRDefault="00E65563" w:rsidP="002847FF">
      <w:pPr>
        <w:spacing w:after="0" w:line="240" w:lineRule="auto"/>
        <w:jc w:val="both"/>
        <w:rPr>
          <w:rFonts w:ascii="Arial" w:hAnsi="Arial" w:cs="Arial"/>
          <w:sz w:val="20"/>
          <w:szCs w:val="20"/>
        </w:rPr>
      </w:pPr>
    </w:p>
    <w:p w14:paraId="419E6640" w14:textId="4D7898EE" w:rsidR="00E65563" w:rsidRPr="00EB6DFE" w:rsidRDefault="00A779DC" w:rsidP="002847FF">
      <w:pPr>
        <w:spacing w:after="0" w:line="240" w:lineRule="auto"/>
        <w:jc w:val="both"/>
        <w:rPr>
          <w:rFonts w:ascii="Arial" w:hAnsi="Arial" w:cs="Arial"/>
          <w:sz w:val="20"/>
          <w:szCs w:val="20"/>
        </w:rPr>
      </w:pPr>
      <w:r w:rsidRPr="00EB6DFE">
        <w:rPr>
          <w:rFonts w:ascii="Arial" w:hAnsi="Arial" w:cs="Arial"/>
          <w:sz w:val="20"/>
          <w:szCs w:val="20"/>
        </w:rPr>
        <w:t>Les comptes d’épargne et / ou de placement sont-ils bien bloqués (« frappés d’indisponibilité ») ?</w:t>
      </w:r>
    </w:p>
    <w:p w14:paraId="268FB69B" w14:textId="725D3178" w:rsidR="00A779DC" w:rsidRPr="00EB6DFE" w:rsidRDefault="00A779DC" w:rsidP="002847FF">
      <w:pPr>
        <w:spacing w:after="0" w:line="240" w:lineRule="auto"/>
        <w:jc w:val="both"/>
        <w:rPr>
          <w:rFonts w:ascii="Arial" w:hAnsi="Arial" w:cs="Arial"/>
          <w:sz w:val="20"/>
          <w:szCs w:val="20"/>
        </w:rPr>
      </w:pPr>
    </w:p>
    <w:p w14:paraId="7C3FCEA3" w14:textId="00D07AF5" w:rsidR="00A779DC" w:rsidRPr="00EB6DFE" w:rsidRDefault="00A779DC" w:rsidP="002847FF">
      <w:pPr>
        <w:spacing w:after="0" w:line="240" w:lineRule="auto"/>
        <w:jc w:val="both"/>
        <w:rPr>
          <w:rFonts w:ascii="Arial" w:hAnsi="Arial" w:cs="Arial"/>
          <w:sz w:val="20"/>
          <w:szCs w:val="20"/>
        </w:rPr>
      </w:pPr>
      <w:r w:rsidRPr="00EB6DFE">
        <w:rPr>
          <w:rFonts w:ascii="Arial" w:hAnsi="Arial" w:cs="Arial"/>
          <w:sz w:val="20"/>
          <w:szCs w:val="20"/>
        </w:rPr>
        <w:t>Cela ne signifie pas qu’ils sont inutilisables (il est toujours possible d’effectuer un versement vers ces comptes), mais le retrait ou le virement de sommes à partir de ces comptes ne sera possible que moyennant une autorisation préalable du juge de paix.</w:t>
      </w:r>
    </w:p>
    <w:p w14:paraId="1F2AA5E0" w14:textId="54A27BD5" w:rsidR="00E65563" w:rsidRPr="00EB6DFE" w:rsidRDefault="00E65563" w:rsidP="002847FF">
      <w:pPr>
        <w:spacing w:after="0" w:line="240" w:lineRule="auto"/>
        <w:jc w:val="both"/>
        <w:rPr>
          <w:rFonts w:ascii="Arial" w:hAnsi="Arial" w:cs="Arial"/>
          <w:sz w:val="20"/>
          <w:szCs w:val="20"/>
        </w:rPr>
      </w:pPr>
    </w:p>
    <w:p w14:paraId="78758CCB" w14:textId="122F3C50" w:rsidR="00E65563" w:rsidRPr="00EB6DFE" w:rsidRDefault="00E65563" w:rsidP="002847FF">
      <w:pPr>
        <w:spacing w:after="0" w:line="240" w:lineRule="auto"/>
        <w:jc w:val="both"/>
        <w:rPr>
          <w:rFonts w:ascii="Arial" w:hAnsi="Arial" w:cs="Arial"/>
          <w:sz w:val="20"/>
          <w:szCs w:val="20"/>
        </w:rPr>
      </w:pPr>
    </w:p>
    <w:p w14:paraId="2CB98840" w14:textId="6E4EC9D2" w:rsidR="009E082C" w:rsidRDefault="009E082C" w:rsidP="002847FF">
      <w:pPr>
        <w:spacing w:after="0" w:line="240" w:lineRule="auto"/>
        <w:jc w:val="both"/>
        <w:rPr>
          <w:rFonts w:ascii="Arial" w:hAnsi="Arial" w:cs="Arial"/>
          <w:sz w:val="20"/>
          <w:szCs w:val="20"/>
        </w:rPr>
      </w:pPr>
      <w:r w:rsidRPr="00EB6DFE">
        <w:rPr>
          <w:rFonts w:ascii="Arial" w:hAnsi="Arial" w:cs="Arial"/>
          <w:sz w:val="20"/>
          <w:szCs w:val="20"/>
        </w:rPr>
        <w:t>La mutuelle de la personne protégée est-elle bien en ordre ? Le statut de la personne protégée est-il correct (personne isolée, chef de famille, B.I.M., …) auprès de son organisme assureur ?</w:t>
      </w:r>
    </w:p>
    <w:p w14:paraId="5FA17BD7" w14:textId="5118DF5D" w:rsidR="006660D2" w:rsidRDefault="006660D2" w:rsidP="002847FF">
      <w:pPr>
        <w:spacing w:after="0" w:line="240" w:lineRule="auto"/>
        <w:jc w:val="both"/>
        <w:rPr>
          <w:rFonts w:ascii="Arial" w:hAnsi="Arial" w:cs="Arial"/>
          <w:sz w:val="20"/>
          <w:szCs w:val="20"/>
        </w:rPr>
      </w:pPr>
    </w:p>
    <w:p w14:paraId="423DE114" w14:textId="4184E82B" w:rsidR="006660D2" w:rsidRPr="00EB6DFE" w:rsidRDefault="006660D2" w:rsidP="002847FF">
      <w:pPr>
        <w:spacing w:after="0" w:line="240" w:lineRule="auto"/>
        <w:jc w:val="both"/>
        <w:rPr>
          <w:rFonts w:ascii="Arial" w:hAnsi="Arial" w:cs="Arial"/>
          <w:sz w:val="20"/>
          <w:szCs w:val="20"/>
        </w:rPr>
      </w:pPr>
      <w:r>
        <w:rPr>
          <w:rFonts w:ascii="Arial" w:hAnsi="Arial" w:cs="Arial"/>
          <w:sz w:val="20"/>
          <w:szCs w:val="20"/>
        </w:rPr>
        <w:t>Sinon, veiller à régulariser la situation le plus rapidement possible.</w:t>
      </w:r>
    </w:p>
    <w:p w14:paraId="52E0BDC1" w14:textId="1DC5FCBA" w:rsidR="009E082C" w:rsidRPr="00EB6DFE" w:rsidRDefault="009E082C" w:rsidP="002847FF">
      <w:pPr>
        <w:spacing w:after="0" w:line="240" w:lineRule="auto"/>
        <w:jc w:val="both"/>
        <w:rPr>
          <w:rFonts w:ascii="Arial" w:hAnsi="Arial" w:cs="Arial"/>
          <w:sz w:val="20"/>
          <w:szCs w:val="20"/>
        </w:rPr>
      </w:pPr>
    </w:p>
    <w:p w14:paraId="4F7D40C3" w14:textId="77777777" w:rsidR="00267A35" w:rsidRPr="00EB6DFE" w:rsidRDefault="00267A35" w:rsidP="002847FF">
      <w:pPr>
        <w:spacing w:after="0" w:line="240" w:lineRule="auto"/>
        <w:jc w:val="both"/>
        <w:rPr>
          <w:rFonts w:ascii="Arial" w:hAnsi="Arial" w:cs="Arial"/>
          <w:sz w:val="20"/>
          <w:szCs w:val="20"/>
        </w:rPr>
      </w:pPr>
    </w:p>
    <w:p w14:paraId="39298322" w14:textId="64ACC3CF" w:rsidR="00ED5C55" w:rsidRPr="00EB6DFE" w:rsidRDefault="00ED5C55" w:rsidP="002847FF">
      <w:pPr>
        <w:spacing w:after="0" w:line="240" w:lineRule="auto"/>
        <w:jc w:val="both"/>
        <w:rPr>
          <w:rFonts w:ascii="Arial" w:hAnsi="Arial" w:cs="Arial"/>
          <w:sz w:val="20"/>
          <w:szCs w:val="20"/>
        </w:rPr>
      </w:pPr>
      <w:r w:rsidRPr="00EB6DFE">
        <w:rPr>
          <w:rFonts w:ascii="Arial" w:hAnsi="Arial" w:cs="Arial"/>
          <w:sz w:val="20"/>
          <w:szCs w:val="20"/>
        </w:rPr>
        <w:t>La personne protégée est-elle bien assurée en « R.C. familiale » ?</w:t>
      </w:r>
    </w:p>
    <w:p w14:paraId="3D165421" w14:textId="1CA6505B" w:rsidR="00ED5C55" w:rsidRPr="00EB6DFE" w:rsidRDefault="00ED5C55" w:rsidP="002847FF">
      <w:pPr>
        <w:spacing w:after="0" w:line="240" w:lineRule="auto"/>
        <w:jc w:val="both"/>
        <w:rPr>
          <w:rFonts w:ascii="Arial" w:hAnsi="Arial" w:cs="Arial"/>
          <w:sz w:val="20"/>
          <w:szCs w:val="20"/>
        </w:rPr>
      </w:pPr>
    </w:p>
    <w:p w14:paraId="336568C9" w14:textId="3D479431" w:rsidR="00ED5C55" w:rsidRPr="00EB6DFE" w:rsidRDefault="00ED5C55" w:rsidP="002847FF">
      <w:pPr>
        <w:spacing w:after="0" w:line="240" w:lineRule="auto"/>
        <w:jc w:val="both"/>
        <w:rPr>
          <w:rFonts w:ascii="Arial" w:hAnsi="Arial" w:cs="Arial"/>
          <w:sz w:val="20"/>
          <w:szCs w:val="20"/>
        </w:rPr>
      </w:pPr>
      <w:r w:rsidRPr="00EB6DFE">
        <w:rPr>
          <w:rFonts w:ascii="Arial" w:hAnsi="Arial" w:cs="Arial"/>
          <w:sz w:val="20"/>
          <w:szCs w:val="20"/>
        </w:rPr>
        <w:t>Sinon, souscrire une telle assurance.</w:t>
      </w:r>
    </w:p>
    <w:p w14:paraId="7E0D02E6" w14:textId="54352F5C" w:rsidR="00ED5C55" w:rsidRPr="00EB6DFE" w:rsidRDefault="00ED5C55" w:rsidP="002847FF">
      <w:pPr>
        <w:spacing w:after="0" w:line="240" w:lineRule="auto"/>
        <w:jc w:val="both"/>
        <w:rPr>
          <w:rFonts w:ascii="Arial" w:hAnsi="Arial" w:cs="Arial"/>
          <w:sz w:val="20"/>
          <w:szCs w:val="20"/>
        </w:rPr>
      </w:pPr>
    </w:p>
    <w:p w14:paraId="1766B55D" w14:textId="5A487B90" w:rsidR="00ED5C55" w:rsidRPr="00EB6DFE" w:rsidRDefault="00ED5C55" w:rsidP="002847FF">
      <w:pPr>
        <w:spacing w:after="0" w:line="240" w:lineRule="auto"/>
        <w:jc w:val="both"/>
        <w:rPr>
          <w:rFonts w:ascii="Arial" w:hAnsi="Arial" w:cs="Arial"/>
          <w:sz w:val="20"/>
          <w:szCs w:val="20"/>
        </w:rPr>
      </w:pPr>
    </w:p>
    <w:p w14:paraId="29B927CB" w14:textId="5883D957" w:rsidR="00ED5C55" w:rsidRPr="00EB6DFE" w:rsidRDefault="00ED5C55" w:rsidP="002847FF">
      <w:pPr>
        <w:spacing w:after="0" w:line="240" w:lineRule="auto"/>
        <w:jc w:val="both"/>
        <w:rPr>
          <w:rFonts w:ascii="Arial" w:hAnsi="Arial" w:cs="Arial"/>
          <w:sz w:val="20"/>
          <w:szCs w:val="20"/>
        </w:rPr>
      </w:pPr>
      <w:r w:rsidRPr="00EB6DFE">
        <w:rPr>
          <w:rFonts w:ascii="Arial" w:hAnsi="Arial" w:cs="Arial"/>
          <w:sz w:val="20"/>
          <w:szCs w:val="20"/>
        </w:rPr>
        <w:t>Les lieux où la personne protégée réside, mais également les autres immeubles dont elle serait propriétaire, sont-ils bien assurés contre l’incendie.</w:t>
      </w:r>
    </w:p>
    <w:p w14:paraId="71ABA818" w14:textId="132A66D6" w:rsidR="00ED5C55" w:rsidRPr="00EB6DFE" w:rsidRDefault="00ED5C55" w:rsidP="002847FF">
      <w:pPr>
        <w:spacing w:after="0" w:line="240" w:lineRule="auto"/>
        <w:jc w:val="both"/>
        <w:rPr>
          <w:rFonts w:ascii="Arial" w:hAnsi="Arial" w:cs="Arial"/>
          <w:sz w:val="20"/>
          <w:szCs w:val="20"/>
        </w:rPr>
      </w:pPr>
    </w:p>
    <w:p w14:paraId="5CB7EC18" w14:textId="16E93215" w:rsidR="00267A35" w:rsidRPr="00EB6DFE" w:rsidRDefault="00267A35" w:rsidP="002847FF">
      <w:pPr>
        <w:spacing w:after="0" w:line="240" w:lineRule="auto"/>
        <w:jc w:val="both"/>
        <w:rPr>
          <w:rFonts w:ascii="Arial" w:hAnsi="Arial" w:cs="Arial"/>
          <w:sz w:val="20"/>
          <w:szCs w:val="20"/>
        </w:rPr>
      </w:pPr>
    </w:p>
    <w:p w14:paraId="0B330F8C" w14:textId="4C8DA82F" w:rsidR="00267A35" w:rsidRPr="00EB6DFE" w:rsidRDefault="00551065" w:rsidP="002847FF">
      <w:pPr>
        <w:spacing w:after="0" w:line="240" w:lineRule="auto"/>
        <w:jc w:val="both"/>
        <w:rPr>
          <w:rFonts w:ascii="Arial" w:hAnsi="Arial" w:cs="Arial"/>
          <w:sz w:val="20"/>
          <w:szCs w:val="20"/>
        </w:rPr>
      </w:pPr>
      <w:r w:rsidRPr="00EB6DFE">
        <w:rPr>
          <w:rFonts w:ascii="Arial" w:hAnsi="Arial" w:cs="Arial"/>
          <w:sz w:val="20"/>
          <w:szCs w:val="20"/>
        </w:rPr>
        <w:t>Le véhicule de la personne protégée est-il correctement assuré ?</w:t>
      </w:r>
    </w:p>
    <w:p w14:paraId="7179F1A2" w14:textId="77777777" w:rsidR="00551065" w:rsidRPr="00EB6DFE" w:rsidRDefault="00551065" w:rsidP="002847FF">
      <w:pPr>
        <w:spacing w:after="0" w:line="240" w:lineRule="auto"/>
        <w:jc w:val="both"/>
        <w:rPr>
          <w:rFonts w:ascii="Arial" w:hAnsi="Arial" w:cs="Arial"/>
          <w:sz w:val="20"/>
          <w:szCs w:val="20"/>
        </w:rPr>
      </w:pPr>
    </w:p>
    <w:p w14:paraId="35A83CBF" w14:textId="77777777" w:rsidR="00ED5C55" w:rsidRPr="00EB6DFE" w:rsidRDefault="00ED5C55" w:rsidP="002847FF">
      <w:pPr>
        <w:spacing w:after="0" w:line="240" w:lineRule="auto"/>
        <w:jc w:val="both"/>
        <w:rPr>
          <w:rFonts w:ascii="Arial" w:hAnsi="Arial" w:cs="Arial"/>
          <w:sz w:val="20"/>
          <w:szCs w:val="20"/>
        </w:rPr>
      </w:pPr>
    </w:p>
    <w:p w14:paraId="3F19491D" w14:textId="155F892C" w:rsidR="00DC0B9A" w:rsidRPr="00787EA4" w:rsidRDefault="003E23F6" w:rsidP="002847FF">
      <w:pPr>
        <w:pStyle w:val="Paragraphedeliste"/>
        <w:numPr>
          <w:ilvl w:val="0"/>
          <w:numId w:val="20"/>
        </w:numPr>
        <w:spacing w:after="0" w:line="240" w:lineRule="auto"/>
        <w:contextualSpacing w:val="0"/>
        <w:jc w:val="both"/>
        <w:rPr>
          <w:rFonts w:ascii="Arial" w:hAnsi="Arial" w:cs="Arial"/>
          <w:b/>
          <w:bCs/>
          <w:sz w:val="20"/>
          <w:szCs w:val="20"/>
          <w:u w:val="single"/>
        </w:rPr>
      </w:pPr>
      <w:r w:rsidRPr="00787EA4">
        <w:rPr>
          <w:rFonts w:ascii="Arial" w:hAnsi="Arial" w:cs="Arial"/>
          <w:b/>
          <w:bCs/>
          <w:sz w:val="20"/>
          <w:szCs w:val="20"/>
          <w:u w:val="single"/>
        </w:rPr>
        <w:t>Quelles (autres)</w:t>
      </w:r>
      <w:r w:rsidR="00DC0B9A" w:rsidRPr="00787EA4">
        <w:rPr>
          <w:rFonts w:ascii="Arial" w:hAnsi="Arial" w:cs="Arial"/>
          <w:b/>
          <w:bCs/>
          <w:sz w:val="20"/>
          <w:szCs w:val="20"/>
          <w:u w:val="single"/>
        </w:rPr>
        <w:t xml:space="preserve"> démarches </w:t>
      </w:r>
      <w:r w:rsidRPr="00787EA4">
        <w:rPr>
          <w:rFonts w:ascii="Arial" w:hAnsi="Arial" w:cs="Arial"/>
          <w:b/>
          <w:bCs/>
          <w:sz w:val="20"/>
          <w:szCs w:val="20"/>
          <w:u w:val="single"/>
        </w:rPr>
        <w:t xml:space="preserve">dois-je </w:t>
      </w:r>
      <w:r w:rsidR="00DC0B9A" w:rsidRPr="00787EA4">
        <w:rPr>
          <w:rFonts w:ascii="Arial" w:hAnsi="Arial" w:cs="Arial"/>
          <w:b/>
          <w:bCs/>
          <w:sz w:val="20"/>
          <w:szCs w:val="20"/>
          <w:u w:val="single"/>
        </w:rPr>
        <w:t>accomplir</w:t>
      </w:r>
    </w:p>
    <w:p w14:paraId="79B90CE8" w14:textId="5909A82C" w:rsidR="0006149F" w:rsidRPr="00EB6DFE" w:rsidRDefault="0006149F" w:rsidP="002847FF">
      <w:pPr>
        <w:spacing w:after="0" w:line="240" w:lineRule="auto"/>
        <w:jc w:val="both"/>
        <w:rPr>
          <w:rFonts w:ascii="Arial" w:hAnsi="Arial" w:cs="Arial"/>
          <w:sz w:val="20"/>
          <w:szCs w:val="20"/>
        </w:rPr>
      </w:pPr>
    </w:p>
    <w:p w14:paraId="1089F698" w14:textId="77777777" w:rsidR="00A779DC" w:rsidRPr="00EB6DFE" w:rsidRDefault="00A779DC" w:rsidP="002847FF">
      <w:pPr>
        <w:spacing w:after="0" w:line="240" w:lineRule="auto"/>
        <w:jc w:val="both"/>
        <w:rPr>
          <w:rFonts w:ascii="Arial" w:hAnsi="Arial" w:cs="Arial"/>
          <w:sz w:val="20"/>
          <w:szCs w:val="20"/>
        </w:rPr>
      </w:pPr>
      <w:r w:rsidRPr="00EB6DFE">
        <w:rPr>
          <w:rFonts w:ascii="Arial" w:hAnsi="Arial" w:cs="Arial"/>
          <w:sz w:val="20"/>
          <w:szCs w:val="20"/>
        </w:rPr>
        <w:t>Dans la mesure du possible :</w:t>
      </w:r>
    </w:p>
    <w:p w14:paraId="76FB2ACD" w14:textId="299CF461" w:rsidR="00A779DC" w:rsidRPr="00EB6DFE" w:rsidRDefault="00A779DC" w:rsidP="002847FF">
      <w:pPr>
        <w:pStyle w:val="Paragraphedeliste"/>
        <w:numPr>
          <w:ilvl w:val="0"/>
          <w:numId w:val="30"/>
        </w:numPr>
        <w:spacing w:after="0" w:line="240" w:lineRule="auto"/>
        <w:contextualSpacing w:val="0"/>
        <w:jc w:val="both"/>
        <w:rPr>
          <w:rFonts w:ascii="Arial" w:hAnsi="Arial" w:cs="Arial"/>
          <w:sz w:val="20"/>
          <w:szCs w:val="20"/>
        </w:rPr>
      </w:pPr>
      <w:r w:rsidRPr="00EB6DFE">
        <w:rPr>
          <w:rFonts w:ascii="Arial" w:hAnsi="Arial" w:cs="Arial"/>
          <w:sz w:val="20"/>
          <w:szCs w:val="20"/>
        </w:rPr>
        <w:t>ne conserver qu’un seul compte à vue qui deviendra ainsi le « compte de gestion » ;</w:t>
      </w:r>
    </w:p>
    <w:p w14:paraId="0558074E" w14:textId="36365E75" w:rsidR="00A779DC" w:rsidRPr="00EB6DFE" w:rsidRDefault="00A779DC" w:rsidP="002847FF">
      <w:pPr>
        <w:pStyle w:val="Paragraphedeliste"/>
        <w:numPr>
          <w:ilvl w:val="0"/>
          <w:numId w:val="30"/>
        </w:numPr>
        <w:spacing w:after="0" w:line="240" w:lineRule="auto"/>
        <w:contextualSpacing w:val="0"/>
        <w:jc w:val="both"/>
        <w:rPr>
          <w:rFonts w:ascii="Arial" w:hAnsi="Arial" w:cs="Arial"/>
          <w:sz w:val="20"/>
          <w:szCs w:val="20"/>
        </w:rPr>
      </w:pPr>
      <w:r w:rsidRPr="00EB6DFE">
        <w:rPr>
          <w:rFonts w:ascii="Arial" w:hAnsi="Arial" w:cs="Arial"/>
          <w:sz w:val="20"/>
          <w:szCs w:val="20"/>
        </w:rPr>
        <w:t>prévoir un versement automatique de l’excéd</w:t>
      </w:r>
      <w:r w:rsidR="00415870">
        <w:rPr>
          <w:rFonts w:ascii="Arial" w:hAnsi="Arial" w:cs="Arial"/>
          <w:sz w:val="20"/>
          <w:szCs w:val="20"/>
        </w:rPr>
        <w:t>e</w:t>
      </w:r>
      <w:r w:rsidRPr="00EB6DFE">
        <w:rPr>
          <w:rFonts w:ascii="Arial" w:hAnsi="Arial" w:cs="Arial"/>
          <w:sz w:val="20"/>
          <w:szCs w:val="20"/>
        </w:rPr>
        <w:t>nt du compte de gestion vers le compte d’épargne ;</w:t>
      </w:r>
    </w:p>
    <w:p w14:paraId="12859DFC" w14:textId="51F30978" w:rsidR="00A779DC" w:rsidRPr="00EB6DFE" w:rsidRDefault="00A779DC" w:rsidP="002847FF">
      <w:pPr>
        <w:pStyle w:val="Paragraphedeliste"/>
        <w:numPr>
          <w:ilvl w:val="0"/>
          <w:numId w:val="30"/>
        </w:numPr>
        <w:spacing w:after="0" w:line="240" w:lineRule="auto"/>
        <w:contextualSpacing w:val="0"/>
        <w:jc w:val="both"/>
        <w:rPr>
          <w:rFonts w:ascii="Arial" w:hAnsi="Arial" w:cs="Arial"/>
          <w:sz w:val="20"/>
          <w:szCs w:val="20"/>
        </w:rPr>
      </w:pPr>
      <w:r w:rsidRPr="00EB6DFE">
        <w:rPr>
          <w:rFonts w:ascii="Arial" w:hAnsi="Arial" w:cs="Arial"/>
          <w:sz w:val="20"/>
          <w:szCs w:val="20"/>
        </w:rPr>
        <w:t>centraliser les avoir</w:t>
      </w:r>
      <w:r w:rsidR="00FB3BAB">
        <w:rPr>
          <w:rFonts w:ascii="Arial" w:hAnsi="Arial" w:cs="Arial"/>
          <w:sz w:val="20"/>
          <w:szCs w:val="20"/>
        </w:rPr>
        <w:t>s</w:t>
      </w:r>
      <w:r w:rsidRPr="00EB6DFE">
        <w:rPr>
          <w:rFonts w:ascii="Arial" w:hAnsi="Arial" w:cs="Arial"/>
          <w:sz w:val="20"/>
          <w:szCs w:val="20"/>
        </w:rPr>
        <w:t xml:space="preserve"> auprès d’une seule banque ;</w:t>
      </w:r>
    </w:p>
    <w:p w14:paraId="732C7D73" w14:textId="10EB0B6A" w:rsidR="00A779DC" w:rsidRPr="00EB6DFE" w:rsidRDefault="00A779DC" w:rsidP="002847FF">
      <w:pPr>
        <w:pStyle w:val="Paragraphedeliste"/>
        <w:numPr>
          <w:ilvl w:val="0"/>
          <w:numId w:val="30"/>
        </w:numPr>
        <w:spacing w:after="0" w:line="240" w:lineRule="auto"/>
        <w:contextualSpacing w:val="0"/>
        <w:jc w:val="both"/>
        <w:rPr>
          <w:rFonts w:ascii="Arial" w:hAnsi="Arial" w:cs="Arial"/>
          <w:sz w:val="20"/>
          <w:szCs w:val="20"/>
        </w:rPr>
      </w:pPr>
      <w:r w:rsidRPr="00EB6DFE">
        <w:rPr>
          <w:rFonts w:ascii="Arial" w:hAnsi="Arial" w:cs="Arial"/>
          <w:sz w:val="20"/>
          <w:szCs w:val="20"/>
        </w:rPr>
        <w:t>si cela se justifie, ouvrir un compte « argent de poche » pour la personne protégée ;</w:t>
      </w:r>
    </w:p>
    <w:p w14:paraId="2421A10D" w14:textId="43025886" w:rsidR="00BA3570" w:rsidRPr="00EB6DFE" w:rsidRDefault="00BA3570" w:rsidP="002847FF">
      <w:pPr>
        <w:pStyle w:val="Paragraphedeliste"/>
        <w:numPr>
          <w:ilvl w:val="0"/>
          <w:numId w:val="30"/>
        </w:numPr>
        <w:spacing w:after="0" w:line="240" w:lineRule="auto"/>
        <w:contextualSpacing w:val="0"/>
        <w:jc w:val="both"/>
        <w:rPr>
          <w:rFonts w:ascii="Arial" w:hAnsi="Arial" w:cs="Arial"/>
          <w:sz w:val="20"/>
          <w:szCs w:val="20"/>
        </w:rPr>
      </w:pPr>
      <w:r w:rsidRPr="00EB6DFE">
        <w:rPr>
          <w:rFonts w:ascii="Arial" w:hAnsi="Arial" w:cs="Arial"/>
          <w:sz w:val="20"/>
          <w:szCs w:val="20"/>
        </w:rPr>
        <w:lastRenderedPageBreak/>
        <w:t>lorsque la personne protégée possède un coffre, procéder à son inventaire en présence de la personne de confiance, mais également d’un tiers neutre, tel que le proposé de l’agence bancaire. Le cas échéant, procéder à la clôture de la location du coffre ;</w:t>
      </w:r>
    </w:p>
    <w:p w14:paraId="297ACC21" w14:textId="4ADAA716" w:rsidR="008B5BAC" w:rsidRPr="00EB6DFE" w:rsidRDefault="008B5BAC" w:rsidP="002847FF">
      <w:pPr>
        <w:pStyle w:val="Paragraphedeliste"/>
        <w:numPr>
          <w:ilvl w:val="0"/>
          <w:numId w:val="30"/>
        </w:numPr>
        <w:spacing w:after="0" w:line="240" w:lineRule="auto"/>
        <w:contextualSpacing w:val="0"/>
        <w:jc w:val="both"/>
        <w:rPr>
          <w:rFonts w:ascii="Arial" w:hAnsi="Arial" w:cs="Arial"/>
          <w:sz w:val="20"/>
          <w:szCs w:val="20"/>
        </w:rPr>
      </w:pPr>
      <w:r w:rsidRPr="00EB6DFE">
        <w:rPr>
          <w:rFonts w:ascii="Arial" w:hAnsi="Arial" w:cs="Arial"/>
          <w:sz w:val="20"/>
          <w:szCs w:val="20"/>
        </w:rPr>
        <w:t xml:space="preserve">en cas de nouveau / changement de compte de payement (pour les allocations, pour la rémunération, pour les remboursements de la mutuelle, …, </w:t>
      </w:r>
      <w:r w:rsidR="00ED5C55" w:rsidRPr="00EB6DFE">
        <w:rPr>
          <w:rFonts w:ascii="Arial" w:hAnsi="Arial" w:cs="Arial"/>
          <w:sz w:val="20"/>
          <w:szCs w:val="20"/>
        </w:rPr>
        <w:t xml:space="preserve">pour le versement des loyers, </w:t>
      </w:r>
      <w:r w:rsidRPr="00EB6DFE">
        <w:rPr>
          <w:rFonts w:ascii="Arial" w:hAnsi="Arial" w:cs="Arial"/>
          <w:sz w:val="20"/>
          <w:szCs w:val="20"/>
        </w:rPr>
        <w:t>pour les domiciliation, pour les prélèvements automatiques, …), vérifier avec l’interlocuteur qu’il dispose du bon n° de compte ou lui communiquer le nouveau n° de compte ;</w:t>
      </w:r>
    </w:p>
    <w:p w14:paraId="1CFA2F58" w14:textId="25E67AE4" w:rsidR="008B5BAC" w:rsidRPr="00EB6DFE" w:rsidRDefault="0032287F" w:rsidP="002847FF">
      <w:pPr>
        <w:pStyle w:val="Paragraphedeliste"/>
        <w:numPr>
          <w:ilvl w:val="0"/>
          <w:numId w:val="30"/>
        </w:numPr>
        <w:spacing w:after="0" w:line="240" w:lineRule="auto"/>
        <w:contextualSpacing w:val="0"/>
        <w:jc w:val="both"/>
        <w:rPr>
          <w:rFonts w:ascii="Arial" w:hAnsi="Arial" w:cs="Arial"/>
          <w:sz w:val="20"/>
          <w:szCs w:val="20"/>
        </w:rPr>
      </w:pPr>
      <w:r w:rsidRPr="00EB6DFE">
        <w:rPr>
          <w:rFonts w:ascii="Arial" w:hAnsi="Arial" w:cs="Arial"/>
          <w:sz w:val="20"/>
          <w:szCs w:val="20"/>
        </w:rPr>
        <w:t>veiller à être en possession d’un exemplaire du bail de la personne protégée et vérifier que ce contrat de bail a bien été enregistré ;</w:t>
      </w:r>
    </w:p>
    <w:p w14:paraId="3EAE00CA" w14:textId="0BF480A0" w:rsidR="008B5BAC" w:rsidRPr="00EB6DFE" w:rsidRDefault="00DD4B43" w:rsidP="002847FF">
      <w:pPr>
        <w:pStyle w:val="Paragraphedeliste"/>
        <w:numPr>
          <w:ilvl w:val="0"/>
          <w:numId w:val="30"/>
        </w:numPr>
        <w:spacing w:after="0" w:line="240" w:lineRule="auto"/>
        <w:contextualSpacing w:val="0"/>
        <w:jc w:val="both"/>
        <w:rPr>
          <w:rFonts w:ascii="Arial" w:hAnsi="Arial" w:cs="Arial"/>
          <w:sz w:val="20"/>
          <w:szCs w:val="20"/>
        </w:rPr>
      </w:pPr>
      <w:r w:rsidRPr="00EB6DFE">
        <w:rPr>
          <w:rFonts w:ascii="Arial" w:hAnsi="Arial" w:cs="Arial"/>
          <w:sz w:val="20"/>
          <w:szCs w:val="20"/>
        </w:rPr>
        <w:t>l</w:t>
      </w:r>
      <w:r w:rsidR="00551065" w:rsidRPr="00EB6DFE">
        <w:rPr>
          <w:rFonts w:ascii="Arial" w:hAnsi="Arial" w:cs="Arial"/>
          <w:sz w:val="20"/>
          <w:szCs w:val="20"/>
        </w:rPr>
        <w:t xml:space="preserve">orsque vous constatez que la personne protégée n’est plus en mesure de conduire un véhicule, </w:t>
      </w:r>
      <w:r w:rsidR="00997B4E" w:rsidRPr="00EB6DFE">
        <w:rPr>
          <w:rFonts w:ascii="Arial" w:hAnsi="Arial" w:cs="Arial"/>
          <w:sz w:val="20"/>
          <w:szCs w:val="20"/>
        </w:rPr>
        <w:t>prenez contact avec l’agent de quartier pour évaluer avec lui /elle, la situation ;</w:t>
      </w:r>
    </w:p>
    <w:p w14:paraId="3DF73FBC" w14:textId="1C7A7845" w:rsidR="00DD4B43" w:rsidRPr="00EB6DFE" w:rsidRDefault="00DD4B43" w:rsidP="002847FF">
      <w:pPr>
        <w:pStyle w:val="Paragraphedeliste"/>
        <w:numPr>
          <w:ilvl w:val="0"/>
          <w:numId w:val="30"/>
        </w:numPr>
        <w:spacing w:after="0" w:line="240" w:lineRule="auto"/>
        <w:contextualSpacing w:val="0"/>
        <w:jc w:val="both"/>
        <w:rPr>
          <w:rFonts w:ascii="Arial" w:hAnsi="Arial" w:cs="Arial"/>
          <w:sz w:val="20"/>
          <w:szCs w:val="20"/>
        </w:rPr>
      </w:pPr>
      <w:r w:rsidRPr="00EB6DFE">
        <w:rPr>
          <w:rFonts w:ascii="Arial" w:hAnsi="Arial" w:cs="Arial"/>
          <w:sz w:val="20"/>
          <w:szCs w:val="20"/>
        </w:rPr>
        <w:t>vérifier qu’il n’existe pas de procédure judiciaire en cours ;</w:t>
      </w:r>
    </w:p>
    <w:p w14:paraId="77F57880" w14:textId="52BB4FEE" w:rsidR="00A779DC" w:rsidRPr="00EB6DFE" w:rsidRDefault="00675240" w:rsidP="002847FF">
      <w:pPr>
        <w:pStyle w:val="Paragraphedeliste"/>
        <w:numPr>
          <w:ilvl w:val="0"/>
          <w:numId w:val="30"/>
        </w:numPr>
        <w:spacing w:after="0" w:line="240" w:lineRule="auto"/>
        <w:contextualSpacing w:val="0"/>
        <w:jc w:val="both"/>
        <w:rPr>
          <w:rFonts w:ascii="Arial" w:hAnsi="Arial" w:cs="Arial"/>
          <w:sz w:val="20"/>
          <w:szCs w:val="20"/>
        </w:rPr>
      </w:pPr>
      <w:r w:rsidRPr="00EB6DFE">
        <w:rPr>
          <w:rFonts w:ascii="Arial" w:hAnsi="Arial" w:cs="Arial"/>
          <w:sz w:val="20"/>
          <w:szCs w:val="20"/>
        </w:rPr>
        <w:t>en cas de situation difficile, envisager l’introduction d’une demande de règlement collectif de dettes.</w:t>
      </w:r>
    </w:p>
    <w:p w14:paraId="6D252C0B" w14:textId="0D5955AE" w:rsidR="00A779DC" w:rsidRPr="00EB6DFE" w:rsidRDefault="00A779DC" w:rsidP="002847FF">
      <w:pPr>
        <w:spacing w:after="0" w:line="240" w:lineRule="auto"/>
        <w:jc w:val="both"/>
        <w:rPr>
          <w:rFonts w:ascii="Arial" w:hAnsi="Arial" w:cs="Arial"/>
          <w:sz w:val="20"/>
          <w:szCs w:val="20"/>
        </w:rPr>
      </w:pPr>
      <w:r w:rsidRPr="00EB6DFE">
        <w:rPr>
          <w:rFonts w:ascii="Arial" w:hAnsi="Arial" w:cs="Arial"/>
          <w:sz w:val="20"/>
          <w:szCs w:val="20"/>
        </w:rPr>
        <w:t xml:space="preserve"> </w:t>
      </w:r>
    </w:p>
    <w:p w14:paraId="38D9D121" w14:textId="1738C2F2" w:rsidR="00E65563" w:rsidRPr="00EB6DFE" w:rsidRDefault="00E65563" w:rsidP="002847FF">
      <w:pPr>
        <w:spacing w:after="0" w:line="240" w:lineRule="auto"/>
        <w:jc w:val="both"/>
        <w:rPr>
          <w:rFonts w:ascii="Arial" w:hAnsi="Arial" w:cs="Arial"/>
          <w:sz w:val="20"/>
          <w:szCs w:val="20"/>
        </w:rPr>
      </w:pPr>
    </w:p>
    <w:p w14:paraId="779B7D3A" w14:textId="77777777" w:rsidR="00E65563" w:rsidRPr="00EB6DFE" w:rsidRDefault="00E65563" w:rsidP="002847FF">
      <w:pPr>
        <w:spacing w:after="0" w:line="240" w:lineRule="auto"/>
        <w:jc w:val="both"/>
        <w:rPr>
          <w:rFonts w:ascii="Arial" w:hAnsi="Arial" w:cs="Arial"/>
          <w:sz w:val="20"/>
          <w:szCs w:val="20"/>
        </w:rPr>
      </w:pPr>
    </w:p>
    <w:p w14:paraId="0F76C005" w14:textId="700CE008" w:rsidR="00F87D18" w:rsidRPr="00787EA4" w:rsidRDefault="003E23F6" w:rsidP="002847FF">
      <w:pPr>
        <w:pStyle w:val="Paragraphedeliste"/>
        <w:numPr>
          <w:ilvl w:val="0"/>
          <w:numId w:val="20"/>
        </w:numPr>
        <w:spacing w:after="0" w:line="240" w:lineRule="auto"/>
        <w:contextualSpacing w:val="0"/>
        <w:jc w:val="both"/>
        <w:rPr>
          <w:rFonts w:ascii="Arial" w:hAnsi="Arial" w:cs="Arial"/>
          <w:b/>
          <w:bCs/>
          <w:sz w:val="20"/>
          <w:szCs w:val="20"/>
          <w:u w:val="single"/>
        </w:rPr>
      </w:pPr>
      <w:r w:rsidRPr="00787EA4">
        <w:rPr>
          <w:rFonts w:ascii="Arial" w:hAnsi="Arial" w:cs="Arial"/>
          <w:b/>
          <w:bCs/>
          <w:sz w:val="20"/>
          <w:szCs w:val="20"/>
          <w:u w:val="single"/>
        </w:rPr>
        <w:t>En quoi consiste un</w:t>
      </w:r>
      <w:r w:rsidR="00F87D18" w:rsidRPr="00787EA4">
        <w:rPr>
          <w:rFonts w:ascii="Arial" w:hAnsi="Arial" w:cs="Arial"/>
          <w:b/>
          <w:bCs/>
          <w:sz w:val="20"/>
          <w:szCs w:val="20"/>
          <w:u w:val="single"/>
        </w:rPr>
        <w:t xml:space="preserve"> premier rapport ou rapport d’installation</w:t>
      </w:r>
      <w:r w:rsidRPr="00787EA4">
        <w:rPr>
          <w:rFonts w:ascii="Arial" w:hAnsi="Arial" w:cs="Arial"/>
          <w:b/>
          <w:bCs/>
          <w:sz w:val="20"/>
          <w:szCs w:val="20"/>
          <w:u w:val="single"/>
        </w:rPr>
        <w:t> ?</w:t>
      </w:r>
    </w:p>
    <w:p w14:paraId="06C01F53" w14:textId="678927CC" w:rsidR="00F87D18" w:rsidRPr="00EB6DFE" w:rsidRDefault="00F87D18" w:rsidP="002847FF">
      <w:pPr>
        <w:spacing w:after="0" w:line="240" w:lineRule="auto"/>
        <w:jc w:val="both"/>
        <w:rPr>
          <w:rFonts w:ascii="Arial" w:hAnsi="Arial" w:cs="Arial"/>
          <w:sz w:val="20"/>
          <w:szCs w:val="20"/>
        </w:rPr>
      </w:pPr>
    </w:p>
    <w:p w14:paraId="13C8B898" w14:textId="6F495956" w:rsidR="00997B4E" w:rsidRPr="00EB6DFE" w:rsidRDefault="00997B4E" w:rsidP="002847FF">
      <w:pPr>
        <w:spacing w:after="0" w:line="240" w:lineRule="auto"/>
        <w:jc w:val="both"/>
        <w:rPr>
          <w:rFonts w:ascii="Arial" w:hAnsi="Arial" w:cs="Arial"/>
          <w:sz w:val="20"/>
          <w:szCs w:val="20"/>
        </w:rPr>
      </w:pPr>
      <w:r w:rsidRPr="00EB6DFE">
        <w:rPr>
          <w:rFonts w:ascii="Arial" w:hAnsi="Arial" w:cs="Arial"/>
          <w:sz w:val="20"/>
          <w:szCs w:val="20"/>
        </w:rPr>
        <w:t>Le rapport initial est établi sur la base du modèle de rapport fixé par le Roi</w:t>
      </w:r>
      <w:r w:rsidR="00BC75B4" w:rsidRPr="00EB6DFE">
        <w:rPr>
          <w:rFonts w:ascii="Arial" w:hAnsi="Arial" w:cs="Arial"/>
          <w:sz w:val="20"/>
          <w:szCs w:val="20"/>
        </w:rPr>
        <w:t>, dans un délai de six semaines à partir de la désignation</w:t>
      </w:r>
      <w:r w:rsidRPr="00EB6DFE">
        <w:rPr>
          <w:rFonts w:ascii="Arial" w:hAnsi="Arial" w:cs="Arial"/>
          <w:sz w:val="20"/>
          <w:szCs w:val="20"/>
        </w:rPr>
        <w:t>.</w:t>
      </w:r>
    </w:p>
    <w:p w14:paraId="53CE5C22" w14:textId="2EB15B45" w:rsidR="00997B4E" w:rsidRPr="00EB6DFE" w:rsidRDefault="00997B4E" w:rsidP="002847FF">
      <w:pPr>
        <w:spacing w:after="0" w:line="240" w:lineRule="auto"/>
        <w:jc w:val="both"/>
        <w:rPr>
          <w:rFonts w:ascii="Arial" w:hAnsi="Arial" w:cs="Arial"/>
          <w:sz w:val="20"/>
          <w:szCs w:val="20"/>
        </w:rPr>
      </w:pPr>
    </w:p>
    <w:p w14:paraId="65073484" w14:textId="76FE4982" w:rsidR="00997B4E" w:rsidRPr="00EB6DFE" w:rsidRDefault="00E158E2" w:rsidP="002847FF">
      <w:pPr>
        <w:spacing w:after="0" w:line="240" w:lineRule="auto"/>
        <w:jc w:val="both"/>
        <w:rPr>
          <w:rFonts w:ascii="Arial" w:hAnsi="Arial" w:cs="Arial"/>
          <w:sz w:val="20"/>
          <w:szCs w:val="20"/>
        </w:rPr>
      </w:pPr>
      <w:r>
        <w:rPr>
          <w:rFonts w:ascii="Arial" w:hAnsi="Arial" w:cs="Arial"/>
          <w:sz w:val="20"/>
          <w:szCs w:val="20"/>
        </w:rPr>
        <w:t>Si vous êtes inscrit</w:t>
      </w:r>
      <w:r w:rsidR="00997B4E" w:rsidRPr="00EB6DFE">
        <w:rPr>
          <w:rFonts w:ascii="Arial" w:hAnsi="Arial" w:cs="Arial"/>
          <w:sz w:val="20"/>
          <w:szCs w:val="20"/>
        </w:rPr>
        <w:t xml:space="preserve"> sur la plate-forme du R.C.P.P. </w:t>
      </w:r>
      <w:r>
        <w:rPr>
          <w:rFonts w:ascii="Arial" w:hAnsi="Arial" w:cs="Arial"/>
          <w:sz w:val="20"/>
          <w:szCs w:val="20"/>
        </w:rPr>
        <w:t xml:space="preserve">, vous le trouverez sous l’onglet </w:t>
      </w:r>
      <w:r w:rsidR="00FB3BAB">
        <w:rPr>
          <w:rFonts w:ascii="Arial" w:hAnsi="Arial" w:cs="Arial"/>
          <w:sz w:val="20"/>
          <w:szCs w:val="20"/>
        </w:rPr>
        <w:t>« Formulaires » (</w:t>
      </w:r>
      <w:proofErr w:type="spellStart"/>
      <w:r w:rsidR="00FB3BAB">
        <w:rPr>
          <w:rFonts w:ascii="Arial" w:hAnsi="Arial" w:cs="Arial"/>
          <w:sz w:val="20"/>
          <w:szCs w:val="20"/>
        </w:rPr>
        <w:t>Voy</w:t>
      </w:r>
      <w:proofErr w:type="spellEnd"/>
      <w:r w:rsidR="00FB3BAB">
        <w:rPr>
          <w:rFonts w:ascii="Arial" w:hAnsi="Arial" w:cs="Arial"/>
          <w:sz w:val="20"/>
          <w:szCs w:val="20"/>
        </w:rPr>
        <w:t>. la section « Gérer le dossier de la personne protégée en ligne)</w:t>
      </w:r>
      <w:r>
        <w:rPr>
          <w:rFonts w:ascii="Arial" w:hAnsi="Arial" w:cs="Arial"/>
          <w:sz w:val="20"/>
          <w:szCs w:val="20"/>
        </w:rPr>
        <w:t>.</w:t>
      </w:r>
    </w:p>
    <w:p w14:paraId="4A26D31A" w14:textId="4E7D7C2A" w:rsidR="00997B4E" w:rsidRPr="00EB6DFE" w:rsidRDefault="00997B4E" w:rsidP="002847FF">
      <w:pPr>
        <w:spacing w:after="0" w:line="240" w:lineRule="auto"/>
        <w:jc w:val="both"/>
        <w:rPr>
          <w:rFonts w:ascii="Arial" w:hAnsi="Arial" w:cs="Arial"/>
          <w:sz w:val="20"/>
          <w:szCs w:val="20"/>
        </w:rPr>
      </w:pPr>
    </w:p>
    <w:p w14:paraId="3F112A6E" w14:textId="5ED27935" w:rsidR="00997B4E" w:rsidRPr="00EB6DFE" w:rsidRDefault="00997B4E" w:rsidP="002847FF">
      <w:pPr>
        <w:spacing w:after="0" w:line="240" w:lineRule="auto"/>
        <w:jc w:val="both"/>
        <w:rPr>
          <w:rFonts w:ascii="Arial" w:hAnsi="Arial" w:cs="Arial"/>
          <w:sz w:val="20"/>
          <w:szCs w:val="20"/>
        </w:rPr>
      </w:pPr>
      <w:r w:rsidRPr="00EB6DFE">
        <w:rPr>
          <w:rFonts w:ascii="Arial" w:hAnsi="Arial" w:cs="Arial"/>
          <w:sz w:val="20"/>
          <w:szCs w:val="20"/>
        </w:rPr>
        <w:t xml:space="preserve">Il </w:t>
      </w:r>
      <w:r w:rsidR="00E158E2">
        <w:rPr>
          <w:rFonts w:ascii="Arial" w:hAnsi="Arial" w:cs="Arial"/>
          <w:sz w:val="20"/>
          <w:szCs w:val="20"/>
        </w:rPr>
        <w:t>vise à décri</w:t>
      </w:r>
      <w:r w:rsidR="00415870">
        <w:rPr>
          <w:rFonts w:ascii="Arial" w:hAnsi="Arial" w:cs="Arial"/>
          <w:sz w:val="20"/>
          <w:szCs w:val="20"/>
        </w:rPr>
        <w:t>r</w:t>
      </w:r>
      <w:r w:rsidR="00E158E2">
        <w:rPr>
          <w:rFonts w:ascii="Arial" w:hAnsi="Arial" w:cs="Arial"/>
          <w:sz w:val="20"/>
          <w:szCs w:val="20"/>
        </w:rPr>
        <w:t>e</w:t>
      </w:r>
      <w:r w:rsidRPr="00EB6DFE">
        <w:rPr>
          <w:rFonts w:ascii="Arial" w:hAnsi="Arial" w:cs="Arial"/>
          <w:sz w:val="20"/>
          <w:szCs w:val="20"/>
        </w:rPr>
        <w:t xml:space="preserve"> la situation patrimoniale de la personne protégée, en principe, à la date du dépôt de la requête.</w:t>
      </w:r>
    </w:p>
    <w:p w14:paraId="3D108C79" w14:textId="3EE9C73D" w:rsidR="00997B4E" w:rsidRPr="00EB6DFE" w:rsidRDefault="00997B4E" w:rsidP="002847FF">
      <w:pPr>
        <w:spacing w:after="0" w:line="240" w:lineRule="auto"/>
        <w:jc w:val="both"/>
        <w:rPr>
          <w:rFonts w:ascii="Arial" w:hAnsi="Arial" w:cs="Arial"/>
          <w:sz w:val="20"/>
          <w:szCs w:val="20"/>
        </w:rPr>
      </w:pPr>
    </w:p>
    <w:p w14:paraId="298D3B5D" w14:textId="0FAD64D8" w:rsidR="00997B4E" w:rsidRPr="00EB6DFE" w:rsidRDefault="00997B4E" w:rsidP="002847FF">
      <w:pPr>
        <w:spacing w:after="0" w:line="240" w:lineRule="auto"/>
        <w:jc w:val="both"/>
        <w:rPr>
          <w:rFonts w:ascii="Arial" w:hAnsi="Arial" w:cs="Arial"/>
          <w:sz w:val="20"/>
          <w:szCs w:val="20"/>
        </w:rPr>
      </w:pPr>
      <w:r w:rsidRPr="00EB6DFE">
        <w:rPr>
          <w:rFonts w:ascii="Arial" w:hAnsi="Arial" w:cs="Arial"/>
          <w:sz w:val="20"/>
          <w:szCs w:val="20"/>
        </w:rPr>
        <w:t>Il contient la liste des avoirs bancaires</w:t>
      </w:r>
      <w:r w:rsidR="00BA3570" w:rsidRPr="00EB6DFE">
        <w:rPr>
          <w:rFonts w:ascii="Arial" w:hAnsi="Arial" w:cs="Arial"/>
          <w:sz w:val="20"/>
          <w:szCs w:val="20"/>
        </w:rPr>
        <w:t xml:space="preserve"> (en ce compris le contenu d’un coffre éventuel)</w:t>
      </w:r>
      <w:r w:rsidRPr="00EB6DFE">
        <w:rPr>
          <w:rFonts w:ascii="Arial" w:hAnsi="Arial" w:cs="Arial"/>
          <w:sz w:val="20"/>
          <w:szCs w:val="20"/>
        </w:rPr>
        <w:t xml:space="preserve"> et financiers (cash</w:t>
      </w:r>
      <w:r w:rsidR="00BA3570" w:rsidRPr="00EB6DFE">
        <w:rPr>
          <w:rFonts w:ascii="Arial" w:hAnsi="Arial" w:cs="Arial"/>
          <w:sz w:val="20"/>
          <w:szCs w:val="20"/>
        </w:rPr>
        <w:t>, produits financiers, …</w:t>
      </w:r>
      <w:r w:rsidRPr="00EB6DFE">
        <w:rPr>
          <w:rFonts w:ascii="Arial" w:hAnsi="Arial" w:cs="Arial"/>
          <w:sz w:val="20"/>
          <w:szCs w:val="20"/>
        </w:rPr>
        <w:t xml:space="preserve">), des immeubles de la personne protégée, ainsi que des droits que la personne protégée détient dans ces immeubles (pleine propriété, </w:t>
      </w:r>
      <w:proofErr w:type="spellStart"/>
      <w:r w:rsidRPr="00EB6DFE">
        <w:rPr>
          <w:rFonts w:ascii="Arial" w:hAnsi="Arial" w:cs="Arial"/>
          <w:sz w:val="20"/>
          <w:szCs w:val="20"/>
        </w:rPr>
        <w:t>nu-propriété</w:t>
      </w:r>
      <w:proofErr w:type="spellEnd"/>
      <w:r w:rsidRPr="00EB6DFE">
        <w:rPr>
          <w:rFonts w:ascii="Arial" w:hAnsi="Arial" w:cs="Arial"/>
          <w:sz w:val="20"/>
          <w:szCs w:val="20"/>
        </w:rPr>
        <w:t xml:space="preserve"> / usufruit, part indivise), mais également les biens meubles qu’elle possède (mobilier meublant, bijoux, objets d’art, véhicule, …).</w:t>
      </w:r>
    </w:p>
    <w:p w14:paraId="65AA95BF" w14:textId="5C3FA5D7" w:rsidR="00997B4E" w:rsidRPr="00EB6DFE" w:rsidRDefault="00997B4E" w:rsidP="002847FF">
      <w:pPr>
        <w:spacing w:after="0" w:line="240" w:lineRule="auto"/>
        <w:jc w:val="both"/>
        <w:rPr>
          <w:rFonts w:ascii="Arial" w:hAnsi="Arial" w:cs="Arial"/>
          <w:sz w:val="20"/>
          <w:szCs w:val="20"/>
        </w:rPr>
      </w:pPr>
    </w:p>
    <w:p w14:paraId="10CA00B3" w14:textId="46FB9A29" w:rsidR="00997B4E" w:rsidRDefault="00BA3570" w:rsidP="002847FF">
      <w:pPr>
        <w:spacing w:after="0" w:line="240" w:lineRule="auto"/>
        <w:jc w:val="both"/>
        <w:rPr>
          <w:rFonts w:ascii="Arial" w:hAnsi="Arial" w:cs="Arial"/>
          <w:sz w:val="20"/>
          <w:szCs w:val="20"/>
        </w:rPr>
      </w:pPr>
      <w:r w:rsidRPr="00EB6DFE">
        <w:rPr>
          <w:rFonts w:ascii="Arial" w:hAnsi="Arial" w:cs="Arial"/>
          <w:sz w:val="20"/>
          <w:szCs w:val="20"/>
        </w:rPr>
        <w:t>L’inventaire des biens meubles peut se faire dans un relevé exhaustif, le cas échéant, avec l’estimation de la valeur par un expert, ou via un reportage photographique.</w:t>
      </w:r>
    </w:p>
    <w:p w14:paraId="3D5602CB" w14:textId="77777777" w:rsidR="00E158E2" w:rsidRPr="00EB6DFE" w:rsidRDefault="00E158E2" w:rsidP="002847FF">
      <w:pPr>
        <w:spacing w:after="0" w:line="240" w:lineRule="auto"/>
        <w:jc w:val="both"/>
        <w:rPr>
          <w:rFonts w:ascii="Arial" w:hAnsi="Arial" w:cs="Arial"/>
          <w:sz w:val="20"/>
          <w:szCs w:val="20"/>
        </w:rPr>
      </w:pPr>
    </w:p>
    <w:p w14:paraId="33D8AAC9" w14:textId="1BFE96C7" w:rsidR="00BA3570" w:rsidRPr="00EB6DFE" w:rsidRDefault="00BA3570" w:rsidP="002847FF">
      <w:pPr>
        <w:spacing w:after="0" w:line="240" w:lineRule="auto"/>
        <w:jc w:val="both"/>
        <w:rPr>
          <w:rFonts w:ascii="Arial" w:hAnsi="Arial" w:cs="Arial"/>
          <w:sz w:val="20"/>
          <w:szCs w:val="20"/>
        </w:rPr>
      </w:pPr>
      <w:r w:rsidRPr="00EB6DFE">
        <w:rPr>
          <w:rFonts w:ascii="Arial" w:hAnsi="Arial" w:cs="Arial"/>
          <w:sz w:val="20"/>
          <w:szCs w:val="20"/>
        </w:rPr>
        <w:t>L’exhaustivité de cet inventaire permettra, surtout en ce qui concerne les bijoux, d’éviter toute contestation ultérieure.</w:t>
      </w:r>
    </w:p>
    <w:p w14:paraId="1EA8C31E" w14:textId="4B521297" w:rsidR="00E65563" w:rsidRPr="00EB6DFE" w:rsidRDefault="00E65563" w:rsidP="002847FF">
      <w:pPr>
        <w:spacing w:after="0" w:line="240" w:lineRule="auto"/>
        <w:jc w:val="both"/>
        <w:rPr>
          <w:rFonts w:ascii="Arial" w:hAnsi="Arial" w:cs="Arial"/>
          <w:sz w:val="20"/>
          <w:szCs w:val="20"/>
        </w:rPr>
      </w:pPr>
    </w:p>
    <w:p w14:paraId="26A009A4" w14:textId="649EA9CC" w:rsidR="00E65563" w:rsidRPr="00EB6DFE" w:rsidRDefault="00E65563" w:rsidP="002847FF">
      <w:pPr>
        <w:spacing w:after="0" w:line="240" w:lineRule="auto"/>
        <w:jc w:val="both"/>
        <w:rPr>
          <w:rFonts w:ascii="Arial" w:hAnsi="Arial" w:cs="Arial"/>
          <w:sz w:val="20"/>
          <w:szCs w:val="20"/>
        </w:rPr>
      </w:pPr>
    </w:p>
    <w:p w14:paraId="35E4F36B" w14:textId="5C2BA600" w:rsidR="00E65563" w:rsidRPr="00EB6DFE" w:rsidRDefault="00BA3570" w:rsidP="002847FF">
      <w:pPr>
        <w:spacing w:after="0" w:line="240" w:lineRule="auto"/>
        <w:jc w:val="both"/>
        <w:rPr>
          <w:rFonts w:ascii="Arial" w:hAnsi="Arial" w:cs="Arial"/>
          <w:sz w:val="20"/>
          <w:szCs w:val="20"/>
        </w:rPr>
      </w:pPr>
      <w:r w:rsidRPr="00EB6DFE">
        <w:rPr>
          <w:rFonts w:ascii="Arial" w:hAnsi="Arial" w:cs="Arial"/>
          <w:sz w:val="20"/>
          <w:szCs w:val="20"/>
        </w:rPr>
        <w:t>Le rapport initial indiquera également l’état des revenus de la personne protégée et de ses dettes, ainsi que des modalités de leurs remboursement</w:t>
      </w:r>
      <w:r w:rsidR="00EE5C3D">
        <w:rPr>
          <w:rFonts w:ascii="Arial" w:hAnsi="Arial" w:cs="Arial"/>
          <w:sz w:val="20"/>
          <w:szCs w:val="20"/>
        </w:rPr>
        <w:t>s</w:t>
      </w:r>
      <w:r w:rsidRPr="00EB6DFE">
        <w:rPr>
          <w:rFonts w:ascii="Arial" w:hAnsi="Arial" w:cs="Arial"/>
          <w:sz w:val="20"/>
          <w:szCs w:val="20"/>
        </w:rPr>
        <w:t>.</w:t>
      </w:r>
    </w:p>
    <w:p w14:paraId="4C8926E0" w14:textId="44A54667" w:rsidR="00BA3570" w:rsidRPr="00EB6DFE" w:rsidRDefault="00BA3570" w:rsidP="002847FF">
      <w:pPr>
        <w:spacing w:after="0" w:line="240" w:lineRule="auto"/>
        <w:jc w:val="both"/>
        <w:rPr>
          <w:rFonts w:ascii="Arial" w:hAnsi="Arial" w:cs="Arial"/>
          <w:sz w:val="20"/>
          <w:szCs w:val="20"/>
        </w:rPr>
      </w:pPr>
    </w:p>
    <w:p w14:paraId="138AADE5" w14:textId="118C4789" w:rsidR="00BA3570" w:rsidRPr="00EB6DFE" w:rsidRDefault="00BA3570" w:rsidP="002847FF">
      <w:pPr>
        <w:spacing w:after="0" w:line="240" w:lineRule="auto"/>
        <w:jc w:val="both"/>
        <w:rPr>
          <w:rFonts w:ascii="Arial" w:hAnsi="Arial" w:cs="Arial"/>
          <w:sz w:val="20"/>
          <w:szCs w:val="20"/>
        </w:rPr>
      </w:pPr>
      <w:r w:rsidRPr="00EB6DFE">
        <w:rPr>
          <w:rFonts w:ascii="Arial" w:hAnsi="Arial" w:cs="Arial"/>
          <w:sz w:val="20"/>
          <w:szCs w:val="20"/>
        </w:rPr>
        <w:t>Le rapport initial présentera ainsi un budget et, en cas de déséquilibre de ce budget, les pistes de solution pour permettre un retour à l’équilibre du budget.</w:t>
      </w:r>
    </w:p>
    <w:p w14:paraId="24AD5C2E" w14:textId="29B61BA4" w:rsidR="007F7F3A" w:rsidRPr="00EB6DFE" w:rsidRDefault="007F7F3A" w:rsidP="002847FF">
      <w:pPr>
        <w:spacing w:after="0" w:line="240" w:lineRule="auto"/>
        <w:jc w:val="both"/>
        <w:rPr>
          <w:rFonts w:ascii="Arial" w:hAnsi="Arial" w:cs="Arial"/>
          <w:sz w:val="20"/>
          <w:szCs w:val="20"/>
        </w:rPr>
      </w:pPr>
    </w:p>
    <w:p w14:paraId="4A4F2EA1" w14:textId="65395605" w:rsidR="007F7F3A" w:rsidRPr="00EB6DFE" w:rsidRDefault="007F7F3A" w:rsidP="002847FF">
      <w:pPr>
        <w:spacing w:after="0" w:line="240" w:lineRule="auto"/>
        <w:jc w:val="both"/>
        <w:rPr>
          <w:rFonts w:ascii="Arial" w:hAnsi="Arial" w:cs="Arial"/>
          <w:sz w:val="20"/>
          <w:szCs w:val="20"/>
        </w:rPr>
      </w:pPr>
      <w:r w:rsidRPr="00EB6DFE">
        <w:rPr>
          <w:rFonts w:ascii="Arial" w:hAnsi="Arial" w:cs="Arial"/>
          <w:sz w:val="20"/>
          <w:szCs w:val="20"/>
        </w:rPr>
        <w:t>Au rapport initial, joignez les annexes s’il y en a, et en tout cas les extraits de compte attestant des soldes des comptes à la date de la requête.</w:t>
      </w:r>
    </w:p>
    <w:p w14:paraId="63A5E644" w14:textId="6E7FA07B" w:rsidR="00925DAD" w:rsidRPr="00EB6DFE" w:rsidRDefault="00925DAD" w:rsidP="002847FF">
      <w:pPr>
        <w:spacing w:after="0" w:line="240" w:lineRule="auto"/>
        <w:jc w:val="both"/>
        <w:rPr>
          <w:rFonts w:ascii="Arial" w:hAnsi="Arial" w:cs="Arial"/>
          <w:sz w:val="20"/>
          <w:szCs w:val="20"/>
        </w:rPr>
      </w:pPr>
    </w:p>
    <w:p w14:paraId="7B7EC96B" w14:textId="6D0251FF" w:rsidR="00925DAD" w:rsidRPr="00EB6DFE" w:rsidRDefault="00925DAD" w:rsidP="002847FF">
      <w:pPr>
        <w:spacing w:after="0" w:line="240" w:lineRule="auto"/>
        <w:jc w:val="both"/>
        <w:rPr>
          <w:rFonts w:ascii="Arial" w:hAnsi="Arial" w:cs="Arial"/>
          <w:sz w:val="20"/>
          <w:szCs w:val="20"/>
        </w:rPr>
      </w:pPr>
      <w:r w:rsidRPr="00EB6DFE">
        <w:rPr>
          <w:rFonts w:ascii="Arial" w:hAnsi="Arial" w:cs="Arial"/>
          <w:sz w:val="20"/>
          <w:szCs w:val="20"/>
        </w:rPr>
        <w:t>Ce premier rapport doit enfin être communiqué à la personne protégée (sauf dispense) et à la personne de confiance.</w:t>
      </w:r>
    </w:p>
    <w:p w14:paraId="7B18AD99" w14:textId="7CC8AE5B" w:rsidR="00BA3570" w:rsidRPr="00EB6DFE" w:rsidRDefault="00BA3570" w:rsidP="002847FF">
      <w:pPr>
        <w:spacing w:after="0" w:line="240" w:lineRule="auto"/>
        <w:jc w:val="both"/>
        <w:rPr>
          <w:rFonts w:ascii="Arial" w:hAnsi="Arial" w:cs="Arial"/>
          <w:sz w:val="20"/>
          <w:szCs w:val="20"/>
        </w:rPr>
      </w:pPr>
    </w:p>
    <w:p w14:paraId="39D5C8ED" w14:textId="77777777" w:rsidR="00BA3570" w:rsidRPr="00EB6DFE" w:rsidRDefault="00BA3570" w:rsidP="002847FF">
      <w:pPr>
        <w:spacing w:after="0" w:line="240" w:lineRule="auto"/>
        <w:jc w:val="both"/>
        <w:rPr>
          <w:rFonts w:ascii="Arial" w:hAnsi="Arial" w:cs="Arial"/>
          <w:sz w:val="20"/>
          <w:szCs w:val="20"/>
        </w:rPr>
      </w:pPr>
    </w:p>
    <w:p w14:paraId="280B8B4B" w14:textId="5C0C65CD" w:rsidR="00F87D18" w:rsidRPr="001A249D" w:rsidRDefault="00F87D18" w:rsidP="002847FF">
      <w:pPr>
        <w:pStyle w:val="Paragraphedeliste"/>
        <w:numPr>
          <w:ilvl w:val="0"/>
          <w:numId w:val="18"/>
        </w:numPr>
        <w:spacing w:after="0" w:line="240" w:lineRule="auto"/>
        <w:contextualSpacing w:val="0"/>
        <w:jc w:val="both"/>
        <w:rPr>
          <w:rFonts w:ascii="Arial" w:hAnsi="Arial" w:cs="Arial"/>
          <w:b/>
          <w:bCs/>
          <w:sz w:val="20"/>
          <w:szCs w:val="20"/>
          <w:highlight w:val="yellow"/>
          <w:u w:val="single"/>
        </w:rPr>
      </w:pPr>
      <w:r w:rsidRPr="001A249D">
        <w:rPr>
          <w:rFonts w:ascii="Arial" w:hAnsi="Arial" w:cs="Arial"/>
          <w:b/>
          <w:bCs/>
          <w:sz w:val="20"/>
          <w:szCs w:val="20"/>
          <w:highlight w:val="yellow"/>
          <w:u w:val="single"/>
        </w:rPr>
        <w:t>Que dois-je faire immédiatement en tant qu’administrateur de la personne ?</w:t>
      </w:r>
    </w:p>
    <w:p w14:paraId="5F93485F" w14:textId="77777777" w:rsidR="00E65563" w:rsidRPr="00EB6DFE" w:rsidRDefault="00E65563" w:rsidP="002847FF">
      <w:pPr>
        <w:spacing w:after="0" w:line="240" w:lineRule="auto"/>
        <w:jc w:val="both"/>
        <w:rPr>
          <w:rFonts w:ascii="Arial" w:hAnsi="Arial" w:cs="Arial"/>
          <w:sz w:val="20"/>
          <w:szCs w:val="20"/>
        </w:rPr>
      </w:pPr>
    </w:p>
    <w:p w14:paraId="5957B37D" w14:textId="27771C5F" w:rsidR="003E23F6" w:rsidRPr="001A249D" w:rsidRDefault="003E23F6" w:rsidP="002847FF">
      <w:pPr>
        <w:pStyle w:val="Paragraphedeliste"/>
        <w:numPr>
          <w:ilvl w:val="0"/>
          <w:numId w:val="26"/>
        </w:numPr>
        <w:spacing w:after="0" w:line="240" w:lineRule="auto"/>
        <w:contextualSpacing w:val="0"/>
        <w:jc w:val="both"/>
        <w:rPr>
          <w:rFonts w:ascii="Arial" w:hAnsi="Arial" w:cs="Arial"/>
          <w:b/>
          <w:bCs/>
          <w:sz w:val="20"/>
          <w:szCs w:val="20"/>
          <w:u w:val="single"/>
        </w:rPr>
      </w:pPr>
      <w:r w:rsidRPr="001A249D">
        <w:rPr>
          <w:rFonts w:ascii="Arial" w:hAnsi="Arial" w:cs="Arial"/>
          <w:b/>
          <w:bCs/>
          <w:sz w:val="20"/>
          <w:szCs w:val="20"/>
          <w:u w:val="single"/>
        </w:rPr>
        <w:t>Quelles personnes / institutions dois-je informer</w:t>
      </w:r>
      <w:r w:rsidR="00C23D04" w:rsidRPr="001A249D">
        <w:rPr>
          <w:rFonts w:ascii="Arial" w:hAnsi="Arial" w:cs="Arial"/>
          <w:b/>
          <w:bCs/>
          <w:sz w:val="20"/>
          <w:szCs w:val="20"/>
          <w:u w:val="single"/>
        </w:rPr>
        <w:t> ?</w:t>
      </w:r>
    </w:p>
    <w:p w14:paraId="148DAD69" w14:textId="304C459F" w:rsidR="003E23F6" w:rsidRPr="00EB6DFE" w:rsidRDefault="003E23F6" w:rsidP="002847FF">
      <w:pPr>
        <w:spacing w:after="0" w:line="240" w:lineRule="auto"/>
        <w:jc w:val="both"/>
        <w:rPr>
          <w:rFonts w:ascii="Arial" w:hAnsi="Arial" w:cs="Arial"/>
          <w:sz w:val="20"/>
          <w:szCs w:val="20"/>
        </w:rPr>
      </w:pPr>
    </w:p>
    <w:p w14:paraId="58428781" w14:textId="77777777" w:rsidR="0052005E" w:rsidRPr="00EB6DFE" w:rsidRDefault="0052005E" w:rsidP="002847FF">
      <w:pPr>
        <w:spacing w:after="0" w:line="240" w:lineRule="auto"/>
        <w:jc w:val="both"/>
        <w:rPr>
          <w:rFonts w:ascii="Arial" w:hAnsi="Arial" w:cs="Arial"/>
          <w:sz w:val="20"/>
          <w:szCs w:val="20"/>
        </w:rPr>
      </w:pPr>
      <w:r w:rsidRPr="00EB6DFE">
        <w:rPr>
          <w:rFonts w:ascii="Arial" w:hAnsi="Arial" w:cs="Arial"/>
          <w:sz w:val="20"/>
          <w:szCs w:val="20"/>
        </w:rPr>
        <w:t>Ici également, tout dépendra de ce que contient l’Ordonnance.</w:t>
      </w:r>
    </w:p>
    <w:p w14:paraId="616DCAB9" w14:textId="77777777" w:rsidR="0052005E" w:rsidRPr="00EB6DFE" w:rsidRDefault="0052005E" w:rsidP="002847FF">
      <w:pPr>
        <w:spacing w:after="0" w:line="240" w:lineRule="auto"/>
        <w:jc w:val="both"/>
        <w:rPr>
          <w:rFonts w:ascii="Arial" w:hAnsi="Arial" w:cs="Arial"/>
          <w:sz w:val="20"/>
          <w:szCs w:val="20"/>
        </w:rPr>
      </w:pPr>
    </w:p>
    <w:p w14:paraId="7917A7D2" w14:textId="7E865630" w:rsidR="00E65563" w:rsidRPr="00EB6DFE" w:rsidRDefault="0052005E" w:rsidP="002847FF">
      <w:pPr>
        <w:spacing w:after="0" w:line="240" w:lineRule="auto"/>
        <w:jc w:val="both"/>
        <w:rPr>
          <w:rFonts w:ascii="Arial" w:hAnsi="Arial" w:cs="Arial"/>
          <w:sz w:val="20"/>
          <w:szCs w:val="20"/>
        </w:rPr>
      </w:pPr>
      <w:r w:rsidRPr="00EB6DFE">
        <w:rPr>
          <w:rFonts w:ascii="Arial" w:hAnsi="Arial" w:cs="Arial"/>
          <w:sz w:val="20"/>
          <w:szCs w:val="20"/>
        </w:rPr>
        <w:t>Mais, en règle, l</w:t>
      </w:r>
      <w:r w:rsidR="007F7F3A" w:rsidRPr="00EB6DFE">
        <w:rPr>
          <w:rFonts w:ascii="Arial" w:hAnsi="Arial" w:cs="Arial"/>
          <w:sz w:val="20"/>
          <w:szCs w:val="20"/>
        </w:rPr>
        <w:t>a première personne à informer est le médecin traitant</w:t>
      </w:r>
      <w:r w:rsidRPr="00EB6DFE">
        <w:rPr>
          <w:rFonts w:ascii="Arial" w:hAnsi="Arial" w:cs="Arial"/>
          <w:sz w:val="20"/>
          <w:szCs w:val="20"/>
        </w:rPr>
        <w:t xml:space="preserve"> de la personne protégée</w:t>
      </w:r>
      <w:r w:rsidR="003F67F6" w:rsidRPr="00EB6DFE">
        <w:rPr>
          <w:rFonts w:ascii="Arial" w:hAnsi="Arial" w:cs="Arial"/>
          <w:sz w:val="20"/>
          <w:szCs w:val="20"/>
        </w:rPr>
        <w:t>, afin qu’une mention puisse figurer dans son dossier médical</w:t>
      </w:r>
      <w:r w:rsidRPr="00EB6DFE">
        <w:rPr>
          <w:rFonts w:ascii="Arial" w:hAnsi="Arial" w:cs="Arial"/>
          <w:sz w:val="20"/>
          <w:szCs w:val="20"/>
        </w:rPr>
        <w:t>.</w:t>
      </w:r>
    </w:p>
    <w:p w14:paraId="02A57749" w14:textId="20DDEB23" w:rsidR="00A83594" w:rsidRPr="00EB6DFE" w:rsidRDefault="00A83594" w:rsidP="002847FF">
      <w:pPr>
        <w:spacing w:after="0" w:line="240" w:lineRule="auto"/>
        <w:jc w:val="both"/>
        <w:rPr>
          <w:rFonts w:ascii="Arial" w:hAnsi="Arial" w:cs="Arial"/>
          <w:sz w:val="20"/>
          <w:szCs w:val="20"/>
        </w:rPr>
      </w:pPr>
    </w:p>
    <w:p w14:paraId="7C92595B" w14:textId="157AFF62" w:rsidR="00A83594" w:rsidRPr="00EB6DFE" w:rsidRDefault="00A83594" w:rsidP="002847FF">
      <w:pPr>
        <w:spacing w:after="0" w:line="240" w:lineRule="auto"/>
        <w:jc w:val="both"/>
        <w:rPr>
          <w:rFonts w:ascii="Arial" w:hAnsi="Arial" w:cs="Arial"/>
          <w:sz w:val="20"/>
          <w:szCs w:val="20"/>
        </w:rPr>
      </w:pPr>
    </w:p>
    <w:p w14:paraId="2AA407E1" w14:textId="456DEEF9" w:rsidR="00A83594" w:rsidRPr="00EB6DFE" w:rsidRDefault="00A83594" w:rsidP="002847FF">
      <w:pPr>
        <w:spacing w:after="0" w:line="240" w:lineRule="auto"/>
        <w:jc w:val="both"/>
        <w:rPr>
          <w:rFonts w:ascii="Arial" w:hAnsi="Arial" w:cs="Arial"/>
          <w:sz w:val="20"/>
          <w:szCs w:val="20"/>
        </w:rPr>
      </w:pPr>
      <w:r w:rsidRPr="00EB6DFE">
        <w:rPr>
          <w:rFonts w:ascii="Arial" w:hAnsi="Arial" w:cs="Arial"/>
          <w:sz w:val="20"/>
          <w:szCs w:val="20"/>
        </w:rPr>
        <w:t>Même si cela n’est pas en lien direct avec la mission d’un administrateur de la personne (la personne protégée reste titulaire de l’autorité parentale sur les enfants),  informer l’école des enfants de la personne protégée, du changement de sa situation.</w:t>
      </w:r>
    </w:p>
    <w:p w14:paraId="7B78134B" w14:textId="488923C7" w:rsidR="003F67F6" w:rsidRPr="00EB6DFE" w:rsidRDefault="003F67F6" w:rsidP="002847FF">
      <w:pPr>
        <w:spacing w:after="0" w:line="240" w:lineRule="auto"/>
        <w:jc w:val="both"/>
        <w:rPr>
          <w:rFonts w:ascii="Arial" w:hAnsi="Arial" w:cs="Arial"/>
          <w:sz w:val="20"/>
          <w:szCs w:val="20"/>
        </w:rPr>
      </w:pPr>
    </w:p>
    <w:p w14:paraId="502E59B1" w14:textId="1D33B152" w:rsidR="003F67F6" w:rsidRPr="00EB6DFE" w:rsidRDefault="003F67F6" w:rsidP="002847FF">
      <w:pPr>
        <w:spacing w:after="0" w:line="240" w:lineRule="auto"/>
        <w:jc w:val="both"/>
        <w:rPr>
          <w:rFonts w:ascii="Arial" w:hAnsi="Arial" w:cs="Arial"/>
          <w:sz w:val="20"/>
          <w:szCs w:val="20"/>
        </w:rPr>
      </w:pPr>
    </w:p>
    <w:p w14:paraId="63265E58" w14:textId="12CF814F" w:rsidR="003F67F6" w:rsidRPr="00EB6DFE" w:rsidRDefault="003F67F6" w:rsidP="002847FF">
      <w:pPr>
        <w:spacing w:after="0" w:line="240" w:lineRule="auto"/>
        <w:jc w:val="both"/>
        <w:rPr>
          <w:rFonts w:ascii="Arial" w:hAnsi="Arial" w:cs="Arial"/>
          <w:sz w:val="20"/>
          <w:szCs w:val="20"/>
        </w:rPr>
      </w:pPr>
      <w:r w:rsidRPr="00EB6DFE">
        <w:rPr>
          <w:rFonts w:ascii="Arial" w:hAnsi="Arial" w:cs="Arial"/>
          <w:sz w:val="20"/>
          <w:szCs w:val="20"/>
        </w:rPr>
        <w:lastRenderedPageBreak/>
        <w:t>Tant l’administration communale que l’administrateur des bien, s’il est différent, seront informés de votre désignation en qualité d’administrateur de la personne.</w:t>
      </w:r>
    </w:p>
    <w:p w14:paraId="3DA0671A" w14:textId="4DA01B26" w:rsidR="00014224" w:rsidRPr="00EB6DFE" w:rsidRDefault="00014224" w:rsidP="002847FF">
      <w:pPr>
        <w:spacing w:after="0" w:line="240" w:lineRule="auto"/>
        <w:jc w:val="both"/>
        <w:rPr>
          <w:rFonts w:ascii="Arial" w:hAnsi="Arial" w:cs="Arial"/>
          <w:sz w:val="20"/>
          <w:szCs w:val="20"/>
        </w:rPr>
      </w:pPr>
    </w:p>
    <w:p w14:paraId="123E5E51" w14:textId="7DB51746" w:rsidR="00014224" w:rsidRPr="00EB6DFE" w:rsidRDefault="00014224" w:rsidP="002847FF">
      <w:pPr>
        <w:spacing w:after="0" w:line="240" w:lineRule="auto"/>
        <w:jc w:val="both"/>
        <w:rPr>
          <w:rFonts w:ascii="Arial" w:hAnsi="Arial" w:cs="Arial"/>
          <w:sz w:val="20"/>
          <w:szCs w:val="20"/>
        </w:rPr>
      </w:pPr>
    </w:p>
    <w:p w14:paraId="274ACE12" w14:textId="4B80C3C4" w:rsidR="00014224" w:rsidRPr="00EB6DFE" w:rsidRDefault="00014224" w:rsidP="002847FF">
      <w:pPr>
        <w:spacing w:after="0" w:line="240" w:lineRule="auto"/>
        <w:jc w:val="both"/>
        <w:rPr>
          <w:rFonts w:ascii="Arial" w:hAnsi="Arial" w:cs="Arial"/>
          <w:sz w:val="20"/>
          <w:szCs w:val="20"/>
        </w:rPr>
      </w:pPr>
      <w:r w:rsidRPr="00EB6DFE">
        <w:rPr>
          <w:rFonts w:ascii="Arial" w:hAnsi="Arial" w:cs="Arial"/>
          <w:sz w:val="20"/>
          <w:szCs w:val="20"/>
        </w:rPr>
        <w:t>Si la personne protégée est fiancée et que l’Ordonnance n’autorise pas le mariage, informer la fiancée et sa famille…</w:t>
      </w:r>
    </w:p>
    <w:p w14:paraId="7E87E0AC" w14:textId="77777777" w:rsidR="003F67F6" w:rsidRPr="00EB6DFE" w:rsidRDefault="003F67F6" w:rsidP="002847FF">
      <w:pPr>
        <w:spacing w:after="0" w:line="240" w:lineRule="auto"/>
        <w:jc w:val="both"/>
        <w:rPr>
          <w:rFonts w:ascii="Arial" w:hAnsi="Arial" w:cs="Arial"/>
          <w:sz w:val="20"/>
          <w:szCs w:val="20"/>
        </w:rPr>
      </w:pPr>
    </w:p>
    <w:p w14:paraId="3479272D" w14:textId="77777777" w:rsidR="00E65563" w:rsidRPr="00EB6DFE" w:rsidRDefault="00E65563" w:rsidP="002847FF">
      <w:pPr>
        <w:spacing w:after="0" w:line="240" w:lineRule="auto"/>
        <w:jc w:val="both"/>
        <w:rPr>
          <w:rFonts w:ascii="Arial" w:hAnsi="Arial" w:cs="Arial"/>
          <w:sz w:val="20"/>
          <w:szCs w:val="20"/>
        </w:rPr>
      </w:pPr>
    </w:p>
    <w:p w14:paraId="1A42574F" w14:textId="111F5C5D" w:rsidR="003E23F6" w:rsidRPr="001A249D" w:rsidRDefault="003E23F6" w:rsidP="002847FF">
      <w:pPr>
        <w:pStyle w:val="Paragraphedeliste"/>
        <w:numPr>
          <w:ilvl w:val="0"/>
          <w:numId w:val="26"/>
        </w:numPr>
        <w:spacing w:after="0" w:line="240" w:lineRule="auto"/>
        <w:contextualSpacing w:val="0"/>
        <w:jc w:val="both"/>
        <w:rPr>
          <w:rFonts w:ascii="Arial" w:hAnsi="Arial" w:cs="Arial"/>
          <w:b/>
          <w:bCs/>
          <w:sz w:val="20"/>
          <w:szCs w:val="20"/>
          <w:u w:val="single"/>
        </w:rPr>
      </w:pPr>
      <w:r w:rsidRPr="001A249D">
        <w:rPr>
          <w:rFonts w:ascii="Arial" w:hAnsi="Arial" w:cs="Arial"/>
          <w:b/>
          <w:bCs/>
          <w:sz w:val="20"/>
          <w:szCs w:val="20"/>
          <w:u w:val="single"/>
        </w:rPr>
        <w:t>A quelles vérifications dois-je procéder</w:t>
      </w:r>
      <w:r w:rsidR="00415870" w:rsidRPr="001A249D">
        <w:rPr>
          <w:rFonts w:ascii="Arial" w:hAnsi="Arial" w:cs="Arial"/>
          <w:b/>
          <w:bCs/>
          <w:sz w:val="20"/>
          <w:szCs w:val="20"/>
          <w:u w:val="single"/>
        </w:rPr>
        <w:t> ?</w:t>
      </w:r>
    </w:p>
    <w:p w14:paraId="1833F409" w14:textId="5309AA83" w:rsidR="00E65563" w:rsidRPr="00EB6DFE" w:rsidRDefault="00E65563" w:rsidP="002847FF">
      <w:pPr>
        <w:spacing w:after="0" w:line="240" w:lineRule="auto"/>
        <w:jc w:val="both"/>
        <w:rPr>
          <w:rFonts w:ascii="Arial" w:hAnsi="Arial" w:cs="Arial"/>
          <w:sz w:val="20"/>
          <w:szCs w:val="20"/>
        </w:rPr>
      </w:pPr>
    </w:p>
    <w:p w14:paraId="34DF4ED0" w14:textId="6C20618C" w:rsidR="00E65563" w:rsidRPr="00EB6DFE" w:rsidRDefault="003F67F6" w:rsidP="002847FF">
      <w:pPr>
        <w:spacing w:after="0" w:line="240" w:lineRule="auto"/>
        <w:jc w:val="both"/>
        <w:rPr>
          <w:rFonts w:ascii="Arial" w:hAnsi="Arial" w:cs="Arial"/>
          <w:sz w:val="20"/>
          <w:szCs w:val="20"/>
        </w:rPr>
      </w:pPr>
      <w:r w:rsidRPr="00EB6DFE">
        <w:rPr>
          <w:rFonts w:ascii="Arial" w:hAnsi="Arial" w:cs="Arial"/>
          <w:sz w:val="20"/>
          <w:szCs w:val="20"/>
        </w:rPr>
        <w:t>En fonction des interdictions portées dans l’Ordonnance, il pourrait être opportun de vérifier si :</w:t>
      </w:r>
    </w:p>
    <w:p w14:paraId="314B240F" w14:textId="372E9CF4" w:rsidR="003F67F6" w:rsidRPr="00EB6DFE" w:rsidRDefault="003F67F6" w:rsidP="002847FF">
      <w:pPr>
        <w:pStyle w:val="Paragraphedeliste"/>
        <w:numPr>
          <w:ilvl w:val="0"/>
          <w:numId w:val="30"/>
        </w:numPr>
        <w:spacing w:after="0" w:line="240" w:lineRule="auto"/>
        <w:contextualSpacing w:val="0"/>
        <w:jc w:val="both"/>
        <w:rPr>
          <w:rFonts w:ascii="Arial" w:hAnsi="Arial" w:cs="Arial"/>
          <w:sz w:val="20"/>
          <w:szCs w:val="20"/>
        </w:rPr>
      </w:pPr>
      <w:r w:rsidRPr="00EB6DFE">
        <w:rPr>
          <w:rFonts w:ascii="Arial" w:hAnsi="Arial" w:cs="Arial"/>
          <w:sz w:val="20"/>
          <w:szCs w:val="20"/>
        </w:rPr>
        <w:t>la personne protégée a émis des souhaits ou a donné des directives dans le cadre de la loi relative aux droits du patient ;</w:t>
      </w:r>
    </w:p>
    <w:p w14:paraId="6888B994" w14:textId="4DA11E12" w:rsidR="003F67F6" w:rsidRPr="00EB6DFE" w:rsidRDefault="003F67F6" w:rsidP="002847FF">
      <w:pPr>
        <w:pStyle w:val="Paragraphedeliste"/>
        <w:numPr>
          <w:ilvl w:val="0"/>
          <w:numId w:val="30"/>
        </w:numPr>
        <w:spacing w:after="0" w:line="240" w:lineRule="auto"/>
        <w:contextualSpacing w:val="0"/>
        <w:jc w:val="both"/>
        <w:rPr>
          <w:rFonts w:ascii="Arial" w:hAnsi="Arial" w:cs="Arial"/>
          <w:sz w:val="20"/>
          <w:szCs w:val="20"/>
        </w:rPr>
      </w:pPr>
      <w:r w:rsidRPr="00EB6DFE">
        <w:rPr>
          <w:rFonts w:ascii="Arial" w:hAnsi="Arial" w:cs="Arial"/>
          <w:sz w:val="20"/>
          <w:szCs w:val="20"/>
        </w:rPr>
        <w:t>la personne protégée a effectué des déclarations en matière de don d’organes, de fin de vie (attention : une déclaration relative à un choix en fin de vie doit être renouvelé</w:t>
      </w:r>
      <w:r w:rsidR="00EE5C3D">
        <w:rPr>
          <w:rFonts w:ascii="Arial" w:hAnsi="Arial" w:cs="Arial"/>
          <w:sz w:val="20"/>
          <w:szCs w:val="20"/>
        </w:rPr>
        <w:t>e</w:t>
      </w:r>
      <w:r w:rsidRPr="00EB6DFE">
        <w:rPr>
          <w:rFonts w:ascii="Arial" w:hAnsi="Arial" w:cs="Arial"/>
          <w:sz w:val="20"/>
          <w:szCs w:val="20"/>
        </w:rPr>
        <w:t xml:space="preserve"> tous les cinq ans et la personne protégée n’est plus capable de procéder à ce renouvellement, même de l’accord préalable du juge de paix) ;</w:t>
      </w:r>
    </w:p>
    <w:p w14:paraId="36442DC0" w14:textId="79AA5548" w:rsidR="003F67F6" w:rsidRPr="00EB6DFE" w:rsidRDefault="00DD4B43" w:rsidP="002847FF">
      <w:pPr>
        <w:pStyle w:val="Paragraphedeliste"/>
        <w:numPr>
          <w:ilvl w:val="0"/>
          <w:numId w:val="30"/>
        </w:numPr>
        <w:spacing w:after="0" w:line="240" w:lineRule="auto"/>
        <w:contextualSpacing w:val="0"/>
        <w:jc w:val="both"/>
        <w:rPr>
          <w:rFonts w:ascii="Arial" w:hAnsi="Arial" w:cs="Arial"/>
          <w:sz w:val="20"/>
          <w:szCs w:val="20"/>
        </w:rPr>
      </w:pPr>
      <w:r w:rsidRPr="00EB6DFE">
        <w:rPr>
          <w:rFonts w:ascii="Arial" w:hAnsi="Arial" w:cs="Arial"/>
          <w:sz w:val="20"/>
          <w:szCs w:val="20"/>
        </w:rPr>
        <w:t>il n’existe pas de procédure judiciaire en cours.</w:t>
      </w:r>
    </w:p>
    <w:p w14:paraId="1457F4E1" w14:textId="1A806723" w:rsidR="00E65563" w:rsidRPr="00EB6DFE" w:rsidRDefault="00E65563" w:rsidP="002847FF">
      <w:pPr>
        <w:spacing w:after="0" w:line="240" w:lineRule="auto"/>
        <w:jc w:val="both"/>
        <w:rPr>
          <w:rFonts w:ascii="Arial" w:hAnsi="Arial" w:cs="Arial"/>
          <w:sz w:val="20"/>
          <w:szCs w:val="20"/>
        </w:rPr>
      </w:pPr>
    </w:p>
    <w:p w14:paraId="4B0160F0" w14:textId="77777777" w:rsidR="00A83594" w:rsidRPr="00EB6DFE" w:rsidRDefault="00A83594" w:rsidP="002847FF">
      <w:pPr>
        <w:spacing w:after="0" w:line="240" w:lineRule="auto"/>
        <w:jc w:val="both"/>
        <w:rPr>
          <w:rFonts w:ascii="Arial" w:hAnsi="Arial" w:cs="Arial"/>
          <w:sz w:val="20"/>
          <w:szCs w:val="20"/>
        </w:rPr>
      </w:pPr>
    </w:p>
    <w:p w14:paraId="77AF4685" w14:textId="25840360" w:rsidR="003E23F6" w:rsidRPr="001A249D" w:rsidRDefault="003E23F6" w:rsidP="002847FF">
      <w:pPr>
        <w:pStyle w:val="Paragraphedeliste"/>
        <w:numPr>
          <w:ilvl w:val="0"/>
          <w:numId w:val="26"/>
        </w:numPr>
        <w:spacing w:after="0" w:line="240" w:lineRule="auto"/>
        <w:contextualSpacing w:val="0"/>
        <w:jc w:val="both"/>
        <w:rPr>
          <w:rFonts w:ascii="Arial" w:hAnsi="Arial" w:cs="Arial"/>
          <w:b/>
          <w:bCs/>
          <w:sz w:val="20"/>
          <w:szCs w:val="20"/>
          <w:u w:val="single"/>
        </w:rPr>
      </w:pPr>
      <w:r w:rsidRPr="001A249D">
        <w:rPr>
          <w:rFonts w:ascii="Arial" w:hAnsi="Arial" w:cs="Arial"/>
          <w:b/>
          <w:bCs/>
          <w:sz w:val="20"/>
          <w:szCs w:val="20"/>
          <w:u w:val="single"/>
        </w:rPr>
        <w:t>Quelles (autres) démarches dois-je accomplir</w:t>
      </w:r>
      <w:r w:rsidR="00415870" w:rsidRPr="001A249D">
        <w:rPr>
          <w:rFonts w:ascii="Arial" w:hAnsi="Arial" w:cs="Arial"/>
          <w:b/>
          <w:bCs/>
          <w:sz w:val="20"/>
          <w:szCs w:val="20"/>
          <w:u w:val="single"/>
        </w:rPr>
        <w:t> ?</w:t>
      </w:r>
    </w:p>
    <w:p w14:paraId="71B197C1" w14:textId="0D5A0DDE" w:rsidR="003E23F6" w:rsidRPr="00EB6DFE" w:rsidRDefault="003E23F6" w:rsidP="002847FF">
      <w:pPr>
        <w:spacing w:after="0" w:line="240" w:lineRule="auto"/>
        <w:jc w:val="both"/>
        <w:rPr>
          <w:rFonts w:ascii="Arial" w:hAnsi="Arial" w:cs="Arial"/>
          <w:sz w:val="20"/>
          <w:szCs w:val="20"/>
        </w:rPr>
      </w:pPr>
    </w:p>
    <w:p w14:paraId="52D2C4FB" w14:textId="273CD768" w:rsidR="00E65563" w:rsidRPr="00EB6DFE" w:rsidRDefault="00DD4B43" w:rsidP="002847FF">
      <w:pPr>
        <w:spacing w:after="0" w:line="240" w:lineRule="auto"/>
        <w:jc w:val="both"/>
        <w:rPr>
          <w:rFonts w:ascii="Arial" w:hAnsi="Arial" w:cs="Arial"/>
          <w:sz w:val="20"/>
          <w:szCs w:val="20"/>
        </w:rPr>
      </w:pPr>
      <w:r w:rsidRPr="00EB6DFE">
        <w:rPr>
          <w:rFonts w:ascii="Arial" w:hAnsi="Arial" w:cs="Arial"/>
          <w:sz w:val="20"/>
          <w:szCs w:val="20"/>
        </w:rPr>
        <w:t>A priori, aucune autre démarche ne doit être accomplie en raison de votre désignation en qualité d’administrateur de la personne.</w:t>
      </w:r>
    </w:p>
    <w:p w14:paraId="64208453" w14:textId="4E81524C" w:rsidR="00DD4B43" w:rsidRPr="00EB6DFE" w:rsidRDefault="00DD4B43" w:rsidP="002847FF">
      <w:pPr>
        <w:spacing w:after="0" w:line="240" w:lineRule="auto"/>
        <w:jc w:val="both"/>
        <w:rPr>
          <w:rFonts w:ascii="Arial" w:hAnsi="Arial" w:cs="Arial"/>
          <w:sz w:val="20"/>
          <w:szCs w:val="20"/>
        </w:rPr>
      </w:pPr>
    </w:p>
    <w:p w14:paraId="523F07E6" w14:textId="77F50E12" w:rsidR="00DD4B43" w:rsidRPr="00EB6DFE" w:rsidRDefault="00DD4B43" w:rsidP="002847FF">
      <w:pPr>
        <w:spacing w:after="0" w:line="240" w:lineRule="auto"/>
        <w:jc w:val="both"/>
        <w:rPr>
          <w:rFonts w:ascii="Arial" w:hAnsi="Arial" w:cs="Arial"/>
          <w:sz w:val="20"/>
          <w:szCs w:val="20"/>
        </w:rPr>
      </w:pPr>
      <w:r w:rsidRPr="00EB6DFE">
        <w:rPr>
          <w:rFonts w:ascii="Arial" w:hAnsi="Arial" w:cs="Arial"/>
          <w:sz w:val="20"/>
          <w:szCs w:val="20"/>
        </w:rPr>
        <w:t>Cependant</w:t>
      </w:r>
      <w:r w:rsidR="00A83594" w:rsidRPr="00EB6DFE">
        <w:rPr>
          <w:rFonts w:ascii="Arial" w:hAnsi="Arial" w:cs="Arial"/>
          <w:sz w:val="20"/>
          <w:szCs w:val="20"/>
        </w:rPr>
        <w:t>, il ne peut être exclu que, ponctuellement, une démarche particulière doit nécessaire en vue d’une modification ultérieure.</w:t>
      </w:r>
    </w:p>
    <w:p w14:paraId="0F29CA78" w14:textId="51490FDF" w:rsidR="00925DAD" w:rsidRPr="00EB6DFE" w:rsidRDefault="00925DAD" w:rsidP="002847FF">
      <w:pPr>
        <w:spacing w:after="0" w:line="240" w:lineRule="auto"/>
        <w:jc w:val="both"/>
        <w:rPr>
          <w:rFonts w:ascii="Arial" w:hAnsi="Arial" w:cs="Arial"/>
          <w:sz w:val="20"/>
          <w:szCs w:val="20"/>
        </w:rPr>
      </w:pPr>
    </w:p>
    <w:p w14:paraId="7AF2B347" w14:textId="38EE9624" w:rsidR="00925DAD" w:rsidRPr="00EB6DFE" w:rsidRDefault="00925DAD" w:rsidP="002847FF">
      <w:pPr>
        <w:spacing w:after="0" w:line="240" w:lineRule="auto"/>
        <w:jc w:val="both"/>
        <w:rPr>
          <w:rFonts w:ascii="Arial" w:hAnsi="Arial" w:cs="Arial"/>
          <w:sz w:val="20"/>
          <w:szCs w:val="20"/>
        </w:rPr>
      </w:pPr>
      <w:r w:rsidRPr="00EB6DFE">
        <w:rPr>
          <w:rFonts w:ascii="Arial" w:hAnsi="Arial" w:cs="Arial"/>
          <w:sz w:val="20"/>
          <w:szCs w:val="20"/>
        </w:rPr>
        <w:t>Votre premier rapport doit également être communiqué à la personne protégée (sauf dispense) et à la personne de confiance.</w:t>
      </w:r>
    </w:p>
    <w:p w14:paraId="57C9DC06" w14:textId="0EF0AC02" w:rsidR="00E65563" w:rsidRPr="00EB6DFE" w:rsidRDefault="00E65563" w:rsidP="002847FF">
      <w:pPr>
        <w:spacing w:after="0" w:line="240" w:lineRule="auto"/>
        <w:jc w:val="both"/>
        <w:rPr>
          <w:rFonts w:ascii="Arial" w:hAnsi="Arial" w:cs="Arial"/>
          <w:sz w:val="20"/>
          <w:szCs w:val="20"/>
        </w:rPr>
      </w:pPr>
    </w:p>
    <w:p w14:paraId="420393E1" w14:textId="77777777" w:rsidR="00A83594" w:rsidRPr="00EB6DFE" w:rsidRDefault="00A83594" w:rsidP="002847FF">
      <w:pPr>
        <w:spacing w:after="0" w:line="240" w:lineRule="auto"/>
        <w:jc w:val="both"/>
        <w:rPr>
          <w:rFonts w:ascii="Arial" w:hAnsi="Arial" w:cs="Arial"/>
          <w:sz w:val="20"/>
          <w:szCs w:val="20"/>
        </w:rPr>
      </w:pPr>
    </w:p>
    <w:p w14:paraId="4517BE40" w14:textId="1E4CFFB3" w:rsidR="003E23F6" w:rsidRPr="001A249D" w:rsidRDefault="003E23F6" w:rsidP="002847FF">
      <w:pPr>
        <w:pStyle w:val="Paragraphedeliste"/>
        <w:numPr>
          <w:ilvl w:val="0"/>
          <w:numId w:val="26"/>
        </w:numPr>
        <w:spacing w:after="0" w:line="240" w:lineRule="auto"/>
        <w:contextualSpacing w:val="0"/>
        <w:jc w:val="both"/>
        <w:rPr>
          <w:rFonts w:ascii="Arial" w:hAnsi="Arial" w:cs="Arial"/>
          <w:b/>
          <w:bCs/>
          <w:sz w:val="20"/>
          <w:szCs w:val="20"/>
          <w:u w:val="single"/>
        </w:rPr>
      </w:pPr>
      <w:r w:rsidRPr="001A249D">
        <w:rPr>
          <w:rFonts w:ascii="Arial" w:hAnsi="Arial" w:cs="Arial"/>
          <w:b/>
          <w:bCs/>
          <w:sz w:val="20"/>
          <w:szCs w:val="20"/>
          <w:u w:val="single"/>
        </w:rPr>
        <w:t>En quoi consiste un premier rapport ou rapport d’installation ?</w:t>
      </w:r>
    </w:p>
    <w:p w14:paraId="0AFA2B28" w14:textId="6FC7693D" w:rsidR="00A83594" w:rsidRPr="00EB6DFE" w:rsidRDefault="00A83594" w:rsidP="002847FF">
      <w:pPr>
        <w:spacing w:after="0" w:line="240" w:lineRule="auto"/>
        <w:jc w:val="both"/>
        <w:rPr>
          <w:rFonts w:ascii="Arial" w:hAnsi="Arial" w:cs="Arial"/>
          <w:sz w:val="20"/>
          <w:szCs w:val="20"/>
        </w:rPr>
      </w:pPr>
    </w:p>
    <w:p w14:paraId="501D405F" w14:textId="0849491B" w:rsidR="00A83594" w:rsidRPr="00EB6DFE" w:rsidRDefault="00A83594" w:rsidP="002847FF">
      <w:pPr>
        <w:spacing w:after="0" w:line="240" w:lineRule="auto"/>
        <w:jc w:val="both"/>
        <w:rPr>
          <w:rFonts w:ascii="Arial" w:hAnsi="Arial" w:cs="Arial"/>
          <w:sz w:val="20"/>
          <w:szCs w:val="20"/>
        </w:rPr>
      </w:pPr>
      <w:r w:rsidRPr="00EB6DFE">
        <w:rPr>
          <w:rFonts w:ascii="Arial" w:hAnsi="Arial" w:cs="Arial"/>
          <w:sz w:val="20"/>
          <w:szCs w:val="20"/>
        </w:rPr>
        <w:t>Le rapport initial décrit la situation dans laquelle la personne protégée se trouve, en ce compris la situation familiale.</w:t>
      </w:r>
    </w:p>
    <w:p w14:paraId="5C36FA0C" w14:textId="44239678" w:rsidR="00A83594" w:rsidRPr="00EB6DFE" w:rsidRDefault="00A83594" w:rsidP="002847FF">
      <w:pPr>
        <w:spacing w:after="0" w:line="240" w:lineRule="auto"/>
        <w:jc w:val="both"/>
        <w:rPr>
          <w:rFonts w:ascii="Arial" w:hAnsi="Arial" w:cs="Arial"/>
          <w:sz w:val="20"/>
          <w:szCs w:val="20"/>
        </w:rPr>
      </w:pPr>
    </w:p>
    <w:p w14:paraId="245059F4" w14:textId="35116E40" w:rsidR="00A83594" w:rsidRPr="00EB6DFE" w:rsidRDefault="00A83594" w:rsidP="002847FF">
      <w:pPr>
        <w:spacing w:after="0" w:line="240" w:lineRule="auto"/>
        <w:jc w:val="both"/>
        <w:rPr>
          <w:rFonts w:ascii="Arial" w:hAnsi="Arial" w:cs="Arial"/>
          <w:sz w:val="20"/>
          <w:szCs w:val="20"/>
        </w:rPr>
      </w:pPr>
      <w:r w:rsidRPr="00EB6DFE">
        <w:rPr>
          <w:rFonts w:ascii="Arial" w:hAnsi="Arial" w:cs="Arial"/>
          <w:sz w:val="20"/>
          <w:szCs w:val="20"/>
        </w:rPr>
        <w:t>Le cas échéant, ses habitudes, les « rituels » ou les « routines » qu’elle a adoptés.</w:t>
      </w:r>
    </w:p>
    <w:p w14:paraId="78BF5062" w14:textId="5E7BB636" w:rsidR="000648A6" w:rsidRPr="00EB6DFE" w:rsidRDefault="000648A6" w:rsidP="002847FF">
      <w:pPr>
        <w:spacing w:after="0" w:line="240" w:lineRule="auto"/>
        <w:jc w:val="both"/>
        <w:rPr>
          <w:rFonts w:ascii="Arial" w:hAnsi="Arial" w:cs="Arial"/>
          <w:sz w:val="20"/>
          <w:szCs w:val="20"/>
        </w:rPr>
      </w:pPr>
    </w:p>
    <w:p w14:paraId="4B0A2423" w14:textId="5F19297B" w:rsidR="000648A6" w:rsidRPr="00EB6DFE" w:rsidRDefault="000648A6" w:rsidP="002847FF">
      <w:pPr>
        <w:spacing w:after="0" w:line="240" w:lineRule="auto"/>
        <w:jc w:val="both"/>
        <w:rPr>
          <w:rFonts w:ascii="Arial" w:hAnsi="Arial" w:cs="Arial"/>
          <w:sz w:val="20"/>
          <w:szCs w:val="20"/>
        </w:rPr>
      </w:pPr>
    </w:p>
    <w:p w14:paraId="63593A8F" w14:textId="3A558242" w:rsidR="000648A6" w:rsidRPr="00EB6DFE" w:rsidRDefault="000648A6" w:rsidP="002847FF">
      <w:pPr>
        <w:spacing w:after="0" w:line="240" w:lineRule="auto"/>
        <w:jc w:val="both"/>
        <w:rPr>
          <w:rFonts w:ascii="Arial" w:hAnsi="Arial" w:cs="Arial"/>
          <w:sz w:val="20"/>
          <w:szCs w:val="20"/>
        </w:rPr>
      </w:pPr>
      <w:r w:rsidRPr="00EB6DFE">
        <w:rPr>
          <w:rFonts w:ascii="Arial" w:hAnsi="Arial" w:cs="Arial"/>
          <w:sz w:val="20"/>
          <w:szCs w:val="20"/>
        </w:rPr>
        <w:t>Les éventuels projets / plans de ou pour la personne protégée (chercher un travail, suivre une formation, déménager, …).</w:t>
      </w:r>
    </w:p>
    <w:p w14:paraId="38610CE3" w14:textId="7E3823F9" w:rsidR="00A83594" w:rsidRPr="00EB6DFE" w:rsidRDefault="00A83594" w:rsidP="002847FF">
      <w:pPr>
        <w:spacing w:after="0" w:line="240" w:lineRule="auto"/>
        <w:jc w:val="both"/>
        <w:rPr>
          <w:rFonts w:ascii="Arial" w:hAnsi="Arial" w:cs="Arial"/>
          <w:sz w:val="20"/>
          <w:szCs w:val="20"/>
        </w:rPr>
      </w:pPr>
    </w:p>
    <w:p w14:paraId="713F8CBC" w14:textId="77777777" w:rsidR="00092C7F" w:rsidRPr="00EB6DFE" w:rsidRDefault="00092C7F" w:rsidP="002847FF">
      <w:pPr>
        <w:spacing w:after="0" w:line="240" w:lineRule="auto"/>
        <w:jc w:val="both"/>
        <w:rPr>
          <w:rFonts w:ascii="Arial" w:hAnsi="Arial" w:cs="Arial"/>
          <w:sz w:val="20"/>
          <w:szCs w:val="20"/>
        </w:rPr>
      </w:pPr>
    </w:p>
    <w:p w14:paraId="6B746555" w14:textId="77777777" w:rsidR="0006149F" w:rsidRPr="00EB6DFE" w:rsidRDefault="0006149F" w:rsidP="002847FF">
      <w:pPr>
        <w:spacing w:after="0" w:line="240" w:lineRule="auto"/>
        <w:jc w:val="both"/>
        <w:rPr>
          <w:rFonts w:ascii="Arial" w:hAnsi="Arial" w:cs="Arial"/>
          <w:sz w:val="20"/>
          <w:szCs w:val="20"/>
        </w:rPr>
      </w:pPr>
    </w:p>
    <w:p w14:paraId="3A2A0248" w14:textId="544024F4" w:rsidR="003E23F6" w:rsidRPr="00787EA4" w:rsidRDefault="003E23F6" w:rsidP="002847FF">
      <w:pPr>
        <w:pStyle w:val="Paragraphedeliste"/>
        <w:numPr>
          <w:ilvl w:val="0"/>
          <w:numId w:val="18"/>
        </w:numPr>
        <w:spacing w:after="0" w:line="240" w:lineRule="auto"/>
        <w:contextualSpacing w:val="0"/>
        <w:jc w:val="both"/>
        <w:rPr>
          <w:rFonts w:ascii="Arial" w:hAnsi="Arial" w:cs="Arial"/>
          <w:b/>
          <w:bCs/>
          <w:sz w:val="20"/>
          <w:szCs w:val="20"/>
          <w:highlight w:val="yellow"/>
          <w:u w:val="single"/>
        </w:rPr>
      </w:pPr>
      <w:r w:rsidRPr="00787EA4">
        <w:rPr>
          <w:rFonts w:ascii="Arial" w:hAnsi="Arial" w:cs="Arial"/>
          <w:b/>
          <w:bCs/>
          <w:sz w:val="20"/>
          <w:szCs w:val="20"/>
          <w:highlight w:val="yellow"/>
          <w:u w:val="single"/>
        </w:rPr>
        <w:t>Que dois-je faire immédiatement en tant qu’administrateur des biens et de la personne ?</w:t>
      </w:r>
    </w:p>
    <w:p w14:paraId="3BD67497" w14:textId="0DBD3E06" w:rsidR="000648A6" w:rsidRPr="00EB6DFE" w:rsidRDefault="000648A6" w:rsidP="002847FF">
      <w:pPr>
        <w:spacing w:after="0" w:line="240" w:lineRule="auto"/>
        <w:jc w:val="both"/>
        <w:rPr>
          <w:rFonts w:ascii="Arial" w:hAnsi="Arial" w:cs="Arial"/>
          <w:sz w:val="20"/>
          <w:szCs w:val="20"/>
        </w:rPr>
      </w:pPr>
    </w:p>
    <w:p w14:paraId="30011864" w14:textId="49139075" w:rsidR="000648A6" w:rsidRPr="00EB6DFE" w:rsidRDefault="0071259D" w:rsidP="002847FF">
      <w:pPr>
        <w:spacing w:after="0" w:line="240" w:lineRule="auto"/>
        <w:jc w:val="both"/>
        <w:rPr>
          <w:rFonts w:ascii="Arial" w:hAnsi="Arial" w:cs="Arial"/>
          <w:sz w:val="20"/>
          <w:szCs w:val="20"/>
        </w:rPr>
      </w:pPr>
      <w:r w:rsidRPr="00EB6DFE">
        <w:rPr>
          <w:rFonts w:ascii="Arial" w:hAnsi="Arial" w:cs="Arial"/>
          <w:sz w:val="20"/>
          <w:szCs w:val="20"/>
        </w:rPr>
        <w:t>Puisque l’administrateur des biens et de la personne cumule les missions, il lui incombe d’accomplir tout ce que l’administrateur de la personne et l’administrateur des biens auraient dû faire séparément.</w:t>
      </w:r>
    </w:p>
    <w:p w14:paraId="0E99A6F5" w14:textId="77777777" w:rsidR="0071259D" w:rsidRPr="00EB6DFE" w:rsidRDefault="0071259D" w:rsidP="002847FF">
      <w:pPr>
        <w:spacing w:after="0" w:line="240" w:lineRule="auto"/>
        <w:jc w:val="both"/>
        <w:rPr>
          <w:rFonts w:ascii="Arial" w:hAnsi="Arial" w:cs="Arial"/>
          <w:sz w:val="20"/>
          <w:szCs w:val="20"/>
        </w:rPr>
      </w:pPr>
    </w:p>
    <w:p w14:paraId="1E8B32AD" w14:textId="77777777" w:rsidR="003E23F6" w:rsidRPr="00EB6DFE" w:rsidRDefault="003E23F6" w:rsidP="002847FF">
      <w:pPr>
        <w:spacing w:after="0" w:line="240" w:lineRule="auto"/>
        <w:jc w:val="both"/>
        <w:rPr>
          <w:rFonts w:ascii="Arial" w:hAnsi="Arial" w:cs="Arial"/>
          <w:sz w:val="20"/>
          <w:szCs w:val="20"/>
        </w:rPr>
      </w:pPr>
    </w:p>
    <w:p w14:paraId="67B72BBA" w14:textId="5D23E54C" w:rsidR="00F87D18" w:rsidRPr="00787EA4" w:rsidRDefault="00F87D18" w:rsidP="002847FF">
      <w:pPr>
        <w:pStyle w:val="Paragraphedeliste"/>
        <w:numPr>
          <w:ilvl w:val="0"/>
          <w:numId w:val="18"/>
        </w:numPr>
        <w:spacing w:after="0" w:line="240" w:lineRule="auto"/>
        <w:contextualSpacing w:val="0"/>
        <w:jc w:val="both"/>
        <w:rPr>
          <w:rFonts w:ascii="Arial" w:hAnsi="Arial" w:cs="Arial"/>
          <w:b/>
          <w:bCs/>
          <w:sz w:val="20"/>
          <w:szCs w:val="20"/>
          <w:highlight w:val="yellow"/>
          <w:u w:val="single"/>
        </w:rPr>
      </w:pPr>
      <w:r w:rsidRPr="00787EA4">
        <w:rPr>
          <w:rFonts w:ascii="Arial" w:hAnsi="Arial" w:cs="Arial"/>
          <w:b/>
          <w:bCs/>
          <w:sz w:val="20"/>
          <w:szCs w:val="20"/>
          <w:highlight w:val="yellow"/>
          <w:u w:val="single"/>
        </w:rPr>
        <w:t>Le R.C.P.P. – Qu’est-ce que c’est ? / Comment ça fonctionne ?</w:t>
      </w:r>
    </w:p>
    <w:p w14:paraId="4FEC2EB3" w14:textId="760AB71B" w:rsidR="00F87D18" w:rsidRPr="00EB6DFE" w:rsidRDefault="00F87D18" w:rsidP="002847FF">
      <w:pPr>
        <w:spacing w:after="0" w:line="240" w:lineRule="auto"/>
        <w:jc w:val="both"/>
        <w:rPr>
          <w:rFonts w:ascii="Arial" w:hAnsi="Arial" w:cs="Arial"/>
          <w:sz w:val="20"/>
          <w:szCs w:val="20"/>
        </w:rPr>
      </w:pPr>
    </w:p>
    <w:p w14:paraId="141F7A5A" w14:textId="16A585C5" w:rsidR="00E65563" w:rsidRPr="00EB6DFE" w:rsidRDefault="00E65563" w:rsidP="002847FF">
      <w:pPr>
        <w:spacing w:after="0" w:line="240" w:lineRule="auto"/>
        <w:jc w:val="both"/>
        <w:rPr>
          <w:rFonts w:ascii="Arial" w:hAnsi="Arial" w:cs="Arial"/>
          <w:sz w:val="20"/>
          <w:szCs w:val="20"/>
        </w:rPr>
      </w:pPr>
    </w:p>
    <w:p w14:paraId="67099D72" w14:textId="74C7D5CD" w:rsidR="00E65563" w:rsidRPr="00EB6DFE" w:rsidRDefault="00905B42" w:rsidP="002847FF">
      <w:pPr>
        <w:spacing w:after="0" w:line="240" w:lineRule="auto"/>
        <w:jc w:val="both"/>
        <w:rPr>
          <w:rFonts w:ascii="Arial" w:hAnsi="Arial" w:cs="Arial"/>
          <w:sz w:val="20"/>
          <w:szCs w:val="20"/>
        </w:rPr>
      </w:pPr>
      <w:r w:rsidRPr="00EB6DFE">
        <w:rPr>
          <w:rFonts w:ascii="Arial" w:hAnsi="Arial" w:cs="Arial"/>
          <w:sz w:val="20"/>
          <w:szCs w:val="20"/>
        </w:rPr>
        <w:t>Le R.C.P.P. est une plate-forme d’échange d’informations et de communication entre les parties intervenant dans le dossier (juge, greffe, avocat, administrateur, personne protégée, personne de confiance).</w:t>
      </w:r>
    </w:p>
    <w:p w14:paraId="316219D3" w14:textId="1B859357" w:rsidR="00905B42" w:rsidRPr="00EB6DFE" w:rsidRDefault="00905B42" w:rsidP="002847FF">
      <w:pPr>
        <w:spacing w:after="0" w:line="240" w:lineRule="auto"/>
        <w:jc w:val="both"/>
        <w:rPr>
          <w:rFonts w:ascii="Arial" w:hAnsi="Arial" w:cs="Arial"/>
          <w:sz w:val="20"/>
          <w:szCs w:val="20"/>
        </w:rPr>
      </w:pPr>
    </w:p>
    <w:p w14:paraId="6E72225B" w14:textId="2A513708" w:rsidR="00905B42" w:rsidRPr="00EB6DFE" w:rsidRDefault="00905B42" w:rsidP="002847FF">
      <w:pPr>
        <w:spacing w:after="0" w:line="240" w:lineRule="auto"/>
        <w:jc w:val="both"/>
        <w:rPr>
          <w:rFonts w:ascii="Arial" w:hAnsi="Arial" w:cs="Arial"/>
          <w:sz w:val="20"/>
          <w:szCs w:val="20"/>
        </w:rPr>
      </w:pPr>
      <w:r w:rsidRPr="00EB6DFE">
        <w:rPr>
          <w:rFonts w:ascii="Arial" w:hAnsi="Arial" w:cs="Arial"/>
          <w:sz w:val="20"/>
          <w:szCs w:val="20"/>
        </w:rPr>
        <w:t>Il s’agit du volet (destiné au) « public » du dossier d’administration.</w:t>
      </w:r>
    </w:p>
    <w:p w14:paraId="08B8EFD9" w14:textId="39D60550" w:rsidR="00905B42" w:rsidRPr="00EB6DFE" w:rsidRDefault="00905B42" w:rsidP="002847FF">
      <w:pPr>
        <w:spacing w:after="0" w:line="240" w:lineRule="auto"/>
        <w:jc w:val="both"/>
        <w:rPr>
          <w:rFonts w:ascii="Arial" w:hAnsi="Arial" w:cs="Arial"/>
          <w:sz w:val="20"/>
          <w:szCs w:val="20"/>
        </w:rPr>
      </w:pPr>
    </w:p>
    <w:p w14:paraId="6296B1B7" w14:textId="5B123460" w:rsidR="00905B42" w:rsidRPr="00EB6DFE" w:rsidRDefault="00905B42" w:rsidP="002847FF">
      <w:pPr>
        <w:spacing w:after="0" w:line="240" w:lineRule="auto"/>
        <w:jc w:val="both"/>
        <w:rPr>
          <w:rFonts w:ascii="Arial" w:hAnsi="Arial" w:cs="Arial"/>
          <w:sz w:val="20"/>
          <w:szCs w:val="20"/>
        </w:rPr>
      </w:pPr>
      <w:r w:rsidRPr="00EB6DFE">
        <w:rPr>
          <w:rFonts w:ascii="Arial" w:hAnsi="Arial" w:cs="Arial"/>
          <w:sz w:val="20"/>
          <w:szCs w:val="20"/>
        </w:rPr>
        <w:t>Vous pourrez y avoir accès, soit pour communiquer vers le juge de paix, soit pour recevoir les décisions du juge de paix, grâce à votre identifiant lié à votre carte d’identité.</w:t>
      </w:r>
    </w:p>
    <w:p w14:paraId="64703039" w14:textId="77777777" w:rsidR="00905B42" w:rsidRPr="00EB6DFE" w:rsidRDefault="00905B42" w:rsidP="002847FF">
      <w:pPr>
        <w:spacing w:after="0" w:line="240" w:lineRule="auto"/>
        <w:jc w:val="both"/>
        <w:rPr>
          <w:rFonts w:ascii="Arial" w:hAnsi="Arial" w:cs="Arial"/>
          <w:sz w:val="20"/>
          <w:szCs w:val="20"/>
        </w:rPr>
      </w:pPr>
    </w:p>
    <w:p w14:paraId="3E6DDEF4" w14:textId="77777777" w:rsidR="00905B42" w:rsidRPr="00EB6DFE" w:rsidRDefault="00905B42" w:rsidP="002847FF">
      <w:pPr>
        <w:spacing w:after="0" w:line="240" w:lineRule="auto"/>
        <w:jc w:val="both"/>
        <w:rPr>
          <w:rFonts w:ascii="Arial" w:hAnsi="Arial" w:cs="Arial"/>
          <w:sz w:val="20"/>
          <w:szCs w:val="20"/>
        </w:rPr>
      </w:pPr>
    </w:p>
    <w:p w14:paraId="6B8A43B8" w14:textId="77777777" w:rsidR="00C3451D" w:rsidRDefault="00C3451D">
      <w:pPr>
        <w:rPr>
          <w:rFonts w:ascii="Arial" w:hAnsi="Arial" w:cs="Arial"/>
          <w:sz w:val="20"/>
          <w:szCs w:val="20"/>
        </w:rPr>
      </w:pPr>
      <w:r>
        <w:rPr>
          <w:rFonts w:ascii="Arial" w:hAnsi="Arial" w:cs="Arial"/>
          <w:sz w:val="20"/>
          <w:szCs w:val="20"/>
        </w:rPr>
        <w:br w:type="page"/>
      </w:r>
    </w:p>
    <w:p w14:paraId="766D72C4" w14:textId="3A04F726" w:rsidR="00F87D18" w:rsidRPr="00787EA4" w:rsidRDefault="00F87D18" w:rsidP="002847FF">
      <w:pPr>
        <w:pStyle w:val="Paragraphedeliste"/>
        <w:numPr>
          <w:ilvl w:val="0"/>
          <w:numId w:val="18"/>
        </w:numPr>
        <w:spacing w:after="0" w:line="240" w:lineRule="auto"/>
        <w:contextualSpacing w:val="0"/>
        <w:jc w:val="both"/>
        <w:rPr>
          <w:rFonts w:ascii="Arial" w:hAnsi="Arial" w:cs="Arial"/>
          <w:b/>
          <w:bCs/>
          <w:sz w:val="20"/>
          <w:szCs w:val="20"/>
          <w:highlight w:val="yellow"/>
          <w:u w:val="single"/>
        </w:rPr>
      </w:pPr>
      <w:r w:rsidRPr="00787EA4">
        <w:rPr>
          <w:rFonts w:ascii="Arial" w:hAnsi="Arial" w:cs="Arial"/>
          <w:b/>
          <w:bCs/>
          <w:sz w:val="20"/>
          <w:szCs w:val="20"/>
          <w:highlight w:val="yellow"/>
          <w:u w:val="single"/>
        </w:rPr>
        <w:lastRenderedPageBreak/>
        <w:t>Que dois-je faire ensuite ?</w:t>
      </w:r>
    </w:p>
    <w:p w14:paraId="7294DFDC" w14:textId="77777777" w:rsidR="003E23F6" w:rsidRPr="00EB6DFE" w:rsidRDefault="003E23F6" w:rsidP="002847FF">
      <w:pPr>
        <w:pStyle w:val="Paragraphedeliste"/>
        <w:spacing w:after="0" w:line="240" w:lineRule="auto"/>
        <w:contextualSpacing w:val="0"/>
        <w:jc w:val="both"/>
        <w:rPr>
          <w:rFonts w:ascii="Arial" w:hAnsi="Arial" w:cs="Arial"/>
          <w:sz w:val="20"/>
          <w:szCs w:val="20"/>
        </w:rPr>
      </w:pPr>
    </w:p>
    <w:p w14:paraId="790F1937" w14:textId="148B632F" w:rsidR="00F87D18" w:rsidRPr="00787EA4" w:rsidRDefault="0006149F" w:rsidP="002847FF">
      <w:pPr>
        <w:pStyle w:val="Paragraphedeliste"/>
        <w:numPr>
          <w:ilvl w:val="0"/>
          <w:numId w:val="21"/>
        </w:numPr>
        <w:spacing w:after="0" w:line="240" w:lineRule="auto"/>
        <w:contextualSpacing w:val="0"/>
        <w:jc w:val="both"/>
        <w:rPr>
          <w:rFonts w:ascii="Arial" w:hAnsi="Arial" w:cs="Arial"/>
          <w:b/>
          <w:bCs/>
          <w:sz w:val="20"/>
          <w:szCs w:val="20"/>
          <w:u w:val="single"/>
        </w:rPr>
      </w:pPr>
      <w:r w:rsidRPr="00787EA4">
        <w:rPr>
          <w:rFonts w:ascii="Arial" w:hAnsi="Arial" w:cs="Arial"/>
          <w:b/>
          <w:bCs/>
          <w:sz w:val="20"/>
          <w:szCs w:val="20"/>
          <w:u w:val="single"/>
        </w:rPr>
        <w:t>La gestion courante</w:t>
      </w:r>
    </w:p>
    <w:p w14:paraId="70985ACF" w14:textId="553D72DC" w:rsidR="00DC0B9A" w:rsidRPr="00EB6DFE" w:rsidRDefault="00DC0B9A" w:rsidP="002847FF">
      <w:pPr>
        <w:spacing w:after="0" w:line="240" w:lineRule="auto"/>
        <w:jc w:val="both"/>
        <w:rPr>
          <w:rFonts w:ascii="Arial" w:hAnsi="Arial" w:cs="Arial"/>
          <w:sz w:val="20"/>
          <w:szCs w:val="20"/>
        </w:rPr>
      </w:pPr>
    </w:p>
    <w:p w14:paraId="316C46B4" w14:textId="4F070599" w:rsidR="003D47C7" w:rsidRPr="00EB6DFE" w:rsidRDefault="003D47C7" w:rsidP="002847FF">
      <w:pPr>
        <w:spacing w:after="0" w:line="240" w:lineRule="auto"/>
        <w:jc w:val="both"/>
        <w:rPr>
          <w:rFonts w:ascii="Arial" w:hAnsi="Arial" w:cs="Arial"/>
          <w:sz w:val="20"/>
          <w:szCs w:val="20"/>
        </w:rPr>
      </w:pPr>
      <w:r w:rsidRPr="00EB6DFE">
        <w:rPr>
          <w:rFonts w:ascii="Arial" w:hAnsi="Arial" w:cs="Arial"/>
          <w:sz w:val="20"/>
          <w:szCs w:val="20"/>
        </w:rPr>
        <w:t>Administrer signifie gérer, comme une personne normalement prudente et diligente, prendre les décisions que la personne protégée aurait prises ou aurait voulu prendre.</w:t>
      </w:r>
    </w:p>
    <w:p w14:paraId="5B6EA2FC" w14:textId="3E6F86AC" w:rsidR="003D47C7" w:rsidRPr="00EB6DFE" w:rsidRDefault="003D47C7" w:rsidP="002847FF">
      <w:pPr>
        <w:spacing w:after="0" w:line="240" w:lineRule="auto"/>
        <w:jc w:val="both"/>
        <w:rPr>
          <w:rFonts w:ascii="Arial" w:hAnsi="Arial" w:cs="Arial"/>
          <w:sz w:val="20"/>
          <w:szCs w:val="20"/>
        </w:rPr>
      </w:pPr>
    </w:p>
    <w:p w14:paraId="578E4841" w14:textId="368D7404" w:rsidR="003D47C7" w:rsidRPr="00EB6DFE" w:rsidRDefault="003D47C7" w:rsidP="002847FF">
      <w:pPr>
        <w:spacing w:after="0" w:line="240" w:lineRule="auto"/>
        <w:jc w:val="both"/>
        <w:rPr>
          <w:rFonts w:ascii="Arial" w:hAnsi="Arial" w:cs="Arial"/>
          <w:sz w:val="20"/>
          <w:szCs w:val="20"/>
        </w:rPr>
      </w:pPr>
      <w:r w:rsidRPr="00EB6DFE">
        <w:rPr>
          <w:rFonts w:ascii="Arial" w:hAnsi="Arial" w:cs="Arial"/>
          <w:sz w:val="20"/>
          <w:szCs w:val="20"/>
        </w:rPr>
        <w:t>Dans cette mission la personne de confiance, avec qui vous devez vous concerter régulièrement, est censée vous apporter son soutien</w:t>
      </w:r>
      <w:r w:rsidR="00EE3D42">
        <w:rPr>
          <w:rFonts w:ascii="Arial" w:hAnsi="Arial" w:cs="Arial"/>
          <w:sz w:val="20"/>
          <w:szCs w:val="20"/>
        </w:rPr>
        <w:t>, mais également contrôler l’exécution de votre mission</w:t>
      </w:r>
      <w:r w:rsidRPr="00EB6DFE">
        <w:rPr>
          <w:rFonts w:ascii="Arial" w:hAnsi="Arial" w:cs="Arial"/>
          <w:sz w:val="20"/>
          <w:szCs w:val="20"/>
        </w:rPr>
        <w:t>.</w:t>
      </w:r>
    </w:p>
    <w:p w14:paraId="4DE2E4E9" w14:textId="14748EF8" w:rsidR="003D47C7" w:rsidRPr="00EB6DFE" w:rsidRDefault="003D47C7" w:rsidP="002847FF">
      <w:pPr>
        <w:spacing w:after="0" w:line="240" w:lineRule="auto"/>
        <w:jc w:val="both"/>
        <w:rPr>
          <w:rFonts w:ascii="Arial" w:hAnsi="Arial" w:cs="Arial"/>
          <w:sz w:val="20"/>
          <w:szCs w:val="20"/>
        </w:rPr>
      </w:pPr>
    </w:p>
    <w:p w14:paraId="569D8F24" w14:textId="3CC902A9" w:rsidR="003D47C7" w:rsidRPr="00EB6DFE" w:rsidRDefault="003D47C7" w:rsidP="002847FF">
      <w:pPr>
        <w:spacing w:after="0" w:line="240" w:lineRule="auto"/>
        <w:jc w:val="both"/>
        <w:rPr>
          <w:rFonts w:ascii="Arial" w:hAnsi="Arial" w:cs="Arial"/>
          <w:sz w:val="20"/>
          <w:szCs w:val="20"/>
        </w:rPr>
      </w:pPr>
      <w:r w:rsidRPr="00EB6DFE">
        <w:rPr>
          <w:rFonts w:ascii="Arial" w:hAnsi="Arial" w:cs="Arial"/>
          <w:sz w:val="20"/>
          <w:szCs w:val="20"/>
        </w:rPr>
        <w:t>En cas de désaccord avec la personne de confiance, c’est au juge de paix qu’il incombera de trancher.</w:t>
      </w:r>
    </w:p>
    <w:p w14:paraId="0677D149" w14:textId="3DA4805D" w:rsidR="00B568BC" w:rsidRPr="00EB6DFE" w:rsidRDefault="00B568BC" w:rsidP="002847FF">
      <w:pPr>
        <w:spacing w:after="0" w:line="240" w:lineRule="auto"/>
        <w:jc w:val="both"/>
        <w:rPr>
          <w:rFonts w:ascii="Arial" w:hAnsi="Arial" w:cs="Arial"/>
          <w:sz w:val="20"/>
          <w:szCs w:val="20"/>
        </w:rPr>
      </w:pPr>
    </w:p>
    <w:p w14:paraId="6ADD3504" w14:textId="325A83E2" w:rsidR="00B568BC" w:rsidRPr="00EB6DFE" w:rsidRDefault="00B568BC" w:rsidP="002847FF">
      <w:pPr>
        <w:spacing w:after="0" w:line="240" w:lineRule="auto"/>
        <w:jc w:val="both"/>
        <w:rPr>
          <w:rFonts w:ascii="Arial" w:hAnsi="Arial" w:cs="Arial"/>
          <w:sz w:val="20"/>
          <w:szCs w:val="20"/>
        </w:rPr>
      </w:pPr>
      <w:r w:rsidRPr="00EB6DFE">
        <w:rPr>
          <w:rFonts w:ascii="Arial" w:hAnsi="Arial" w:cs="Arial"/>
          <w:sz w:val="20"/>
          <w:szCs w:val="20"/>
        </w:rPr>
        <w:t>Il est donc primordial que vous teniez régulièrement la personne de confiance au courant de la situation et de son / ses évolution(s).</w:t>
      </w:r>
    </w:p>
    <w:p w14:paraId="0977FA9E" w14:textId="5AD6392B" w:rsidR="003D47C7" w:rsidRPr="00EB6DFE" w:rsidRDefault="003D47C7" w:rsidP="002847FF">
      <w:pPr>
        <w:spacing w:after="0" w:line="240" w:lineRule="auto"/>
        <w:jc w:val="both"/>
        <w:rPr>
          <w:rFonts w:ascii="Arial" w:hAnsi="Arial" w:cs="Arial"/>
          <w:sz w:val="20"/>
          <w:szCs w:val="20"/>
        </w:rPr>
      </w:pPr>
    </w:p>
    <w:p w14:paraId="675C022E" w14:textId="4FCC9D90" w:rsidR="003D47C7" w:rsidRPr="00EB6DFE" w:rsidRDefault="003D47C7" w:rsidP="002847FF">
      <w:pPr>
        <w:spacing w:after="0" w:line="240" w:lineRule="auto"/>
        <w:jc w:val="both"/>
        <w:rPr>
          <w:rFonts w:ascii="Arial" w:hAnsi="Arial" w:cs="Arial"/>
          <w:sz w:val="20"/>
          <w:szCs w:val="20"/>
        </w:rPr>
      </w:pPr>
    </w:p>
    <w:p w14:paraId="77C58B01" w14:textId="640C6DEC" w:rsidR="003D47C7" w:rsidRPr="00EB6DFE" w:rsidRDefault="003D47C7" w:rsidP="002847FF">
      <w:pPr>
        <w:spacing w:after="0" w:line="240" w:lineRule="auto"/>
        <w:jc w:val="both"/>
        <w:rPr>
          <w:rFonts w:ascii="Arial" w:hAnsi="Arial" w:cs="Arial"/>
          <w:sz w:val="20"/>
          <w:szCs w:val="20"/>
        </w:rPr>
      </w:pPr>
      <w:r w:rsidRPr="00EB6DFE">
        <w:rPr>
          <w:rFonts w:ascii="Arial" w:hAnsi="Arial" w:cs="Arial"/>
          <w:sz w:val="20"/>
          <w:szCs w:val="20"/>
        </w:rPr>
        <w:t xml:space="preserve">La gestion courante, </w:t>
      </w:r>
      <w:r w:rsidR="0074358D" w:rsidRPr="00EB6DFE">
        <w:rPr>
          <w:rFonts w:ascii="Arial" w:hAnsi="Arial" w:cs="Arial"/>
          <w:sz w:val="20"/>
          <w:szCs w:val="20"/>
        </w:rPr>
        <w:t xml:space="preserve">c’est </w:t>
      </w:r>
      <w:r w:rsidR="00EE3D42">
        <w:rPr>
          <w:rFonts w:ascii="Arial" w:hAnsi="Arial" w:cs="Arial"/>
          <w:sz w:val="20"/>
          <w:szCs w:val="20"/>
        </w:rPr>
        <w:t xml:space="preserve">principalement </w:t>
      </w:r>
      <w:r w:rsidR="0074358D" w:rsidRPr="00EB6DFE">
        <w:rPr>
          <w:rFonts w:ascii="Arial" w:hAnsi="Arial" w:cs="Arial"/>
          <w:sz w:val="20"/>
          <w:szCs w:val="20"/>
        </w:rPr>
        <w:t>encaisser les revenus et payer les charges.</w:t>
      </w:r>
    </w:p>
    <w:p w14:paraId="3954768D" w14:textId="7854C607" w:rsidR="0074358D" w:rsidRPr="00EB6DFE" w:rsidRDefault="0074358D" w:rsidP="002847FF">
      <w:pPr>
        <w:spacing w:after="0" w:line="240" w:lineRule="auto"/>
        <w:jc w:val="both"/>
        <w:rPr>
          <w:rFonts w:ascii="Arial" w:hAnsi="Arial" w:cs="Arial"/>
          <w:sz w:val="20"/>
          <w:szCs w:val="20"/>
        </w:rPr>
      </w:pPr>
    </w:p>
    <w:p w14:paraId="673DED55" w14:textId="565E2571" w:rsidR="0074358D" w:rsidRPr="00EB6DFE" w:rsidRDefault="0074358D" w:rsidP="002847FF">
      <w:pPr>
        <w:spacing w:after="0" w:line="240" w:lineRule="auto"/>
        <w:jc w:val="both"/>
        <w:rPr>
          <w:rFonts w:ascii="Arial" w:hAnsi="Arial" w:cs="Arial"/>
          <w:sz w:val="20"/>
          <w:szCs w:val="20"/>
        </w:rPr>
      </w:pPr>
      <w:r w:rsidRPr="00EB6DFE">
        <w:rPr>
          <w:rFonts w:ascii="Arial" w:hAnsi="Arial" w:cs="Arial"/>
          <w:sz w:val="20"/>
          <w:szCs w:val="20"/>
        </w:rPr>
        <w:t>C’est également prendre toutes les décisions que la personne protégée ne peut plus prendre seule, soit en concertation avec elle, soit sans la consulter lorsqu’elle n’est plus en mesure de comprendre la situation.</w:t>
      </w:r>
    </w:p>
    <w:p w14:paraId="74CF4C18" w14:textId="4FA73213" w:rsidR="0074358D" w:rsidRPr="00EB6DFE" w:rsidRDefault="0074358D" w:rsidP="002847FF">
      <w:pPr>
        <w:spacing w:after="0" w:line="240" w:lineRule="auto"/>
        <w:jc w:val="both"/>
        <w:rPr>
          <w:rFonts w:ascii="Arial" w:hAnsi="Arial" w:cs="Arial"/>
          <w:sz w:val="20"/>
          <w:szCs w:val="20"/>
        </w:rPr>
      </w:pPr>
    </w:p>
    <w:p w14:paraId="5C38D865" w14:textId="67FB0AD3" w:rsidR="0074358D" w:rsidRPr="00EB6DFE" w:rsidRDefault="0074358D" w:rsidP="002847FF">
      <w:pPr>
        <w:spacing w:after="0" w:line="240" w:lineRule="auto"/>
        <w:jc w:val="both"/>
        <w:rPr>
          <w:rFonts w:ascii="Arial" w:hAnsi="Arial" w:cs="Arial"/>
          <w:sz w:val="20"/>
          <w:szCs w:val="20"/>
        </w:rPr>
      </w:pPr>
      <w:r w:rsidRPr="00EB6DFE">
        <w:rPr>
          <w:rFonts w:ascii="Arial" w:hAnsi="Arial" w:cs="Arial"/>
          <w:sz w:val="20"/>
          <w:szCs w:val="20"/>
        </w:rPr>
        <w:t>C’est également parfois prendre une décision que la personne protégée n’aurait pas prise, lorsque cette décision sert l’intérêt de la personne protégée.</w:t>
      </w:r>
    </w:p>
    <w:p w14:paraId="24DB36F7" w14:textId="08D8744E" w:rsidR="004F667D" w:rsidRPr="00EB6DFE" w:rsidRDefault="004F667D" w:rsidP="002847FF">
      <w:pPr>
        <w:spacing w:after="0" w:line="240" w:lineRule="auto"/>
        <w:jc w:val="both"/>
        <w:rPr>
          <w:rFonts w:ascii="Arial" w:hAnsi="Arial" w:cs="Arial"/>
          <w:sz w:val="20"/>
          <w:szCs w:val="20"/>
        </w:rPr>
      </w:pPr>
    </w:p>
    <w:p w14:paraId="72F28E41" w14:textId="5E483D1C" w:rsidR="004F667D" w:rsidRPr="00EB6DFE" w:rsidRDefault="004F667D" w:rsidP="002847FF">
      <w:pPr>
        <w:spacing w:after="0" w:line="240" w:lineRule="auto"/>
        <w:jc w:val="both"/>
        <w:rPr>
          <w:rFonts w:ascii="Arial" w:hAnsi="Arial" w:cs="Arial"/>
          <w:sz w:val="20"/>
          <w:szCs w:val="20"/>
        </w:rPr>
      </w:pPr>
    </w:p>
    <w:p w14:paraId="145D51C9" w14:textId="15BD4D77" w:rsidR="004F667D" w:rsidRPr="00EB6DFE" w:rsidRDefault="004F667D" w:rsidP="002847FF">
      <w:pPr>
        <w:spacing w:after="0" w:line="240" w:lineRule="auto"/>
        <w:jc w:val="both"/>
        <w:rPr>
          <w:rFonts w:ascii="Arial" w:hAnsi="Arial" w:cs="Arial"/>
          <w:sz w:val="20"/>
          <w:szCs w:val="20"/>
        </w:rPr>
      </w:pPr>
      <w:r w:rsidRPr="00EB6DFE">
        <w:rPr>
          <w:rFonts w:ascii="Arial" w:hAnsi="Arial" w:cs="Arial"/>
          <w:sz w:val="20"/>
          <w:szCs w:val="20"/>
        </w:rPr>
        <w:t xml:space="preserve">Plus spécifiquement, en matière de droits du patient, gérer signifiera peut-être (en l’absence de volonté contraire exprimée par la personne protégée avant votre désignation), faire le choix d’un médecin ou consentir </w:t>
      </w:r>
      <w:r w:rsidR="00415870">
        <w:rPr>
          <w:rFonts w:ascii="Arial" w:hAnsi="Arial" w:cs="Arial"/>
          <w:sz w:val="20"/>
          <w:szCs w:val="20"/>
        </w:rPr>
        <w:t>aux</w:t>
      </w:r>
      <w:r w:rsidRPr="00EB6DFE">
        <w:rPr>
          <w:rFonts w:ascii="Arial" w:hAnsi="Arial" w:cs="Arial"/>
          <w:sz w:val="20"/>
          <w:szCs w:val="20"/>
        </w:rPr>
        <w:t xml:space="preserve"> les risques liés à une intervention chirurgicale planifiée.</w:t>
      </w:r>
    </w:p>
    <w:p w14:paraId="6DDB14CD" w14:textId="08B9E321" w:rsidR="004F667D" w:rsidRPr="00EB6DFE" w:rsidRDefault="004F667D" w:rsidP="002847FF">
      <w:pPr>
        <w:spacing w:after="0" w:line="240" w:lineRule="auto"/>
        <w:jc w:val="both"/>
        <w:rPr>
          <w:rFonts w:ascii="Arial" w:hAnsi="Arial" w:cs="Arial"/>
          <w:sz w:val="20"/>
          <w:szCs w:val="20"/>
        </w:rPr>
      </w:pPr>
    </w:p>
    <w:p w14:paraId="5E4B16C5" w14:textId="5A11C370" w:rsidR="004F667D" w:rsidRPr="00EB6DFE" w:rsidRDefault="004F667D" w:rsidP="002847FF">
      <w:pPr>
        <w:spacing w:after="0" w:line="240" w:lineRule="auto"/>
        <w:jc w:val="both"/>
        <w:rPr>
          <w:rFonts w:ascii="Arial" w:hAnsi="Arial" w:cs="Arial"/>
          <w:sz w:val="20"/>
          <w:szCs w:val="20"/>
        </w:rPr>
      </w:pPr>
      <w:r w:rsidRPr="00EB6DFE">
        <w:rPr>
          <w:rFonts w:ascii="Arial" w:hAnsi="Arial" w:cs="Arial"/>
          <w:sz w:val="20"/>
          <w:szCs w:val="20"/>
        </w:rPr>
        <w:t>Dans cette matière, l’aide de la personne de confiance sera particulièrement bienvenue.</w:t>
      </w:r>
    </w:p>
    <w:p w14:paraId="23651755" w14:textId="77777777" w:rsidR="004F667D" w:rsidRPr="00EB6DFE" w:rsidRDefault="004F667D" w:rsidP="002847FF">
      <w:pPr>
        <w:spacing w:after="0" w:line="240" w:lineRule="auto"/>
        <w:jc w:val="both"/>
        <w:rPr>
          <w:rFonts w:ascii="Arial" w:hAnsi="Arial" w:cs="Arial"/>
          <w:sz w:val="20"/>
          <w:szCs w:val="20"/>
        </w:rPr>
      </w:pPr>
    </w:p>
    <w:p w14:paraId="661AB1C9" w14:textId="77777777" w:rsidR="00E65563" w:rsidRPr="00EB6DFE" w:rsidRDefault="00E65563" w:rsidP="002847FF">
      <w:pPr>
        <w:spacing w:after="0" w:line="240" w:lineRule="auto"/>
        <w:jc w:val="both"/>
        <w:rPr>
          <w:rFonts w:ascii="Arial" w:hAnsi="Arial" w:cs="Arial"/>
          <w:sz w:val="20"/>
          <w:szCs w:val="20"/>
        </w:rPr>
      </w:pPr>
    </w:p>
    <w:p w14:paraId="0B58D733" w14:textId="15A913B0" w:rsidR="00DC0B9A" w:rsidRPr="001A249D" w:rsidRDefault="00DC0B9A" w:rsidP="002847FF">
      <w:pPr>
        <w:pStyle w:val="Paragraphedeliste"/>
        <w:numPr>
          <w:ilvl w:val="0"/>
          <w:numId w:val="24"/>
        </w:numPr>
        <w:spacing w:after="0" w:line="240" w:lineRule="auto"/>
        <w:ind w:left="720"/>
        <w:contextualSpacing w:val="0"/>
        <w:jc w:val="both"/>
        <w:rPr>
          <w:rFonts w:ascii="Arial" w:hAnsi="Arial" w:cs="Arial"/>
          <w:b/>
          <w:bCs/>
          <w:sz w:val="20"/>
          <w:szCs w:val="20"/>
        </w:rPr>
      </w:pPr>
      <w:r w:rsidRPr="001A249D">
        <w:rPr>
          <w:rFonts w:ascii="Arial" w:hAnsi="Arial" w:cs="Arial"/>
          <w:b/>
          <w:bCs/>
          <w:sz w:val="20"/>
          <w:szCs w:val="20"/>
        </w:rPr>
        <w:t xml:space="preserve">La gestion </w:t>
      </w:r>
      <w:r w:rsidR="00425E8B" w:rsidRPr="001A249D">
        <w:rPr>
          <w:rFonts w:ascii="Arial" w:hAnsi="Arial" w:cs="Arial"/>
          <w:b/>
          <w:bCs/>
          <w:sz w:val="20"/>
          <w:szCs w:val="20"/>
        </w:rPr>
        <w:t xml:space="preserve">financière </w:t>
      </w:r>
      <w:r w:rsidRPr="001A249D">
        <w:rPr>
          <w:rFonts w:ascii="Arial" w:hAnsi="Arial" w:cs="Arial"/>
          <w:b/>
          <w:bCs/>
          <w:sz w:val="20"/>
          <w:szCs w:val="20"/>
        </w:rPr>
        <w:t>à forfait</w:t>
      </w:r>
    </w:p>
    <w:p w14:paraId="227CA6B9" w14:textId="4A4F7E9E" w:rsidR="00DC0B9A" w:rsidRPr="00EB6DFE" w:rsidRDefault="00DC0B9A" w:rsidP="002847FF">
      <w:pPr>
        <w:spacing w:after="0" w:line="240" w:lineRule="auto"/>
        <w:jc w:val="both"/>
        <w:rPr>
          <w:rFonts w:ascii="Arial" w:hAnsi="Arial" w:cs="Arial"/>
          <w:sz w:val="20"/>
          <w:szCs w:val="20"/>
        </w:rPr>
      </w:pPr>
    </w:p>
    <w:p w14:paraId="66B93D93" w14:textId="34FC51D0" w:rsidR="00425E8B" w:rsidRPr="00EB6DFE" w:rsidRDefault="00425E8B" w:rsidP="002847FF">
      <w:pPr>
        <w:spacing w:after="0" w:line="240" w:lineRule="auto"/>
        <w:jc w:val="both"/>
        <w:rPr>
          <w:rFonts w:ascii="Arial" w:hAnsi="Arial" w:cs="Arial"/>
          <w:sz w:val="20"/>
          <w:szCs w:val="20"/>
        </w:rPr>
      </w:pPr>
      <w:r w:rsidRPr="00EB6DFE">
        <w:rPr>
          <w:rFonts w:ascii="Arial" w:hAnsi="Arial" w:cs="Arial"/>
          <w:sz w:val="20"/>
          <w:szCs w:val="20"/>
        </w:rPr>
        <w:t>En cas de gestion financière à forfait, un budget et une somme forfaitaire mensuelle est fixée, en concertation avec le juge de paix.</w:t>
      </w:r>
    </w:p>
    <w:p w14:paraId="4EDB6E94" w14:textId="532E11AF" w:rsidR="00425E8B" w:rsidRPr="00EB6DFE" w:rsidRDefault="00425E8B" w:rsidP="002847FF">
      <w:pPr>
        <w:spacing w:after="0" w:line="240" w:lineRule="auto"/>
        <w:jc w:val="both"/>
        <w:rPr>
          <w:rFonts w:ascii="Arial" w:hAnsi="Arial" w:cs="Arial"/>
          <w:sz w:val="20"/>
          <w:szCs w:val="20"/>
        </w:rPr>
      </w:pPr>
    </w:p>
    <w:p w14:paraId="29695253" w14:textId="040369A6" w:rsidR="00425E8B" w:rsidRPr="00EB6DFE" w:rsidRDefault="00425E8B" w:rsidP="002847FF">
      <w:pPr>
        <w:spacing w:after="0" w:line="240" w:lineRule="auto"/>
        <w:jc w:val="both"/>
        <w:rPr>
          <w:rFonts w:ascii="Arial" w:hAnsi="Arial" w:cs="Arial"/>
          <w:sz w:val="20"/>
          <w:szCs w:val="20"/>
        </w:rPr>
      </w:pPr>
      <w:r w:rsidRPr="00EB6DFE">
        <w:rPr>
          <w:rFonts w:ascii="Arial" w:hAnsi="Arial" w:cs="Arial"/>
          <w:sz w:val="20"/>
          <w:szCs w:val="20"/>
        </w:rPr>
        <w:t>Le forfait est destiné à couvrir toutes les dépenses courantes, de sorte qu’il ne faut plus justifier de chaque payement individuellement.</w:t>
      </w:r>
    </w:p>
    <w:p w14:paraId="11F8AA79" w14:textId="0BB09B08" w:rsidR="00425E8B" w:rsidRPr="00EB6DFE" w:rsidRDefault="00425E8B" w:rsidP="002847FF">
      <w:pPr>
        <w:spacing w:after="0" w:line="240" w:lineRule="auto"/>
        <w:jc w:val="both"/>
        <w:rPr>
          <w:rFonts w:ascii="Arial" w:hAnsi="Arial" w:cs="Arial"/>
          <w:sz w:val="20"/>
          <w:szCs w:val="20"/>
        </w:rPr>
      </w:pPr>
    </w:p>
    <w:p w14:paraId="113848CB" w14:textId="0A59B5C2" w:rsidR="00425E8B" w:rsidRPr="00EB6DFE" w:rsidRDefault="00425E8B" w:rsidP="002847FF">
      <w:pPr>
        <w:spacing w:after="0" w:line="240" w:lineRule="auto"/>
        <w:jc w:val="both"/>
        <w:rPr>
          <w:rFonts w:ascii="Arial" w:hAnsi="Arial" w:cs="Arial"/>
          <w:sz w:val="20"/>
          <w:szCs w:val="20"/>
        </w:rPr>
      </w:pPr>
      <w:r w:rsidRPr="00EB6DFE">
        <w:rPr>
          <w:rFonts w:ascii="Arial" w:hAnsi="Arial" w:cs="Arial"/>
          <w:sz w:val="20"/>
          <w:szCs w:val="20"/>
        </w:rPr>
        <w:t xml:space="preserve">Seules les dépenses </w:t>
      </w:r>
      <w:proofErr w:type="spellStart"/>
      <w:r w:rsidRPr="00EB6DFE">
        <w:rPr>
          <w:rFonts w:ascii="Arial" w:hAnsi="Arial" w:cs="Arial"/>
          <w:sz w:val="20"/>
          <w:szCs w:val="20"/>
        </w:rPr>
        <w:t>extra-ordinaires</w:t>
      </w:r>
      <w:proofErr w:type="spellEnd"/>
      <w:r w:rsidRPr="00EB6DFE">
        <w:rPr>
          <w:rFonts w:ascii="Arial" w:hAnsi="Arial" w:cs="Arial"/>
          <w:sz w:val="20"/>
          <w:szCs w:val="20"/>
        </w:rPr>
        <w:t xml:space="preserve"> (ou non récurrentes selon les cas) doivent alors pouvoir faire l’objet d’une justification particulière.</w:t>
      </w:r>
    </w:p>
    <w:p w14:paraId="51A5EA3B" w14:textId="6517C8A0" w:rsidR="00425E8B" w:rsidRPr="00EB6DFE" w:rsidRDefault="00425E8B" w:rsidP="002847FF">
      <w:pPr>
        <w:spacing w:after="0" w:line="240" w:lineRule="auto"/>
        <w:jc w:val="both"/>
        <w:rPr>
          <w:rFonts w:ascii="Arial" w:hAnsi="Arial" w:cs="Arial"/>
          <w:sz w:val="20"/>
          <w:szCs w:val="20"/>
        </w:rPr>
      </w:pPr>
    </w:p>
    <w:p w14:paraId="5C78913E" w14:textId="2813B2CD" w:rsidR="00425E8B" w:rsidRPr="00EB6DFE" w:rsidRDefault="00425E8B" w:rsidP="002847FF">
      <w:pPr>
        <w:spacing w:after="0" w:line="240" w:lineRule="auto"/>
        <w:jc w:val="both"/>
        <w:rPr>
          <w:rFonts w:ascii="Arial" w:hAnsi="Arial" w:cs="Arial"/>
          <w:sz w:val="20"/>
          <w:szCs w:val="20"/>
        </w:rPr>
      </w:pPr>
      <w:r w:rsidRPr="00EB6DFE">
        <w:rPr>
          <w:rFonts w:ascii="Arial" w:hAnsi="Arial" w:cs="Arial"/>
          <w:sz w:val="20"/>
          <w:szCs w:val="20"/>
        </w:rPr>
        <w:t>Un tel système se justifie</w:t>
      </w:r>
      <w:r w:rsidR="00EE3D42">
        <w:rPr>
          <w:rFonts w:ascii="Arial" w:hAnsi="Arial" w:cs="Arial"/>
          <w:sz w:val="20"/>
          <w:szCs w:val="20"/>
        </w:rPr>
        <w:t>, par exemple,</w:t>
      </w:r>
      <w:r w:rsidRPr="00EB6DFE">
        <w:rPr>
          <w:rFonts w:ascii="Arial" w:hAnsi="Arial" w:cs="Arial"/>
          <w:sz w:val="20"/>
          <w:szCs w:val="20"/>
        </w:rPr>
        <w:t xml:space="preserve"> lorsqu’une personne protégée habite chez ses parents ou avec un membre de la famille.</w:t>
      </w:r>
    </w:p>
    <w:p w14:paraId="4BBFBDA0" w14:textId="15DA7A1F" w:rsidR="00E65563" w:rsidRPr="00EB6DFE" w:rsidRDefault="00E65563" w:rsidP="002847FF">
      <w:pPr>
        <w:spacing w:after="0" w:line="240" w:lineRule="auto"/>
        <w:jc w:val="both"/>
        <w:rPr>
          <w:rFonts w:ascii="Arial" w:hAnsi="Arial" w:cs="Arial"/>
          <w:sz w:val="20"/>
          <w:szCs w:val="20"/>
        </w:rPr>
      </w:pPr>
    </w:p>
    <w:p w14:paraId="798BA650" w14:textId="77777777" w:rsidR="00E65563" w:rsidRPr="00EB6DFE" w:rsidRDefault="00E65563" w:rsidP="002847FF">
      <w:pPr>
        <w:spacing w:after="0" w:line="240" w:lineRule="auto"/>
        <w:jc w:val="both"/>
        <w:rPr>
          <w:rFonts w:ascii="Arial" w:hAnsi="Arial" w:cs="Arial"/>
          <w:sz w:val="20"/>
          <w:szCs w:val="20"/>
        </w:rPr>
      </w:pPr>
    </w:p>
    <w:p w14:paraId="3B259512" w14:textId="0EA3BE39" w:rsidR="00DC0B9A" w:rsidRPr="001A249D" w:rsidRDefault="00DC0B9A" w:rsidP="002847FF">
      <w:pPr>
        <w:pStyle w:val="Paragraphedeliste"/>
        <w:numPr>
          <w:ilvl w:val="0"/>
          <w:numId w:val="24"/>
        </w:numPr>
        <w:spacing w:after="0" w:line="240" w:lineRule="auto"/>
        <w:ind w:left="720"/>
        <w:contextualSpacing w:val="0"/>
        <w:jc w:val="both"/>
        <w:rPr>
          <w:rFonts w:ascii="Arial" w:hAnsi="Arial" w:cs="Arial"/>
          <w:b/>
          <w:bCs/>
          <w:sz w:val="20"/>
          <w:szCs w:val="20"/>
        </w:rPr>
      </w:pPr>
      <w:r w:rsidRPr="001A249D">
        <w:rPr>
          <w:rFonts w:ascii="Arial" w:hAnsi="Arial" w:cs="Arial"/>
          <w:b/>
          <w:bCs/>
          <w:sz w:val="20"/>
          <w:szCs w:val="20"/>
        </w:rPr>
        <w:t xml:space="preserve">La gestion </w:t>
      </w:r>
      <w:r w:rsidR="00425E8B" w:rsidRPr="001A249D">
        <w:rPr>
          <w:rFonts w:ascii="Arial" w:hAnsi="Arial" w:cs="Arial"/>
          <w:b/>
          <w:bCs/>
          <w:sz w:val="20"/>
          <w:szCs w:val="20"/>
        </w:rPr>
        <w:t xml:space="preserve">financière </w:t>
      </w:r>
      <w:r w:rsidRPr="001A249D">
        <w:rPr>
          <w:rFonts w:ascii="Arial" w:hAnsi="Arial" w:cs="Arial"/>
          <w:b/>
          <w:bCs/>
          <w:sz w:val="20"/>
          <w:szCs w:val="20"/>
        </w:rPr>
        <w:t>en détail</w:t>
      </w:r>
    </w:p>
    <w:p w14:paraId="4268B639" w14:textId="7D784DF5" w:rsidR="0006149F" w:rsidRPr="00EB6DFE" w:rsidRDefault="0006149F" w:rsidP="002847FF">
      <w:pPr>
        <w:spacing w:after="0" w:line="240" w:lineRule="auto"/>
        <w:jc w:val="both"/>
        <w:rPr>
          <w:rFonts w:ascii="Arial" w:hAnsi="Arial" w:cs="Arial"/>
          <w:sz w:val="20"/>
          <w:szCs w:val="20"/>
        </w:rPr>
      </w:pPr>
    </w:p>
    <w:p w14:paraId="0B53BCCC" w14:textId="044FAF10" w:rsidR="00E65563" w:rsidRPr="00EB6DFE" w:rsidRDefault="00425E8B" w:rsidP="002847FF">
      <w:pPr>
        <w:spacing w:after="0" w:line="240" w:lineRule="auto"/>
        <w:jc w:val="both"/>
        <w:rPr>
          <w:rFonts w:ascii="Arial" w:hAnsi="Arial" w:cs="Arial"/>
          <w:sz w:val="20"/>
          <w:szCs w:val="20"/>
        </w:rPr>
      </w:pPr>
      <w:r w:rsidRPr="00EB6DFE">
        <w:rPr>
          <w:rFonts w:ascii="Arial" w:hAnsi="Arial" w:cs="Arial"/>
          <w:sz w:val="20"/>
          <w:szCs w:val="20"/>
        </w:rPr>
        <w:t>Ici, chaque dépense doit être exclusivement effectuée dans l’intérêt de la personne protégée.</w:t>
      </w:r>
    </w:p>
    <w:p w14:paraId="7FFB99C7" w14:textId="7247647F" w:rsidR="00425E8B" w:rsidRPr="00EB6DFE" w:rsidRDefault="00425E8B" w:rsidP="002847FF">
      <w:pPr>
        <w:spacing w:after="0" w:line="240" w:lineRule="auto"/>
        <w:jc w:val="both"/>
        <w:rPr>
          <w:rFonts w:ascii="Arial" w:hAnsi="Arial" w:cs="Arial"/>
          <w:sz w:val="20"/>
          <w:szCs w:val="20"/>
        </w:rPr>
      </w:pPr>
    </w:p>
    <w:p w14:paraId="37E74A0F" w14:textId="6A58E3E6" w:rsidR="00425E8B" w:rsidRPr="00EB6DFE" w:rsidRDefault="00425E8B" w:rsidP="002847FF">
      <w:pPr>
        <w:spacing w:after="0" w:line="240" w:lineRule="auto"/>
        <w:jc w:val="both"/>
        <w:rPr>
          <w:rFonts w:ascii="Arial" w:hAnsi="Arial" w:cs="Arial"/>
          <w:sz w:val="20"/>
          <w:szCs w:val="20"/>
        </w:rPr>
      </w:pPr>
      <w:r w:rsidRPr="00EB6DFE">
        <w:rPr>
          <w:rFonts w:ascii="Arial" w:hAnsi="Arial" w:cs="Arial"/>
          <w:sz w:val="20"/>
          <w:szCs w:val="20"/>
        </w:rPr>
        <w:t xml:space="preserve">Chaque dépense doit </w:t>
      </w:r>
      <w:r w:rsidR="00EE3D42">
        <w:rPr>
          <w:rFonts w:ascii="Arial" w:hAnsi="Arial" w:cs="Arial"/>
          <w:sz w:val="20"/>
          <w:szCs w:val="20"/>
        </w:rPr>
        <w:t xml:space="preserve">donc </w:t>
      </w:r>
      <w:r w:rsidRPr="00EB6DFE">
        <w:rPr>
          <w:rFonts w:ascii="Arial" w:hAnsi="Arial" w:cs="Arial"/>
          <w:sz w:val="20"/>
          <w:szCs w:val="20"/>
        </w:rPr>
        <w:t>pouvoir être justifiée.</w:t>
      </w:r>
    </w:p>
    <w:p w14:paraId="1837C63D" w14:textId="2EBCBE72" w:rsidR="00425E8B" w:rsidRPr="00EB6DFE" w:rsidRDefault="00425E8B" w:rsidP="002847FF">
      <w:pPr>
        <w:spacing w:after="0" w:line="240" w:lineRule="auto"/>
        <w:jc w:val="both"/>
        <w:rPr>
          <w:rFonts w:ascii="Arial" w:hAnsi="Arial" w:cs="Arial"/>
          <w:sz w:val="20"/>
          <w:szCs w:val="20"/>
        </w:rPr>
      </w:pPr>
    </w:p>
    <w:p w14:paraId="19E2DC4E" w14:textId="42CA5B5C" w:rsidR="00425E8B" w:rsidRPr="00EB6DFE" w:rsidRDefault="00EE3D42" w:rsidP="002847FF">
      <w:pPr>
        <w:spacing w:after="0" w:line="240" w:lineRule="auto"/>
        <w:jc w:val="both"/>
        <w:rPr>
          <w:rFonts w:ascii="Arial" w:hAnsi="Arial" w:cs="Arial"/>
          <w:sz w:val="20"/>
          <w:szCs w:val="20"/>
        </w:rPr>
      </w:pPr>
      <w:r>
        <w:rPr>
          <w:rFonts w:ascii="Arial" w:hAnsi="Arial" w:cs="Arial"/>
          <w:sz w:val="20"/>
          <w:szCs w:val="20"/>
        </w:rPr>
        <w:t>L</w:t>
      </w:r>
      <w:r w:rsidR="00425E8B" w:rsidRPr="00EB6DFE">
        <w:rPr>
          <w:rFonts w:ascii="Arial" w:hAnsi="Arial" w:cs="Arial"/>
          <w:sz w:val="20"/>
          <w:szCs w:val="20"/>
        </w:rPr>
        <w:t xml:space="preserve">es payements se </w:t>
      </w:r>
      <w:r w:rsidR="00415870">
        <w:rPr>
          <w:rFonts w:ascii="Arial" w:hAnsi="Arial" w:cs="Arial"/>
          <w:sz w:val="20"/>
          <w:szCs w:val="20"/>
        </w:rPr>
        <w:t>f</w:t>
      </w:r>
      <w:r>
        <w:rPr>
          <w:rFonts w:ascii="Arial" w:hAnsi="Arial" w:cs="Arial"/>
          <w:sz w:val="20"/>
          <w:szCs w:val="20"/>
        </w:rPr>
        <w:t>eront alors également de préférence</w:t>
      </w:r>
      <w:r w:rsidR="00425E8B" w:rsidRPr="00EB6DFE">
        <w:rPr>
          <w:rFonts w:ascii="Arial" w:hAnsi="Arial" w:cs="Arial"/>
          <w:sz w:val="20"/>
          <w:szCs w:val="20"/>
        </w:rPr>
        <w:t xml:space="preserve"> de manière électronique ou par virement.</w:t>
      </w:r>
    </w:p>
    <w:p w14:paraId="2ED08A45" w14:textId="11553623" w:rsidR="00425E8B" w:rsidRPr="00EB6DFE" w:rsidRDefault="00425E8B" w:rsidP="002847FF">
      <w:pPr>
        <w:spacing w:after="0" w:line="240" w:lineRule="auto"/>
        <w:jc w:val="both"/>
        <w:rPr>
          <w:rFonts w:ascii="Arial" w:hAnsi="Arial" w:cs="Arial"/>
          <w:sz w:val="20"/>
          <w:szCs w:val="20"/>
        </w:rPr>
      </w:pPr>
    </w:p>
    <w:p w14:paraId="0D0A919E" w14:textId="160BB394" w:rsidR="00425E8B" w:rsidRPr="00EB6DFE" w:rsidRDefault="00425E8B" w:rsidP="002847FF">
      <w:pPr>
        <w:spacing w:after="0" w:line="240" w:lineRule="auto"/>
        <w:jc w:val="both"/>
        <w:rPr>
          <w:rFonts w:ascii="Arial" w:hAnsi="Arial" w:cs="Arial"/>
          <w:sz w:val="20"/>
          <w:szCs w:val="20"/>
        </w:rPr>
      </w:pPr>
      <w:r w:rsidRPr="00EB6DFE">
        <w:rPr>
          <w:rFonts w:ascii="Arial" w:hAnsi="Arial" w:cs="Arial"/>
          <w:sz w:val="20"/>
          <w:szCs w:val="20"/>
        </w:rPr>
        <w:t xml:space="preserve">Le cash </w:t>
      </w:r>
      <w:r w:rsidR="00EE3D42">
        <w:rPr>
          <w:rFonts w:ascii="Arial" w:hAnsi="Arial" w:cs="Arial"/>
          <w:sz w:val="20"/>
          <w:szCs w:val="20"/>
        </w:rPr>
        <w:t>sera</w:t>
      </w:r>
      <w:r w:rsidRPr="00EB6DFE">
        <w:rPr>
          <w:rFonts w:ascii="Arial" w:hAnsi="Arial" w:cs="Arial"/>
          <w:sz w:val="20"/>
          <w:szCs w:val="20"/>
        </w:rPr>
        <w:t xml:space="preserve"> évité</w:t>
      </w:r>
      <w:r w:rsidR="00EE3D42">
        <w:rPr>
          <w:rFonts w:ascii="Arial" w:hAnsi="Arial" w:cs="Arial"/>
          <w:sz w:val="20"/>
          <w:szCs w:val="20"/>
        </w:rPr>
        <w:t xml:space="preserve"> autant que possible</w:t>
      </w:r>
      <w:r w:rsidRPr="00EB6DFE">
        <w:rPr>
          <w:rFonts w:ascii="Arial" w:hAnsi="Arial" w:cs="Arial"/>
          <w:sz w:val="20"/>
          <w:szCs w:val="20"/>
        </w:rPr>
        <w:t>.</w:t>
      </w:r>
    </w:p>
    <w:p w14:paraId="7FEDD8EE" w14:textId="77777777" w:rsidR="00425E8B" w:rsidRPr="00EB6DFE" w:rsidRDefault="00425E8B" w:rsidP="002847FF">
      <w:pPr>
        <w:spacing w:after="0" w:line="240" w:lineRule="auto"/>
        <w:jc w:val="both"/>
        <w:rPr>
          <w:rFonts w:ascii="Arial" w:hAnsi="Arial" w:cs="Arial"/>
          <w:sz w:val="20"/>
          <w:szCs w:val="20"/>
        </w:rPr>
      </w:pPr>
    </w:p>
    <w:p w14:paraId="626464FD" w14:textId="77777777" w:rsidR="00E65563" w:rsidRPr="00EB6DFE" w:rsidRDefault="00E65563" w:rsidP="002847FF">
      <w:pPr>
        <w:spacing w:after="0" w:line="240" w:lineRule="auto"/>
        <w:jc w:val="both"/>
        <w:rPr>
          <w:rFonts w:ascii="Arial" w:hAnsi="Arial" w:cs="Arial"/>
          <w:sz w:val="20"/>
          <w:szCs w:val="20"/>
        </w:rPr>
      </w:pPr>
    </w:p>
    <w:p w14:paraId="2559AE33" w14:textId="40832097" w:rsidR="0006149F" w:rsidRPr="00787EA4" w:rsidRDefault="0006149F" w:rsidP="002847FF">
      <w:pPr>
        <w:pStyle w:val="Paragraphedeliste"/>
        <w:numPr>
          <w:ilvl w:val="0"/>
          <w:numId w:val="21"/>
        </w:numPr>
        <w:spacing w:after="0" w:line="240" w:lineRule="auto"/>
        <w:contextualSpacing w:val="0"/>
        <w:jc w:val="both"/>
        <w:rPr>
          <w:rFonts w:ascii="Arial" w:hAnsi="Arial" w:cs="Arial"/>
          <w:b/>
          <w:bCs/>
          <w:sz w:val="20"/>
          <w:szCs w:val="20"/>
          <w:u w:val="single"/>
        </w:rPr>
      </w:pPr>
      <w:r w:rsidRPr="00787EA4">
        <w:rPr>
          <w:rFonts w:ascii="Arial" w:hAnsi="Arial" w:cs="Arial"/>
          <w:b/>
          <w:bCs/>
          <w:sz w:val="20"/>
          <w:szCs w:val="20"/>
          <w:u w:val="single"/>
        </w:rPr>
        <w:t xml:space="preserve">Les actes et les prestations </w:t>
      </w:r>
      <w:proofErr w:type="spellStart"/>
      <w:r w:rsidRPr="00787EA4">
        <w:rPr>
          <w:rFonts w:ascii="Arial" w:hAnsi="Arial" w:cs="Arial"/>
          <w:b/>
          <w:bCs/>
          <w:sz w:val="20"/>
          <w:szCs w:val="20"/>
          <w:u w:val="single"/>
        </w:rPr>
        <w:t>extra-ordinaires</w:t>
      </w:r>
      <w:proofErr w:type="spellEnd"/>
    </w:p>
    <w:p w14:paraId="0186232A" w14:textId="77777777" w:rsidR="00E65563" w:rsidRPr="00EB6DFE" w:rsidRDefault="00E65563" w:rsidP="002847FF">
      <w:pPr>
        <w:spacing w:after="0" w:line="240" w:lineRule="auto"/>
        <w:jc w:val="both"/>
        <w:rPr>
          <w:rFonts w:ascii="Arial" w:hAnsi="Arial" w:cs="Arial"/>
          <w:sz w:val="20"/>
          <w:szCs w:val="20"/>
        </w:rPr>
      </w:pPr>
    </w:p>
    <w:p w14:paraId="2D759351" w14:textId="681FA7EB" w:rsidR="00162502" w:rsidRPr="001A249D" w:rsidRDefault="00162502" w:rsidP="002847FF">
      <w:pPr>
        <w:pStyle w:val="Paragraphedeliste"/>
        <w:numPr>
          <w:ilvl w:val="0"/>
          <w:numId w:val="25"/>
        </w:numPr>
        <w:spacing w:after="0" w:line="240" w:lineRule="auto"/>
        <w:contextualSpacing w:val="0"/>
        <w:jc w:val="both"/>
        <w:rPr>
          <w:rFonts w:ascii="Arial" w:hAnsi="Arial" w:cs="Arial"/>
          <w:b/>
          <w:bCs/>
          <w:sz w:val="20"/>
          <w:szCs w:val="20"/>
        </w:rPr>
      </w:pPr>
      <w:r w:rsidRPr="001A249D">
        <w:rPr>
          <w:rFonts w:ascii="Arial" w:hAnsi="Arial" w:cs="Arial"/>
          <w:b/>
          <w:bCs/>
          <w:sz w:val="20"/>
          <w:szCs w:val="20"/>
        </w:rPr>
        <w:t>Les requêtes en général</w:t>
      </w:r>
    </w:p>
    <w:p w14:paraId="14BE76EE" w14:textId="19BB401B" w:rsidR="00162502" w:rsidRPr="00EB6DFE" w:rsidRDefault="00162502" w:rsidP="002847FF">
      <w:pPr>
        <w:spacing w:after="0" w:line="240" w:lineRule="auto"/>
        <w:jc w:val="both"/>
        <w:rPr>
          <w:rFonts w:ascii="Arial" w:hAnsi="Arial" w:cs="Arial"/>
          <w:sz w:val="20"/>
          <w:szCs w:val="20"/>
        </w:rPr>
      </w:pPr>
    </w:p>
    <w:p w14:paraId="205073BC" w14:textId="69641F35" w:rsidR="00162502" w:rsidRPr="00EB6DFE" w:rsidRDefault="00162502" w:rsidP="002847FF">
      <w:pPr>
        <w:spacing w:after="0" w:line="240" w:lineRule="auto"/>
        <w:jc w:val="both"/>
        <w:rPr>
          <w:rFonts w:ascii="Arial" w:hAnsi="Arial" w:cs="Arial"/>
          <w:sz w:val="20"/>
          <w:szCs w:val="20"/>
        </w:rPr>
      </w:pPr>
      <w:r w:rsidRPr="00EB6DFE">
        <w:rPr>
          <w:rFonts w:ascii="Arial" w:hAnsi="Arial" w:cs="Arial"/>
          <w:sz w:val="20"/>
          <w:szCs w:val="20"/>
        </w:rPr>
        <w:t>Pour obtenir une autorisation</w:t>
      </w:r>
      <w:r w:rsidR="009B5257" w:rsidRPr="00EB6DFE">
        <w:rPr>
          <w:rFonts w:ascii="Arial" w:hAnsi="Arial" w:cs="Arial"/>
          <w:sz w:val="20"/>
          <w:szCs w:val="20"/>
        </w:rPr>
        <w:t xml:space="preserve"> (</w:t>
      </w:r>
      <w:r w:rsidR="003B7157">
        <w:rPr>
          <w:rFonts w:ascii="Arial" w:hAnsi="Arial" w:cs="Arial"/>
          <w:sz w:val="20"/>
          <w:szCs w:val="20"/>
        </w:rPr>
        <w:t xml:space="preserve">en vue de prélever de l’épargne, </w:t>
      </w:r>
      <w:r w:rsidR="009B5257" w:rsidRPr="00EB6DFE">
        <w:rPr>
          <w:rFonts w:ascii="Arial" w:hAnsi="Arial" w:cs="Arial"/>
          <w:sz w:val="20"/>
          <w:szCs w:val="20"/>
        </w:rPr>
        <w:t>souscrire un emprunt, conclure un bail commercial, exercer un droit de réponse, transiger, …)</w:t>
      </w:r>
      <w:r w:rsidRPr="00EB6DFE">
        <w:rPr>
          <w:rFonts w:ascii="Arial" w:hAnsi="Arial" w:cs="Arial"/>
          <w:sz w:val="20"/>
          <w:szCs w:val="20"/>
        </w:rPr>
        <w:t xml:space="preserve">, une requête doit être déposée via le R.C.P.P., avec toutes les informations </w:t>
      </w:r>
      <w:r w:rsidRPr="00EB6DFE">
        <w:rPr>
          <w:rFonts w:ascii="Arial" w:hAnsi="Arial" w:cs="Arial"/>
          <w:sz w:val="20"/>
          <w:szCs w:val="20"/>
        </w:rPr>
        <w:lastRenderedPageBreak/>
        <w:t>permettant au juge de paix de savoir ce qui est demandé, mais aussi de comprendre le pourquoi de l’opération, et son intérêt pour la personne protégée.</w:t>
      </w:r>
    </w:p>
    <w:p w14:paraId="60925DB7" w14:textId="2D0CEC5E" w:rsidR="00162502" w:rsidRPr="00EB6DFE" w:rsidRDefault="00162502" w:rsidP="002847FF">
      <w:pPr>
        <w:spacing w:after="0" w:line="240" w:lineRule="auto"/>
        <w:jc w:val="both"/>
        <w:rPr>
          <w:rFonts w:ascii="Arial" w:hAnsi="Arial" w:cs="Arial"/>
          <w:sz w:val="20"/>
          <w:szCs w:val="20"/>
        </w:rPr>
      </w:pPr>
    </w:p>
    <w:p w14:paraId="63D48F83" w14:textId="0DB03B76" w:rsidR="00957B26" w:rsidRPr="00EB6DFE" w:rsidRDefault="00957B26" w:rsidP="002847FF">
      <w:pPr>
        <w:spacing w:after="0" w:line="240" w:lineRule="auto"/>
        <w:jc w:val="both"/>
        <w:rPr>
          <w:rFonts w:ascii="Arial" w:hAnsi="Arial" w:cs="Arial"/>
          <w:sz w:val="20"/>
          <w:szCs w:val="20"/>
        </w:rPr>
      </w:pPr>
      <w:r w:rsidRPr="00EB6DFE">
        <w:rPr>
          <w:rFonts w:ascii="Arial" w:hAnsi="Arial" w:cs="Arial"/>
          <w:sz w:val="20"/>
          <w:szCs w:val="20"/>
        </w:rPr>
        <w:t>Si la requête présente une certaine urgence, il est préférable de l’indiquer ou d’un informer clairement le Greffe.</w:t>
      </w:r>
    </w:p>
    <w:p w14:paraId="3CE5D77D" w14:textId="5888A409" w:rsidR="00957B26" w:rsidRPr="00EB6DFE" w:rsidRDefault="00957B26" w:rsidP="002847FF">
      <w:pPr>
        <w:spacing w:after="0" w:line="240" w:lineRule="auto"/>
        <w:jc w:val="both"/>
        <w:rPr>
          <w:rFonts w:ascii="Arial" w:hAnsi="Arial" w:cs="Arial"/>
          <w:sz w:val="20"/>
          <w:szCs w:val="20"/>
        </w:rPr>
      </w:pPr>
    </w:p>
    <w:p w14:paraId="0D09CE01" w14:textId="6BC14BD4" w:rsidR="00957B26" w:rsidRPr="00EB6DFE" w:rsidRDefault="00957B26" w:rsidP="002847FF">
      <w:pPr>
        <w:spacing w:after="0" w:line="240" w:lineRule="auto"/>
        <w:jc w:val="both"/>
        <w:rPr>
          <w:rFonts w:ascii="Arial" w:hAnsi="Arial" w:cs="Arial"/>
          <w:sz w:val="20"/>
          <w:szCs w:val="20"/>
        </w:rPr>
      </w:pPr>
      <w:r w:rsidRPr="00EB6DFE">
        <w:rPr>
          <w:rFonts w:ascii="Arial" w:hAnsi="Arial" w:cs="Arial"/>
          <w:sz w:val="20"/>
          <w:szCs w:val="20"/>
        </w:rPr>
        <w:t>Si les explications ou les pièces fournies ne sont pas suffisantes, le juge de paix peut vous convoquer en Chambre du conseil, afin de recueillir davantage d’informations et de précisions.</w:t>
      </w:r>
    </w:p>
    <w:p w14:paraId="3F970966" w14:textId="77777777" w:rsidR="00162502" w:rsidRPr="00EB6DFE" w:rsidRDefault="00162502" w:rsidP="002847FF">
      <w:pPr>
        <w:spacing w:after="0" w:line="240" w:lineRule="auto"/>
        <w:jc w:val="both"/>
        <w:rPr>
          <w:rFonts w:ascii="Arial" w:hAnsi="Arial" w:cs="Arial"/>
          <w:sz w:val="20"/>
          <w:szCs w:val="20"/>
        </w:rPr>
      </w:pPr>
    </w:p>
    <w:p w14:paraId="64ED56FE" w14:textId="77777777" w:rsidR="00E65563" w:rsidRPr="00EB6DFE" w:rsidRDefault="00E65563" w:rsidP="002847FF">
      <w:pPr>
        <w:spacing w:after="0" w:line="240" w:lineRule="auto"/>
        <w:jc w:val="both"/>
        <w:rPr>
          <w:rFonts w:ascii="Arial" w:hAnsi="Arial" w:cs="Arial"/>
          <w:sz w:val="20"/>
          <w:szCs w:val="20"/>
        </w:rPr>
      </w:pPr>
    </w:p>
    <w:p w14:paraId="55447645" w14:textId="002F4B55" w:rsidR="00DC0B9A" w:rsidRPr="001A249D" w:rsidRDefault="00DC0B9A" w:rsidP="002847FF">
      <w:pPr>
        <w:pStyle w:val="Paragraphedeliste"/>
        <w:numPr>
          <w:ilvl w:val="0"/>
          <w:numId w:val="25"/>
        </w:numPr>
        <w:spacing w:after="0" w:line="240" w:lineRule="auto"/>
        <w:contextualSpacing w:val="0"/>
        <w:jc w:val="both"/>
        <w:rPr>
          <w:rFonts w:ascii="Arial" w:hAnsi="Arial" w:cs="Arial"/>
          <w:b/>
          <w:bCs/>
          <w:sz w:val="20"/>
          <w:szCs w:val="20"/>
        </w:rPr>
      </w:pPr>
      <w:r w:rsidRPr="001A249D">
        <w:rPr>
          <w:rFonts w:ascii="Arial" w:hAnsi="Arial" w:cs="Arial"/>
          <w:b/>
          <w:bCs/>
          <w:sz w:val="20"/>
          <w:szCs w:val="20"/>
        </w:rPr>
        <w:t>La vente d’immeubles</w:t>
      </w:r>
    </w:p>
    <w:p w14:paraId="3169B56D" w14:textId="5F322129" w:rsidR="00E65563" w:rsidRPr="00EB6DFE" w:rsidRDefault="00E65563" w:rsidP="002847FF">
      <w:pPr>
        <w:spacing w:after="0" w:line="240" w:lineRule="auto"/>
        <w:jc w:val="both"/>
        <w:rPr>
          <w:rFonts w:ascii="Arial" w:hAnsi="Arial" w:cs="Arial"/>
          <w:sz w:val="20"/>
          <w:szCs w:val="20"/>
        </w:rPr>
      </w:pPr>
    </w:p>
    <w:p w14:paraId="0D4D0533" w14:textId="4B42AAA8" w:rsidR="007976D3" w:rsidRPr="00EB6DFE" w:rsidRDefault="00162502" w:rsidP="002847FF">
      <w:pPr>
        <w:spacing w:after="0" w:line="240" w:lineRule="auto"/>
        <w:jc w:val="both"/>
        <w:rPr>
          <w:rFonts w:ascii="Arial" w:hAnsi="Arial" w:cs="Arial"/>
          <w:sz w:val="20"/>
          <w:szCs w:val="20"/>
        </w:rPr>
      </w:pPr>
      <w:r w:rsidRPr="00EB6DFE">
        <w:rPr>
          <w:rFonts w:ascii="Arial" w:hAnsi="Arial" w:cs="Arial"/>
          <w:sz w:val="20"/>
          <w:szCs w:val="20"/>
        </w:rPr>
        <w:t>Il faut distinguer selon qu’un compromis de vente a été signé</w:t>
      </w:r>
      <w:r w:rsidR="007976D3" w:rsidRPr="00EB6DFE">
        <w:rPr>
          <w:rFonts w:ascii="Arial" w:hAnsi="Arial" w:cs="Arial"/>
          <w:sz w:val="20"/>
          <w:szCs w:val="20"/>
        </w:rPr>
        <w:t xml:space="preserve">, </w:t>
      </w:r>
      <w:r w:rsidR="007976D3" w:rsidRPr="00EB6DFE">
        <w:rPr>
          <w:rFonts w:ascii="Arial" w:hAnsi="Arial" w:cs="Arial"/>
          <w:b/>
          <w:bCs/>
          <w:sz w:val="20"/>
          <w:szCs w:val="20"/>
          <w:u w:val="single"/>
        </w:rPr>
        <w:t>devant un notaire</w:t>
      </w:r>
      <w:r w:rsidR="007976D3" w:rsidRPr="00EB6DFE">
        <w:rPr>
          <w:rFonts w:ascii="Arial" w:hAnsi="Arial" w:cs="Arial"/>
          <w:sz w:val="20"/>
          <w:szCs w:val="20"/>
        </w:rPr>
        <w:t>,</w:t>
      </w:r>
      <w:r w:rsidRPr="00EB6DFE">
        <w:rPr>
          <w:rFonts w:ascii="Arial" w:hAnsi="Arial" w:cs="Arial"/>
          <w:sz w:val="20"/>
          <w:szCs w:val="20"/>
        </w:rPr>
        <w:t xml:space="preserve"> avant le dépôt de la requête en désignation d’un administrateur de bien,</w:t>
      </w:r>
      <w:r w:rsidR="007976D3" w:rsidRPr="00EB6DFE">
        <w:rPr>
          <w:rFonts w:ascii="Arial" w:hAnsi="Arial" w:cs="Arial"/>
          <w:sz w:val="20"/>
          <w:szCs w:val="20"/>
        </w:rPr>
        <w:t xml:space="preserve"> ou non.</w:t>
      </w:r>
    </w:p>
    <w:p w14:paraId="7DD0925F" w14:textId="77777777" w:rsidR="007976D3" w:rsidRPr="00EB6DFE" w:rsidRDefault="007976D3" w:rsidP="002847FF">
      <w:pPr>
        <w:spacing w:after="0" w:line="240" w:lineRule="auto"/>
        <w:jc w:val="both"/>
        <w:rPr>
          <w:rFonts w:ascii="Arial" w:hAnsi="Arial" w:cs="Arial"/>
          <w:sz w:val="20"/>
          <w:szCs w:val="20"/>
        </w:rPr>
      </w:pPr>
    </w:p>
    <w:p w14:paraId="3C05E847" w14:textId="0A578093" w:rsidR="007976D3" w:rsidRPr="00EB6DFE" w:rsidRDefault="00C42DBC" w:rsidP="002847FF">
      <w:pPr>
        <w:spacing w:after="0" w:line="240" w:lineRule="auto"/>
        <w:jc w:val="both"/>
        <w:rPr>
          <w:rFonts w:ascii="Arial" w:hAnsi="Arial" w:cs="Arial"/>
          <w:sz w:val="20"/>
          <w:szCs w:val="20"/>
        </w:rPr>
      </w:pPr>
      <w:r w:rsidRPr="00EB6DFE">
        <w:rPr>
          <w:rFonts w:ascii="Arial" w:hAnsi="Arial" w:cs="Arial"/>
          <w:sz w:val="20"/>
          <w:szCs w:val="20"/>
        </w:rPr>
        <w:t>Lorsqu’un compromis de vente a déjà été signé devant un notaire avant le dépôt de la requête</w:t>
      </w:r>
      <w:r>
        <w:rPr>
          <w:rFonts w:ascii="Arial" w:hAnsi="Arial" w:cs="Arial"/>
          <w:sz w:val="20"/>
          <w:szCs w:val="20"/>
        </w:rPr>
        <w:t xml:space="preserve"> en désignation d’un administrateur de biens </w:t>
      </w:r>
      <w:r>
        <w:rPr>
          <w:rFonts w:ascii="Arial" w:hAnsi="Arial" w:cs="Arial"/>
          <w:b/>
          <w:bCs/>
          <w:sz w:val="20"/>
          <w:szCs w:val="20"/>
          <w:u w:val="single"/>
        </w:rPr>
        <w:t>et</w:t>
      </w:r>
      <w:r>
        <w:rPr>
          <w:rFonts w:ascii="Arial" w:hAnsi="Arial" w:cs="Arial"/>
          <w:sz w:val="20"/>
          <w:szCs w:val="20"/>
        </w:rPr>
        <w:t xml:space="preserve"> lorsque l’étude du notaire instrumentant pour rédiger l’acte authentique de vente est établie dans le Brabant wallon, </w:t>
      </w:r>
      <w:r>
        <w:rPr>
          <w:rFonts w:ascii="Arial" w:hAnsi="Arial" w:cs="Arial"/>
          <w:b/>
          <w:bCs/>
          <w:sz w:val="20"/>
          <w:szCs w:val="20"/>
          <w:u w:val="single"/>
        </w:rPr>
        <w:t xml:space="preserve">pourvu </w:t>
      </w:r>
      <w:r w:rsidRPr="00E01CBF">
        <w:rPr>
          <w:rFonts w:ascii="Arial" w:hAnsi="Arial" w:cs="Arial"/>
          <w:b/>
          <w:bCs/>
          <w:sz w:val="20"/>
          <w:szCs w:val="20"/>
          <w:u w:val="single"/>
        </w:rPr>
        <w:t>que</w:t>
      </w:r>
      <w:r>
        <w:rPr>
          <w:rFonts w:ascii="Arial" w:hAnsi="Arial" w:cs="Arial"/>
          <w:sz w:val="20"/>
          <w:szCs w:val="20"/>
        </w:rPr>
        <w:t xml:space="preserve"> </w:t>
      </w:r>
      <w:r w:rsidRPr="00E01CBF">
        <w:rPr>
          <w:rFonts w:ascii="Arial" w:hAnsi="Arial" w:cs="Arial"/>
          <w:sz w:val="20"/>
          <w:szCs w:val="20"/>
        </w:rPr>
        <w:t>les</w:t>
      </w:r>
      <w:r>
        <w:rPr>
          <w:rFonts w:ascii="Arial" w:hAnsi="Arial" w:cs="Arial"/>
          <w:sz w:val="20"/>
          <w:szCs w:val="20"/>
        </w:rPr>
        <w:t xml:space="preserve"> conditions de l’acte authentique et celles du compromis so</w:t>
      </w:r>
      <w:r w:rsidR="00EE5C3D">
        <w:rPr>
          <w:rFonts w:ascii="Arial" w:hAnsi="Arial" w:cs="Arial"/>
          <w:sz w:val="20"/>
          <w:szCs w:val="20"/>
        </w:rPr>
        <w:t>ie</w:t>
      </w:r>
      <w:r>
        <w:rPr>
          <w:rFonts w:ascii="Arial" w:hAnsi="Arial" w:cs="Arial"/>
          <w:sz w:val="20"/>
          <w:szCs w:val="20"/>
        </w:rPr>
        <w:t xml:space="preserve">nt </w:t>
      </w:r>
      <w:r w:rsidRPr="00662D8C">
        <w:rPr>
          <w:rFonts w:ascii="Arial" w:hAnsi="Arial" w:cs="Arial"/>
          <w:b/>
          <w:bCs/>
          <w:sz w:val="20"/>
          <w:szCs w:val="20"/>
          <w:u w:val="single"/>
        </w:rPr>
        <w:t>strictement identiques</w:t>
      </w:r>
      <w:r>
        <w:rPr>
          <w:rFonts w:ascii="Arial" w:hAnsi="Arial" w:cs="Arial"/>
          <w:sz w:val="20"/>
          <w:szCs w:val="20"/>
        </w:rPr>
        <w:t>,</w:t>
      </w:r>
      <w:r w:rsidRPr="00EB6DFE">
        <w:rPr>
          <w:rFonts w:ascii="Arial" w:hAnsi="Arial" w:cs="Arial"/>
          <w:sz w:val="20"/>
          <w:szCs w:val="20"/>
        </w:rPr>
        <w:t xml:space="preserve"> la vente </w:t>
      </w:r>
      <w:r>
        <w:rPr>
          <w:rFonts w:ascii="Arial" w:hAnsi="Arial" w:cs="Arial"/>
          <w:sz w:val="20"/>
          <w:szCs w:val="20"/>
        </w:rPr>
        <w:t>pourra en principe</w:t>
      </w:r>
      <w:r w:rsidRPr="00EB6DFE">
        <w:rPr>
          <w:rFonts w:ascii="Arial" w:hAnsi="Arial" w:cs="Arial"/>
          <w:sz w:val="20"/>
          <w:szCs w:val="20"/>
        </w:rPr>
        <w:t xml:space="preserve"> être poursuivie sans nouvelle autorisation du juge de paix.</w:t>
      </w:r>
    </w:p>
    <w:p w14:paraId="0715065C" w14:textId="4CA1BE87" w:rsidR="00C42DBC" w:rsidRDefault="00C42DBC" w:rsidP="002847FF">
      <w:pPr>
        <w:spacing w:after="0" w:line="240" w:lineRule="auto"/>
        <w:jc w:val="both"/>
        <w:rPr>
          <w:rFonts w:ascii="Arial" w:hAnsi="Arial" w:cs="Arial"/>
          <w:sz w:val="20"/>
          <w:szCs w:val="20"/>
        </w:rPr>
      </w:pPr>
    </w:p>
    <w:p w14:paraId="74172957" w14:textId="32D92F90" w:rsidR="00C42DBC" w:rsidRDefault="00C42DBC" w:rsidP="002847FF">
      <w:pPr>
        <w:spacing w:after="0" w:line="240" w:lineRule="auto"/>
        <w:jc w:val="both"/>
        <w:rPr>
          <w:rFonts w:ascii="Arial" w:hAnsi="Arial" w:cs="Arial"/>
          <w:sz w:val="20"/>
          <w:szCs w:val="20"/>
        </w:rPr>
      </w:pPr>
      <w:r>
        <w:rPr>
          <w:rFonts w:ascii="Arial" w:hAnsi="Arial" w:cs="Arial"/>
          <w:sz w:val="20"/>
          <w:szCs w:val="20"/>
        </w:rPr>
        <w:t>Dans tous les autres cas, une autorisation du juge de paix est nécessaire avant toute démarche visant à mettre le bien en vente (y compris lorsqu’un compromis a été signé avec un agent immobilier).</w:t>
      </w:r>
    </w:p>
    <w:p w14:paraId="51028040" w14:textId="77777777" w:rsidR="00C42DBC" w:rsidRPr="00EB6DFE" w:rsidRDefault="00C42DBC" w:rsidP="002847FF">
      <w:pPr>
        <w:spacing w:after="0" w:line="240" w:lineRule="auto"/>
        <w:jc w:val="both"/>
        <w:rPr>
          <w:rFonts w:ascii="Arial" w:hAnsi="Arial" w:cs="Arial"/>
          <w:sz w:val="20"/>
          <w:szCs w:val="20"/>
        </w:rPr>
      </w:pPr>
    </w:p>
    <w:p w14:paraId="631BDE8A" w14:textId="3F354D24" w:rsidR="007976D3" w:rsidRPr="00EB6DFE" w:rsidRDefault="007976D3" w:rsidP="002847FF">
      <w:pPr>
        <w:spacing w:after="0" w:line="240" w:lineRule="auto"/>
        <w:jc w:val="both"/>
        <w:rPr>
          <w:rFonts w:ascii="Arial" w:hAnsi="Arial" w:cs="Arial"/>
          <w:sz w:val="20"/>
          <w:szCs w:val="20"/>
        </w:rPr>
      </w:pPr>
    </w:p>
    <w:p w14:paraId="7ADD4553" w14:textId="2B4B51FE" w:rsidR="007976D3" w:rsidRPr="00EB6DFE" w:rsidRDefault="003D7C0A" w:rsidP="002847FF">
      <w:pPr>
        <w:spacing w:after="0" w:line="240" w:lineRule="auto"/>
        <w:jc w:val="both"/>
        <w:rPr>
          <w:rFonts w:ascii="Arial" w:hAnsi="Arial" w:cs="Arial"/>
          <w:sz w:val="20"/>
          <w:szCs w:val="20"/>
        </w:rPr>
      </w:pPr>
      <w:r w:rsidRPr="00EB6DFE">
        <w:rPr>
          <w:rFonts w:ascii="Arial" w:hAnsi="Arial" w:cs="Arial"/>
          <w:sz w:val="20"/>
          <w:szCs w:val="20"/>
        </w:rPr>
        <w:t>La requête indiquera :</w:t>
      </w:r>
    </w:p>
    <w:p w14:paraId="20D9837E" w14:textId="2179D7DC" w:rsidR="00712F80" w:rsidRPr="00712F80" w:rsidRDefault="00712F80" w:rsidP="002847FF">
      <w:pPr>
        <w:pStyle w:val="Paragraphedeliste"/>
        <w:numPr>
          <w:ilvl w:val="0"/>
          <w:numId w:val="30"/>
        </w:numPr>
        <w:spacing w:after="0"/>
        <w:contextualSpacing w:val="0"/>
        <w:rPr>
          <w:rFonts w:ascii="Arial" w:hAnsi="Arial" w:cs="Arial"/>
          <w:sz w:val="20"/>
          <w:szCs w:val="20"/>
        </w:rPr>
      </w:pPr>
      <w:r w:rsidRPr="00712F80">
        <w:rPr>
          <w:rFonts w:ascii="Arial" w:hAnsi="Arial" w:cs="Arial"/>
          <w:sz w:val="20"/>
          <w:szCs w:val="20"/>
        </w:rPr>
        <w:t>l’identité complète de toute personne détenant des droits dans le bien à vendre, ainsi que la description comp</w:t>
      </w:r>
      <w:r w:rsidR="00415870">
        <w:rPr>
          <w:rFonts w:ascii="Arial" w:hAnsi="Arial" w:cs="Arial"/>
          <w:sz w:val="20"/>
          <w:szCs w:val="20"/>
        </w:rPr>
        <w:t>l</w:t>
      </w:r>
      <w:r w:rsidRPr="00712F80">
        <w:rPr>
          <w:rFonts w:ascii="Arial" w:hAnsi="Arial" w:cs="Arial"/>
          <w:sz w:val="20"/>
          <w:szCs w:val="20"/>
        </w:rPr>
        <w:t xml:space="preserve">ète de ses droits. Si l’administrateur des biens est lui-même propriétaire à quelque titre que ce soit du même immeuble, un administrateur </w:t>
      </w:r>
      <w:r w:rsidRPr="00712F80">
        <w:rPr>
          <w:rFonts w:ascii="Arial" w:hAnsi="Arial" w:cs="Arial"/>
          <w:i/>
          <w:iCs/>
          <w:sz w:val="20"/>
          <w:szCs w:val="20"/>
        </w:rPr>
        <w:t>ad hoc</w:t>
      </w:r>
      <w:r w:rsidRPr="00712F80">
        <w:rPr>
          <w:rFonts w:ascii="Arial" w:hAnsi="Arial" w:cs="Arial"/>
          <w:sz w:val="20"/>
          <w:szCs w:val="20"/>
        </w:rPr>
        <w:t xml:space="preserve"> sera, en principe, désigné  ;</w:t>
      </w:r>
    </w:p>
    <w:p w14:paraId="4E70386C" w14:textId="1F4478C3" w:rsidR="00712F80" w:rsidRPr="00712F80" w:rsidRDefault="00712F80" w:rsidP="002847FF">
      <w:pPr>
        <w:pStyle w:val="Paragraphedeliste"/>
        <w:numPr>
          <w:ilvl w:val="0"/>
          <w:numId w:val="30"/>
        </w:numPr>
        <w:spacing w:after="0"/>
        <w:contextualSpacing w:val="0"/>
        <w:rPr>
          <w:rFonts w:ascii="Arial" w:hAnsi="Arial" w:cs="Arial"/>
          <w:sz w:val="20"/>
          <w:szCs w:val="20"/>
        </w:rPr>
      </w:pPr>
      <w:r w:rsidRPr="00712F80">
        <w:rPr>
          <w:rFonts w:ascii="Arial" w:hAnsi="Arial" w:cs="Arial"/>
          <w:sz w:val="20"/>
          <w:szCs w:val="20"/>
        </w:rPr>
        <w:t>la description précise (adresse, n° de cadastre, …) du bien à vendre, en ce compris les éventuelles dépendances / accessoires dudit bien (ex. cave, garage, …) ;</w:t>
      </w:r>
    </w:p>
    <w:p w14:paraId="7EBF3C1B" w14:textId="2047A6F4" w:rsidR="002D3366" w:rsidRPr="00712F80" w:rsidRDefault="00712F80" w:rsidP="002847FF">
      <w:pPr>
        <w:pStyle w:val="Paragraphedeliste"/>
        <w:numPr>
          <w:ilvl w:val="0"/>
          <w:numId w:val="30"/>
        </w:numPr>
        <w:spacing w:after="0" w:line="240" w:lineRule="auto"/>
        <w:contextualSpacing w:val="0"/>
        <w:jc w:val="both"/>
        <w:rPr>
          <w:rFonts w:ascii="Arial" w:hAnsi="Arial" w:cs="Arial"/>
          <w:sz w:val="20"/>
          <w:szCs w:val="20"/>
        </w:rPr>
      </w:pPr>
      <w:r w:rsidRPr="00712F80">
        <w:rPr>
          <w:rFonts w:ascii="Arial" w:hAnsi="Arial" w:cs="Arial"/>
          <w:sz w:val="20"/>
          <w:szCs w:val="20"/>
        </w:rPr>
        <w:t>la situation hypothécaire du bien (crédit en cours, tableau d’amortissement, …) ;</w:t>
      </w:r>
    </w:p>
    <w:p w14:paraId="4709CEE8" w14:textId="5141A7CC" w:rsidR="003D7C0A" w:rsidRPr="00712F80" w:rsidRDefault="00415870" w:rsidP="002847FF">
      <w:pPr>
        <w:pStyle w:val="Paragraphedeliste"/>
        <w:numPr>
          <w:ilvl w:val="0"/>
          <w:numId w:val="30"/>
        </w:numPr>
        <w:spacing w:after="0" w:line="240" w:lineRule="auto"/>
        <w:contextualSpacing w:val="0"/>
        <w:jc w:val="both"/>
        <w:rPr>
          <w:rFonts w:ascii="Arial" w:hAnsi="Arial" w:cs="Arial"/>
          <w:sz w:val="20"/>
          <w:szCs w:val="20"/>
        </w:rPr>
      </w:pPr>
      <w:r>
        <w:rPr>
          <w:rFonts w:ascii="Arial" w:hAnsi="Arial" w:cs="Arial"/>
          <w:sz w:val="20"/>
          <w:szCs w:val="20"/>
        </w:rPr>
        <w:t xml:space="preserve">les motifs de la vente de l’immeuble, ou </w:t>
      </w:r>
      <w:r w:rsidR="003D7C0A" w:rsidRPr="00712F80">
        <w:rPr>
          <w:rFonts w:ascii="Arial" w:hAnsi="Arial" w:cs="Arial"/>
          <w:sz w:val="20"/>
          <w:szCs w:val="20"/>
        </w:rPr>
        <w:t xml:space="preserve">pourquoi </w:t>
      </w:r>
      <w:r>
        <w:rPr>
          <w:rFonts w:ascii="Arial" w:hAnsi="Arial" w:cs="Arial"/>
          <w:sz w:val="20"/>
          <w:szCs w:val="20"/>
        </w:rPr>
        <w:t>il faut le vendre</w:t>
      </w:r>
      <w:r w:rsidR="003D7C0A" w:rsidRPr="00712F80">
        <w:rPr>
          <w:rFonts w:ascii="Arial" w:hAnsi="Arial" w:cs="Arial"/>
          <w:sz w:val="20"/>
          <w:szCs w:val="20"/>
        </w:rPr>
        <w:t> ;</w:t>
      </w:r>
    </w:p>
    <w:p w14:paraId="4F3213A5" w14:textId="2E20B691" w:rsidR="003D7C0A" w:rsidRPr="00712F80" w:rsidRDefault="003D7C0A" w:rsidP="002847FF">
      <w:pPr>
        <w:pStyle w:val="Paragraphedeliste"/>
        <w:numPr>
          <w:ilvl w:val="0"/>
          <w:numId w:val="30"/>
        </w:numPr>
        <w:spacing w:after="0" w:line="240" w:lineRule="auto"/>
        <w:contextualSpacing w:val="0"/>
        <w:jc w:val="both"/>
        <w:rPr>
          <w:rFonts w:ascii="Arial" w:hAnsi="Arial" w:cs="Arial"/>
          <w:sz w:val="20"/>
          <w:szCs w:val="20"/>
        </w:rPr>
      </w:pPr>
      <w:r w:rsidRPr="00712F80">
        <w:rPr>
          <w:rFonts w:ascii="Arial" w:hAnsi="Arial" w:cs="Arial"/>
          <w:sz w:val="20"/>
          <w:szCs w:val="20"/>
        </w:rPr>
        <w:t>s’il s’agit d’une vente de gré-à-gré, ce qui justifie qu’on ne procède pas à une vente publique</w:t>
      </w:r>
      <w:r w:rsidR="002D3366" w:rsidRPr="00712F80">
        <w:rPr>
          <w:rFonts w:ascii="Arial" w:hAnsi="Arial" w:cs="Arial"/>
          <w:sz w:val="20"/>
          <w:szCs w:val="20"/>
        </w:rPr>
        <w:t> ;</w:t>
      </w:r>
    </w:p>
    <w:p w14:paraId="5CB2355A" w14:textId="510BA70F" w:rsidR="003D7C0A" w:rsidRPr="00712F80" w:rsidRDefault="00712F80" w:rsidP="002847FF">
      <w:pPr>
        <w:pStyle w:val="Paragraphedeliste"/>
        <w:numPr>
          <w:ilvl w:val="0"/>
          <w:numId w:val="30"/>
        </w:numPr>
        <w:spacing w:after="0" w:line="240" w:lineRule="auto"/>
        <w:contextualSpacing w:val="0"/>
        <w:jc w:val="both"/>
        <w:rPr>
          <w:rFonts w:ascii="Arial" w:hAnsi="Arial" w:cs="Arial"/>
          <w:sz w:val="20"/>
          <w:szCs w:val="20"/>
        </w:rPr>
      </w:pPr>
      <w:r w:rsidRPr="00712F80">
        <w:rPr>
          <w:rFonts w:ascii="Arial" w:hAnsi="Arial" w:cs="Arial"/>
          <w:sz w:val="20"/>
          <w:szCs w:val="20"/>
        </w:rPr>
        <w:t>l’intérêt ou l’avantage que la personne protégée tirera de l’intervention d’un tiers, tels qu’une agence immobilière. Dans ce cas,</w:t>
      </w:r>
      <w:r w:rsidR="00EB023A" w:rsidRPr="00712F80">
        <w:rPr>
          <w:rFonts w:ascii="Arial" w:hAnsi="Arial" w:cs="Arial"/>
          <w:sz w:val="20"/>
          <w:szCs w:val="20"/>
        </w:rPr>
        <w:t xml:space="preserve"> les modalités de </w:t>
      </w:r>
      <w:r w:rsidRPr="00712F80">
        <w:rPr>
          <w:rFonts w:ascii="Arial" w:hAnsi="Arial" w:cs="Arial"/>
          <w:sz w:val="20"/>
          <w:szCs w:val="20"/>
        </w:rPr>
        <w:t>l’</w:t>
      </w:r>
      <w:r w:rsidR="00EB023A" w:rsidRPr="00712F80">
        <w:rPr>
          <w:rFonts w:ascii="Arial" w:hAnsi="Arial" w:cs="Arial"/>
          <w:sz w:val="20"/>
          <w:szCs w:val="20"/>
        </w:rPr>
        <w:t>intervention</w:t>
      </w:r>
      <w:r w:rsidRPr="00712F80">
        <w:rPr>
          <w:rFonts w:ascii="Arial" w:hAnsi="Arial" w:cs="Arial"/>
          <w:sz w:val="20"/>
          <w:szCs w:val="20"/>
        </w:rPr>
        <w:t xml:space="preserve"> d’un agent immobilier</w:t>
      </w:r>
      <w:r w:rsidR="002D3366" w:rsidRPr="00712F80">
        <w:rPr>
          <w:rFonts w:ascii="Arial" w:hAnsi="Arial" w:cs="Arial"/>
          <w:sz w:val="20"/>
          <w:szCs w:val="20"/>
        </w:rPr>
        <w:t> ;</w:t>
      </w:r>
    </w:p>
    <w:p w14:paraId="2C795EE9" w14:textId="41D5D7A3" w:rsidR="002D3366" w:rsidRPr="00712F80" w:rsidRDefault="002D3366" w:rsidP="002847FF">
      <w:pPr>
        <w:pStyle w:val="Paragraphedeliste"/>
        <w:numPr>
          <w:ilvl w:val="0"/>
          <w:numId w:val="30"/>
        </w:numPr>
        <w:spacing w:after="0" w:line="240" w:lineRule="auto"/>
        <w:contextualSpacing w:val="0"/>
        <w:jc w:val="both"/>
        <w:rPr>
          <w:rFonts w:ascii="Arial" w:hAnsi="Arial" w:cs="Arial"/>
          <w:sz w:val="20"/>
          <w:szCs w:val="20"/>
        </w:rPr>
      </w:pPr>
      <w:r w:rsidRPr="00712F80">
        <w:rPr>
          <w:rFonts w:ascii="Arial" w:hAnsi="Arial" w:cs="Arial"/>
          <w:sz w:val="20"/>
          <w:szCs w:val="20"/>
        </w:rPr>
        <w:t>le prix escompté ;</w:t>
      </w:r>
    </w:p>
    <w:p w14:paraId="43BE6128" w14:textId="63C01407" w:rsidR="002D3366" w:rsidRPr="00712F80" w:rsidRDefault="002D3366" w:rsidP="002847FF">
      <w:pPr>
        <w:pStyle w:val="Paragraphedeliste"/>
        <w:numPr>
          <w:ilvl w:val="0"/>
          <w:numId w:val="30"/>
        </w:numPr>
        <w:spacing w:after="0" w:line="240" w:lineRule="auto"/>
        <w:contextualSpacing w:val="0"/>
        <w:jc w:val="both"/>
        <w:rPr>
          <w:rFonts w:ascii="Arial" w:hAnsi="Arial" w:cs="Arial"/>
          <w:sz w:val="20"/>
          <w:szCs w:val="20"/>
        </w:rPr>
      </w:pPr>
      <w:r w:rsidRPr="00712F80">
        <w:rPr>
          <w:rFonts w:ascii="Arial" w:hAnsi="Arial" w:cs="Arial"/>
          <w:sz w:val="20"/>
          <w:szCs w:val="20"/>
        </w:rPr>
        <w:t>le notaire choisi pour procéder à la vente de l’immeuble.</w:t>
      </w:r>
    </w:p>
    <w:p w14:paraId="56E28C2C" w14:textId="7894DF4F" w:rsidR="00A33726" w:rsidRPr="00EB6DFE" w:rsidRDefault="00A33726" w:rsidP="002847FF">
      <w:pPr>
        <w:spacing w:after="0" w:line="240" w:lineRule="auto"/>
        <w:jc w:val="both"/>
        <w:rPr>
          <w:rFonts w:ascii="Arial" w:hAnsi="Arial" w:cs="Arial"/>
          <w:sz w:val="20"/>
          <w:szCs w:val="20"/>
        </w:rPr>
      </w:pPr>
    </w:p>
    <w:p w14:paraId="0247D7E2" w14:textId="0776DA10" w:rsidR="002D3366" w:rsidRPr="00EB6DFE" w:rsidRDefault="002D3366" w:rsidP="002847FF">
      <w:pPr>
        <w:spacing w:after="0" w:line="240" w:lineRule="auto"/>
        <w:jc w:val="both"/>
        <w:rPr>
          <w:rFonts w:ascii="Arial" w:hAnsi="Arial" w:cs="Arial"/>
          <w:sz w:val="20"/>
          <w:szCs w:val="20"/>
        </w:rPr>
      </w:pPr>
      <w:r w:rsidRPr="00EB6DFE">
        <w:rPr>
          <w:rFonts w:ascii="Arial" w:hAnsi="Arial" w:cs="Arial"/>
          <w:sz w:val="20"/>
          <w:szCs w:val="20"/>
        </w:rPr>
        <w:t>La requête sera complétée par les annexes suivantes :</w:t>
      </w:r>
    </w:p>
    <w:p w14:paraId="2C02A537" w14:textId="77777777" w:rsidR="00712F80" w:rsidRPr="00712F80" w:rsidRDefault="00712F80" w:rsidP="002847FF">
      <w:pPr>
        <w:pStyle w:val="Paragraphedeliste"/>
        <w:numPr>
          <w:ilvl w:val="0"/>
          <w:numId w:val="30"/>
        </w:numPr>
        <w:spacing w:after="0"/>
        <w:contextualSpacing w:val="0"/>
        <w:rPr>
          <w:rFonts w:ascii="Arial" w:hAnsi="Arial" w:cs="Arial"/>
          <w:sz w:val="20"/>
          <w:szCs w:val="20"/>
        </w:rPr>
      </w:pPr>
      <w:r w:rsidRPr="00712F80">
        <w:rPr>
          <w:rFonts w:ascii="Arial" w:hAnsi="Arial" w:cs="Arial"/>
          <w:sz w:val="20"/>
          <w:szCs w:val="20"/>
        </w:rPr>
        <w:t xml:space="preserve">un rapport d’expertise, avec photographies, établi par un architecte ou un géomètre expert (si un des motifs de la vente est le coût élevé des travaux de rafraîchissement / rénovation, </w:t>
      </w:r>
      <w:r w:rsidRPr="00712F80">
        <w:rPr>
          <w:rFonts w:ascii="Arial" w:hAnsi="Arial" w:cs="Arial"/>
          <w:i/>
          <w:iCs/>
          <w:sz w:val="20"/>
          <w:szCs w:val="20"/>
        </w:rPr>
        <w:t>quid</w:t>
      </w:r>
      <w:r w:rsidRPr="00712F80">
        <w:rPr>
          <w:rFonts w:ascii="Arial" w:hAnsi="Arial" w:cs="Arial"/>
          <w:sz w:val="20"/>
          <w:szCs w:val="20"/>
        </w:rPr>
        <w:t xml:space="preserve"> de l’évaluation du coût de ces travaux et du prix de vente / location avant et après travaux ?);</w:t>
      </w:r>
    </w:p>
    <w:p w14:paraId="2ED10139" w14:textId="3E078D18" w:rsidR="00712F80" w:rsidRPr="00712F80" w:rsidRDefault="00712F80" w:rsidP="002847FF">
      <w:pPr>
        <w:pStyle w:val="Paragraphedeliste"/>
        <w:numPr>
          <w:ilvl w:val="0"/>
          <w:numId w:val="30"/>
        </w:numPr>
        <w:spacing w:after="0"/>
        <w:contextualSpacing w:val="0"/>
        <w:rPr>
          <w:rFonts w:ascii="Arial" w:hAnsi="Arial" w:cs="Arial"/>
          <w:sz w:val="20"/>
          <w:szCs w:val="20"/>
        </w:rPr>
      </w:pPr>
      <w:r w:rsidRPr="00712F80">
        <w:rPr>
          <w:rFonts w:ascii="Arial" w:hAnsi="Arial" w:cs="Arial"/>
          <w:sz w:val="20"/>
          <w:szCs w:val="20"/>
        </w:rPr>
        <w:t>une copie de la matrice cadastrale et un certificat hypothécaire ;</w:t>
      </w:r>
    </w:p>
    <w:p w14:paraId="2BF721F7" w14:textId="72E86331" w:rsidR="00484F6B" w:rsidRPr="00712F80" w:rsidRDefault="00484F6B" w:rsidP="002847FF">
      <w:pPr>
        <w:pStyle w:val="Paragraphedeliste"/>
        <w:numPr>
          <w:ilvl w:val="0"/>
          <w:numId w:val="30"/>
        </w:numPr>
        <w:spacing w:after="0" w:line="240" w:lineRule="auto"/>
        <w:contextualSpacing w:val="0"/>
        <w:jc w:val="both"/>
        <w:rPr>
          <w:rFonts w:ascii="Arial" w:hAnsi="Arial" w:cs="Arial"/>
          <w:sz w:val="20"/>
          <w:szCs w:val="20"/>
        </w:rPr>
      </w:pPr>
      <w:r w:rsidRPr="00712F80">
        <w:rPr>
          <w:rFonts w:ascii="Arial" w:hAnsi="Arial" w:cs="Arial"/>
          <w:sz w:val="20"/>
          <w:szCs w:val="20"/>
        </w:rPr>
        <w:t>l’offre d’achat unilatérale d’un candidat acheteur ;</w:t>
      </w:r>
    </w:p>
    <w:p w14:paraId="23ECCA5F" w14:textId="631CA244" w:rsidR="00F05DB4" w:rsidRPr="00712F80" w:rsidRDefault="00484F6B" w:rsidP="002847FF">
      <w:pPr>
        <w:pStyle w:val="Paragraphedeliste"/>
        <w:numPr>
          <w:ilvl w:val="0"/>
          <w:numId w:val="30"/>
        </w:numPr>
        <w:spacing w:after="0" w:line="240" w:lineRule="auto"/>
        <w:contextualSpacing w:val="0"/>
        <w:jc w:val="both"/>
        <w:rPr>
          <w:rFonts w:ascii="Arial" w:hAnsi="Arial" w:cs="Arial"/>
          <w:sz w:val="20"/>
          <w:szCs w:val="20"/>
        </w:rPr>
      </w:pPr>
      <w:r w:rsidRPr="00712F80">
        <w:rPr>
          <w:rFonts w:ascii="Arial" w:hAnsi="Arial" w:cs="Arial"/>
          <w:sz w:val="20"/>
          <w:szCs w:val="20"/>
        </w:rPr>
        <w:t xml:space="preserve">l’accord de toutes les autres personnes possédant des droits réels </w:t>
      </w:r>
      <w:r w:rsidR="00712F80" w:rsidRPr="00712F80">
        <w:rPr>
          <w:rFonts w:ascii="Arial" w:hAnsi="Arial" w:cs="Arial"/>
          <w:sz w:val="20"/>
          <w:szCs w:val="20"/>
        </w:rPr>
        <w:t xml:space="preserve">(d’usage) </w:t>
      </w:r>
      <w:r w:rsidRPr="00712F80">
        <w:rPr>
          <w:rFonts w:ascii="Arial" w:hAnsi="Arial" w:cs="Arial"/>
          <w:sz w:val="20"/>
          <w:szCs w:val="20"/>
        </w:rPr>
        <w:t>dans cet immeuble, tant avec le principe de la vente qu’avec le prix proposé</w:t>
      </w:r>
      <w:r w:rsidR="00415870">
        <w:rPr>
          <w:rFonts w:ascii="Arial" w:hAnsi="Arial" w:cs="Arial"/>
          <w:sz w:val="20"/>
          <w:szCs w:val="20"/>
        </w:rPr>
        <w:t xml:space="preserve"> / demandé</w:t>
      </w:r>
      <w:r w:rsidRPr="00712F80">
        <w:rPr>
          <w:rFonts w:ascii="Arial" w:hAnsi="Arial" w:cs="Arial"/>
          <w:sz w:val="20"/>
          <w:szCs w:val="20"/>
        </w:rPr>
        <w:t> ;</w:t>
      </w:r>
    </w:p>
    <w:p w14:paraId="0D782956" w14:textId="6ED73336" w:rsidR="00484F6B" w:rsidRPr="00712F80" w:rsidRDefault="00712F80" w:rsidP="002847FF">
      <w:pPr>
        <w:pStyle w:val="Paragraphedeliste"/>
        <w:numPr>
          <w:ilvl w:val="0"/>
          <w:numId w:val="30"/>
        </w:numPr>
        <w:spacing w:after="0"/>
        <w:contextualSpacing w:val="0"/>
        <w:rPr>
          <w:rFonts w:ascii="Arial" w:hAnsi="Arial" w:cs="Arial"/>
          <w:sz w:val="20"/>
          <w:szCs w:val="20"/>
        </w:rPr>
      </w:pPr>
      <w:r w:rsidRPr="00712F80">
        <w:rPr>
          <w:rFonts w:ascii="Arial" w:hAnsi="Arial" w:cs="Arial"/>
          <w:sz w:val="20"/>
          <w:szCs w:val="20"/>
        </w:rPr>
        <w:t>le cas échéant, le projet de convention conclue avec l’agence immobilière qui sera chargée de le mise en vente du bien</w:t>
      </w:r>
      <w:r w:rsidR="00484F6B" w:rsidRPr="00712F80">
        <w:rPr>
          <w:rFonts w:ascii="Arial" w:hAnsi="Arial" w:cs="Arial"/>
          <w:sz w:val="20"/>
          <w:szCs w:val="20"/>
        </w:rPr>
        <w:t>.</w:t>
      </w:r>
    </w:p>
    <w:p w14:paraId="210A0334" w14:textId="0F937850" w:rsidR="002D3366" w:rsidRPr="00EB6DFE" w:rsidRDefault="002D3366" w:rsidP="002847FF">
      <w:pPr>
        <w:spacing w:after="0" w:line="240" w:lineRule="auto"/>
        <w:jc w:val="both"/>
        <w:rPr>
          <w:rFonts w:ascii="Arial" w:hAnsi="Arial" w:cs="Arial"/>
          <w:sz w:val="20"/>
          <w:szCs w:val="20"/>
        </w:rPr>
      </w:pPr>
    </w:p>
    <w:p w14:paraId="277B4E62" w14:textId="407ADDB8" w:rsidR="007970C0" w:rsidRPr="00EB6DFE" w:rsidRDefault="007970C0" w:rsidP="002847FF">
      <w:pPr>
        <w:spacing w:after="0" w:line="240" w:lineRule="auto"/>
        <w:jc w:val="both"/>
        <w:rPr>
          <w:rFonts w:ascii="Arial" w:hAnsi="Arial" w:cs="Arial"/>
          <w:sz w:val="20"/>
          <w:szCs w:val="20"/>
        </w:rPr>
      </w:pPr>
    </w:p>
    <w:p w14:paraId="4498A6B2" w14:textId="1E45A093" w:rsidR="007970C0" w:rsidRPr="00EB6DFE" w:rsidRDefault="007970C0" w:rsidP="002847FF">
      <w:pPr>
        <w:spacing w:after="0" w:line="240" w:lineRule="auto"/>
        <w:jc w:val="both"/>
        <w:rPr>
          <w:rFonts w:ascii="Arial" w:hAnsi="Arial" w:cs="Arial"/>
          <w:sz w:val="20"/>
          <w:szCs w:val="20"/>
        </w:rPr>
      </w:pPr>
      <w:r w:rsidRPr="00EB6DFE">
        <w:rPr>
          <w:rFonts w:ascii="Arial" w:hAnsi="Arial" w:cs="Arial"/>
          <w:sz w:val="20"/>
          <w:szCs w:val="20"/>
        </w:rPr>
        <w:t>Il s’agit d’une autorisation de mettre l’immeuble en vente.</w:t>
      </w:r>
    </w:p>
    <w:p w14:paraId="702DDE9F" w14:textId="2AC274F2" w:rsidR="007970C0" w:rsidRPr="00EB6DFE" w:rsidRDefault="007970C0" w:rsidP="002847FF">
      <w:pPr>
        <w:spacing w:after="0" w:line="240" w:lineRule="auto"/>
        <w:jc w:val="both"/>
        <w:rPr>
          <w:rFonts w:ascii="Arial" w:hAnsi="Arial" w:cs="Arial"/>
          <w:sz w:val="20"/>
          <w:szCs w:val="20"/>
        </w:rPr>
      </w:pPr>
    </w:p>
    <w:p w14:paraId="010D3312" w14:textId="3E854A89" w:rsidR="007970C0" w:rsidRPr="00EB6DFE" w:rsidRDefault="007970C0" w:rsidP="002847FF">
      <w:pPr>
        <w:spacing w:after="0" w:line="240" w:lineRule="auto"/>
        <w:jc w:val="both"/>
        <w:rPr>
          <w:rFonts w:ascii="Arial" w:hAnsi="Arial" w:cs="Arial"/>
          <w:sz w:val="20"/>
          <w:szCs w:val="20"/>
        </w:rPr>
      </w:pPr>
      <w:r w:rsidRPr="00EB6DFE">
        <w:rPr>
          <w:rFonts w:ascii="Arial" w:hAnsi="Arial" w:cs="Arial"/>
          <w:sz w:val="20"/>
          <w:szCs w:val="20"/>
        </w:rPr>
        <w:t>La passation de l’acte authentique de vente, si elle n’est pas déjà autorisée dans l’Ordonnance autorisant la mise en vente, devra faire l’objet d’une nouvelle autorisation.</w:t>
      </w:r>
    </w:p>
    <w:p w14:paraId="1A8944A9" w14:textId="1F1BC789" w:rsidR="007970C0" w:rsidRPr="00EB6DFE" w:rsidRDefault="007970C0" w:rsidP="002847FF">
      <w:pPr>
        <w:spacing w:after="0" w:line="240" w:lineRule="auto"/>
        <w:jc w:val="both"/>
        <w:rPr>
          <w:rFonts w:ascii="Arial" w:hAnsi="Arial" w:cs="Arial"/>
          <w:sz w:val="20"/>
          <w:szCs w:val="20"/>
        </w:rPr>
      </w:pPr>
    </w:p>
    <w:p w14:paraId="07C298D5" w14:textId="4EE2FDF3" w:rsidR="007970C0" w:rsidRPr="00EB6DFE" w:rsidRDefault="007970C0" w:rsidP="002847FF">
      <w:pPr>
        <w:spacing w:after="0" w:line="240" w:lineRule="auto"/>
        <w:jc w:val="both"/>
        <w:rPr>
          <w:rFonts w:ascii="Arial" w:hAnsi="Arial" w:cs="Arial"/>
          <w:sz w:val="20"/>
          <w:szCs w:val="20"/>
        </w:rPr>
      </w:pPr>
      <w:r w:rsidRPr="00EB6DFE">
        <w:rPr>
          <w:rFonts w:ascii="Arial" w:hAnsi="Arial" w:cs="Arial"/>
          <w:sz w:val="20"/>
          <w:szCs w:val="20"/>
        </w:rPr>
        <w:t>A cette occasion, il y aura lieu de soumettre le projet d’acte authentique au juge de paix.</w:t>
      </w:r>
    </w:p>
    <w:p w14:paraId="753542D8" w14:textId="77777777" w:rsidR="007970C0" w:rsidRPr="00EB6DFE" w:rsidRDefault="007970C0" w:rsidP="002847FF">
      <w:pPr>
        <w:spacing w:after="0" w:line="240" w:lineRule="auto"/>
        <w:jc w:val="both"/>
        <w:rPr>
          <w:rFonts w:ascii="Arial" w:hAnsi="Arial" w:cs="Arial"/>
          <w:sz w:val="20"/>
          <w:szCs w:val="20"/>
        </w:rPr>
      </w:pPr>
    </w:p>
    <w:p w14:paraId="41D3E299" w14:textId="45898430" w:rsidR="00A33726" w:rsidRPr="00EB6DFE" w:rsidRDefault="00A33726" w:rsidP="002847FF">
      <w:pPr>
        <w:spacing w:after="0" w:line="240" w:lineRule="auto"/>
        <w:jc w:val="both"/>
        <w:rPr>
          <w:rFonts w:ascii="Arial" w:hAnsi="Arial" w:cs="Arial"/>
          <w:sz w:val="20"/>
          <w:szCs w:val="20"/>
        </w:rPr>
      </w:pPr>
    </w:p>
    <w:p w14:paraId="47A102CC" w14:textId="6069F55B" w:rsidR="00B8650A" w:rsidRPr="00EB6DFE" w:rsidRDefault="00B8650A" w:rsidP="002847FF">
      <w:pPr>
        <w:spacing w:after="0" w:line="240" w:lineRule="auto"/>
        <w:jc w:val="both"/>
        <w:rPr>
          <w:rFonts w:ascii="Arial" w:hAnsi="Arial" w:cs="Arial"/>
          <w:sz w:val="20"/>
          <w:szCs w:val="20"/>
        </w:rPr>
      </w:pPr>
      <w:r w:rsidRPr="00EB6DFE">
        <w:rPr>
          <w:rFonts w:ascii="Arial" w:hAnsi="Arial" w:cs="Arial"/>
          <w:sz w:val="20"/>
          <w:szCs w:val="20"/>
        </w:rPr>
        <w:t xml:space="preserve">Dans tous les cas, en cas de vente d’un immeuble, solliciter le conseil d’un Notaire peut constituer une première démarche et un acte préparatoire à l’établissement de la requête en autorisation. </w:t>
      </w:r>
    </w:p>
    <w:p w14:paraId="1ABE3F6A" w14:textId="77777777" w:rsidR="007970C0" w:rsidRPr="00EB6DFE" w:rsidRDefault="007970C0" w:rsidP="002847FF">
      <w:pPr>
        <w:spacing w:after="0" w:line="240" w:lineRule="auto"/>
        <w:jc w:val="both"/>
        <w:rPr>
          <w:rFonts w:ascii="Arial" w:hAnsi="Arial" w:cs="Arial"/>
          <w:sz w:val="20"/>
          <w:szCs w:val="20"/>
        </w:rPr>
      </w:pPr>
    </w:p>
    <w:p w14:paraId="079AD77C" w14:textId="77777777" w:rsidR="00B8650A" w:rsidRPr="00EB6DFE" w:rsidRDefault="00B8650A" w:rsidP="002847FF">
      <w:pPr>
        <w:spacing w:after="0" w:line="240" w:lineRule="auto"/>
        <w:jc w:val="both"/>
        <w:rPr>
          <w:rFonts w:ascii="Arial" w:hAnsi="Arial" w:cs="Arial"/>
          <w:sz w:val="20"/>
          <w:szCs w:val="20"/>
        </w:rPr>
      </w:pPr>
    </w:p>
    <w:p w14:paraId="7CEEB3C3" w14:textId="77777777" w:rsidR="00C3451D" w:rsidRDefault="00C3451D">
      <w:pPr>
        <w:rPr>
          <w:rFonts w:ascii="Arial" w:hAnsi="Arial" w:cs="Arial"/>
          <w:sz w:val="20"/>
          <w:szCs w:val="20"/>
        </w:rPr>
      </w:pPr>
      <w:r>
        <w:rPr>
          <w:rFonts w:ascii="Arial" w:hAnsi="Arial" w:cs="Arial"/>
          <w:sz w:val="20"/>
          <w:szCs w:val="20"/>
        </w:rPr>
        <w:br w:type="page"/>
      </w:r>
    </w:p>
    <w:p w14:paraId="68E70B3D" w14:textId="3254DEA8" w:rsidR="00484F6B" w:rsidRPr="001A249D" w:rsidRDefault="00484F6B" w:rsidP="002847FF">
      <w:pPr>
        <w:pStyle w:val="Paragraphedeliste"/>
        <w:numPr>
          <w:ilvl w:val="0"/>
          <w:numId w:val="25"/>
        </w:numPr>
        <w:spacing w:after="0" w:line="240" w:lineRule="auto"/>
        <w:contextualSpacing w:val="0"/>
        <w:jc w:val="both"/>
        <w:rPr>
          <w:rFonts w:ascii="Arial" w:hAnsi="Arial" w:cs="Arial"/>
          <w:b/>
          <w:bCs/>
          <w:sz w:val="20"/>
          <w:szCs w:val="20"/>
        </w:rPr>
      </w:pPr>
      <w:r w:rsidRPr="001A249D">
        <w:rPr>
          <w:rFonts w:ascii="Arial" w:hAnsi="Arial" w:cs="Arial"/>
          <w:b/>
          <w:bCs/>
          <w:sz w:val="20"/>
          <w:szCs w:val="20"/>
        </w:rPr>
        <w:lastRenderedPageBreak/>
        <w:t>La vente de meubles</w:t>
      </w:r>
    </w:p>
    <w:p w14:paraId="02A70253" w14:textId="77777777" w:rsidR="00484F6B" w:rsidRPr="00EB6DFE" w:rsidRDefault="00484F6B" w:rsidP="002847FF">
      <w:pPr>
        <w:spacing w:after="0" w:line="240" w:lineRule="auto"/>
        <w:jc w:val="both"/>
        <w:rPr>
          <w:rFonts w:ascii="Arial" w:hAnsi="Arial" w:cs="Arial"/>
          <w:sz w:val="20"/>
          <w:szCs w:val="20"/>
        </w:rPr>
      </w:pPr>
    </w:p>
    <w:p w14:paraId="5C10D17D" w14:textId="082D6BB0" w:rsidR="00484F6B" w:rsidRPr="00EB6DFE" w:rsidRDefault="00484F6B" w:rsidP="002847FF">
      <w:pPr>
        <w:spacing w:after="0" w:line="240" w:lineRule="auto"/>
        <w:jc w:val="both"/>
        <w:rPr>
          <w:rFonts w:ascii="Arial" w:hAnsi="Arial" w:cs="Arial"/>
          <w:sz w:val="20"/>
          <w:szCs w:val="20"/>
        </w:rPr>
      </w:pPr>
      <w:r w:rsidRPr="00EB6DFE">
        <w:rPr>
          <w:rFonts w:ascii="Arial" w:hAnsi="Arial" w:cs="Arial"/>
          <w:sz w:val="20"/>
          <w:szCs w:val="20"/>
        </w:rPr>
        <w:t>Toute vente étant un acte de disposition, la vente, même d’un bibelot, doit, en principe être autorisée préalablement par le juge de paix.</w:t>
      </w:r>
    </w:p>
    <w:p w14:paraId="0C41901E" w14:textId="77777777" w:rsidR="00484F6B" w:rsidRPr="00EB6DFE" w:rsidRDefault="00484F6B" w:rsidP="002847FF">
      <w:pPr>
        <w:spacing w:after="0" w:line="240" w:lineRule="auto"/>
        <w:jc w:val="both"/>
        <w:rPr>
          <w:rFonts w:ascii="Arial" w:hAnsi="Arial" w:cs="Arial"/>
          <w:sz w:val="20"/>
          <w:szCs w:val="20"/>
        </w:rPr>
      </w:pPr>
    </w:p>
    <w:p w14:paraId="4A428200" w14:textId="77777777" w:rsidR="00484F6B" w:rsidRPr="00EB6DFE" w:rsidRDefault="00484F6B" w:rsidP="002847FF">
      <w:pPr>
        <w:spacing w:after="0" w:line="240" w:lineRule="auto"/>
        <w:jc w:val="both"/>
        <w:rPr>
          <w:rFonts w:ascii="Arial" w:hAnsi="Arial" w:cs="Arial"/>
          <w:sz w:val="20"/>
          <w:szCs w:val="20"/>
        </w:rPr>
      </w:pPr>
      <w:r w:rsidRPr="00EB6DFE">
        <w:rPr>
          <w:rFonts w:ascii="Arial" w:hAnsi="Arial" w:cs="Arial"/>
          <w:sz w:val="20"/>
          <w:szCs w:val="20"/>
        </w:rPr>
        <w:t>Il peut s’agir de meubles, de vêtements, de bijoux, d’objets de décoration, de voitures ou encore de titres ou de produits d’assurance.</w:t>
      </w:r>
    </w:p>
    <w:p w14:paraId="74820F31" w14:textId="77777777" w:rsidR="00484F6B" w:rsidRPr="00EB6DFE" w:rsidRDefault="00484F6B" w:rsidP="002847FF">
      <w:pPr>
        <w:spacing w:after="0" w:line="240" w:lineRule="auto"/>
        <w:jc w:val="both"/>
        <w:rPr>
          <w:rFonts w:ascii="Arial" w:hAnsi="Arial" w:cs="Arial"/>
          <w:sz w:val="20"/>
          <w:szCs w:val="20"/>
        </w:rPr>
      </w:pPr>
    </w:p>
    <w:p w14:paraId="3C8DB8CC" w14:textId="70AD057B" w:rsidR="00484F6B" w:rsidRPr="00EB6DFE" w:rsidRDefault="00484F6B" w:rsidP="002847FF">
      <w:pPr>
        <w:spacing w:after="0" w:line="240" w:lineRule="auto"/>
        <w:jc w:val="both"/>
        <w:rPr>
          <w:rFonts w:ascii="Arial" w:hAnsi="Arial" w:cs="Arial"/>
          <w:sz w:val="20"/>
          <w:szCs w:val="20"/>
        </w:rPr>
      </w:pPr>
      <w:r w:rsidRPr="00EB6DFE">
        <w:rPr>
          <w:rFonts w:ascii="Arial" w:hAnsi="Arial" w:cs="Arial"/>
          <w:sz w:val="20"/>
          <w:szCs w:val="20"/>
        </w:rPr>
        <w:t>Attention, « donner » constitue également un acte de disposition. Il convient donc d’être prudent à cet égard, surtout pour ce qui donne l’impression d’être sans valeur.</w:t>
      </w:r>
    </w:p>
    <w:p w14:paraId="23F73677" w14:textId="77777777" w:rsidR="00484F6B" w:rsidRPr="00EB6DFE" w:rsidRDefault="00484F6B" w:rsidP="002847FF">
      <w:pPr>
        <w:spacing w:after="0" w:line="240" w:lineRule="auto"/>
        <w:jc w:val="both"/>
        <w:rPr>
          <w:rFonts w:ascii="Arial" w:hAnsi="Arial" w:cs="Arial"/>
          <w:sz w:val="20"/>
          <w:szCs w:val="20"/>
        </w:rPr>
      </w:pPr>
    </w:p>
    <w:p w14:paraId="5DF12A3A" w14:textId="77777777" w:rsidR="00484F6B" w:rsidRPr="00EB6DFE" w:rsidRDefault="00484F6B" w:rsidP="002847FF">
      <w:pPr>
        <w:spacing w:after="0" w:line="240" w:lineRule="auto"/>
        <w:jc w:val="both"/>
        <w:rPr>
          <w:rFonts w:ascii="Arial" w:hAnsi="Arial" w:cs="Arial"/>
          <w:sz w:val="20"/>
          <w:szCs w:val="20"/>
        </w:rPr>
      </w:pPr>
    </w:p>
    <w:p w14:paraId="07EDD95A" w14:textId="77777777" w:rsidR="00484F6B" w:rsidRPr="00EB6DFE" w:rsidRDefault="00484F6B" w:rsidP="002847FF">
      <w:pPr>
        <w:spacing w:after="0" w:line="240" w:lineRule="auto"/>
        <w:jc w:val="both"/>
        <w:rPr>
          <w:rFonts w:ascii="Arial" w:hAnsi="Arial" w:cs="Arial"/>
          <w:sz w:val="20"/>
          <w:szCs w:val="20"/>
        </w:rPr>
      </w:pPr>
      <w:r w:rsidRPr="00EB6DFE">
        <w:rPr>
          <w:rFonts w:ascii="Arial" w:hAnsi="Arial" w:cs="Arial"/>
          <w:sz w:val="20"/>
          <w:szCs w:val="20"/>
        </w:rPr>
        <w:t>La requête identifiera les objets à vendre et indiquera les motifs qui justifient que ces biens soient vendus (et non conservés).</w:t>
      </w:r>
    </w:p>
    <w:p w14:paraId="4AB802D9" w14:textId="77777777" w:rsidR="00484F6B" w:rsidRPr="00EB6DFE" w:rsidRDefault="00484F6B" w:rsidP="002847FF">
      <w:pPr>
        <w:spacing w:after="0" w:line="240" w:lineRule="auto"/>
        <w:jc w:val="both"/>
        <w:rPr>
          <w:rFonts w:ascii="Arial" w:hAnsi="Arial" w:cs="Arial"/>
          <w:sz w:val="20"/>
          <w:szCs w:val="20"/>
        </w:rPr>
      </w:pPr>
    </w:p>
    <w:p w14:paraId="10521EAB" w14:textId="38B83D90" w:rsidR="00484F6B" w:rsidRPr="00EB6DFE" w:rsidRDefault="00484F6B" w:rsidP="002847FF">
      <w:pPr>
        <w:spacing w:after="0" w:line="240" w:lineRule="auto"/>
        <w:jc w:val="both"/>
        <w:rPr>
          <w:rFonts w:ascii="Arial" w:hAnsi="Arial" w:cs="Arial"/>
          <w:sz w:val="20"/>
          <w:szCs w:val="20"/>
        </w:rPr>
      </w:pPr>
      <w:r w:rsidRPr="00EB6DFE">
        <w:rPr>
          <w:rFonts w:ascii="Arial" w:hAnsi="Arial" w:cs="Arial"/>
          <w:sz w:val="20"/>
          <w:szCs w:val="20"/>
        </w:rPr>
        <w:t>Il y a lieu de joindre à cette requête toute les informations utiles en votre possession (estimation de la valeur, décision du médecin, offre ou devis, …).</w:t>
      </w:r>
    </w:p>
    <w:p w14:paraId="0F1E9D26" w14:textId="247F7A7F" w:rsidR="00484F6B" w:rsidRPr="00EB6DFE" w:rsidRDefault="00484F6B" w:rsidP="002847FF">
      <w:pPr>
        <w:spacing w:after="0" w:line="240" w:lineRule="auto"/>
        <w:jc w:val="both"/>
        <w:rPr>
          <w:rFonts w:ascii="Arial" w:hAnsi="Arial" w:cs="Arial"/>
          <w:sz w:val="20"/>
          <w:szCs w:val="20"/>
        </w:rPr>
      </w:pPr>
    </w:p>
    <w:p w14:paraId="498B1CBF" w14:textId="78DAB794" w:rsidR="00484F6B" w:rsidRPr="00EB6DFE" w:rsidRDefault="00484F6B" w:rsidP="002847FF">
      <w:pPr>
        <w:spacing w:after="0" w:line="240" w:lineRule="auto"/>
        <w:jc w:val="both"/>
        <w:rPr>
          <w:rFonts w:ascii="Arial" w:hAnsi="Arial" w:cs="Arial"/>
          <w:sz w:val="20"/>
          <w:szCs w:val="20"/>
        </w:rPr>
      </w:pPr>
    </w:p>
    <w:p w14:paraId="79C1B40E" w14:textId="1BF06796" w:rsidR="00484F6B" w:rsidRPr="00EB6DFE" w:rsidRDefault="00484F6B" w:rsidP="002847FF">
      <w:pPr>
        <w:spacing w:after="0" w:line="240" w:lineRule="auto"/>
        <w:jc w:val="both"/>
        <w:rPr>
          <w:rFonts w:ascii="Arial" w:hAnsi="Arial" w:cs="Arial"/>
          <w:sz w:val="20"/>
          <w:szCs w:val="20"/>
        </w:rPr>
      </w:pPr>
      <w:r w:rsidRPr="00EB6DFE">
        <w:rPr>
          <w:rFonts w:ascii="Arial" w:hAnsi="Arial" w:cs="Arial"/>
          <w:sz w:val="20"/>
          <w:szCs w:val="20"/>
        </w:rPr>
        <w:t xml:space="preserve">Lorsqu’une maison ou un appartement doit être vidé en vue de </w:t>
      </w:r>
      <w:r w:rsidR="00415870">
        <w:rPr>
          <w:rFonts w:ascii="Arial" w:hAnsi="Arial" w:cs="Arial"/>
          <w:sz w:val="20"/>
          <w:szCs w:val="20"/>
        </w:rPr>
        <w:t>sa</w:t>
      </w:r>
      <w:r w:rsidRPr="00EB6DFE">
        <w:rPr>
          <w:rFonts w:ascii="Arial" w:hAnsi="Arial" w:cs="Arial"/>
          <w:sz w:val="20"/>
          <w:szCs w:val="20"/>
        </w:rPr>
        <w:t xml:space="preserve"> vente, la demande d’aliéner les biens meubles peut être combinée avec la demande d’autorisation de vendre l’immeuble, selon les mêmes exigences.</w:t>
      </w:r>
    </w:p>
    <w:p w14:paraId="1499BCA7" w14:textId="396F45D0" w:rsidR="00484F6B" w:rsidRPr="00EB6DFE" w:rsidRDefault="00484F6B" w:rsidP="002847FF">
      <w:pPr>
        <w:spacing w:after="0" w:line="240" w:lineRule="auto"/>
        <w:jc w:val="both"/>
        <w:rPr>
          <w:rFonts w:ascii="Arial" w:hAnsi="Arial" w:cs="Arial"/>
          <w:sz w:val="20"/>
          <w:szCs w:val="20"/>
        </w:rPr>
      </w:pPr>
    </w:p>
    <w:p w14:paraId="7CD5FF2C" w14:textId="77777777" w:rsidR="00484F6B" w:rsidRPr="00EB6DFE" w:rsidRDefault="00484F6B" w:rsidP="002847FF">
      <w:pPr>
        <w:spacing w:after="0" w:line="240" w:lineRule="auto"/>
        <w:jc w:val="both"/>
        <w:rPr>
          <w:rFonts w:ascii="Arial" w:hAnsi="Arial" w:cs="Arial"/>
          <w:sz w:val="20"/>
          <w:szCs w:val="20"/>
        </w:rPr>
      </w:pPr>
    </w:p>
    <w:p w14:paraId="016D8D32" w14:textId="25B72390" w:rsidR="00DC0B9A" w:rsidRPr="001A249D" w:rsidRDefault="00DC0B9A" w:rsidP="002847FF">
      <w:pPr>
        <w:pStyle w:val="Paragraphedeliste"/>
        <w:numPr>
          <w:ilvl w:val="0"/>
          <w:numId w:val="25"/>
        </w:numPr>
        <w:spacing w:after="0" w:line="240" w:lineRule="auto"/>
        <w:contextualSpacing w:val="0"/>
        <w:jc w:val="both"/>
        <w:rPr>
          <w:rFonts w:ascii="Arial" w:hAnsi="Arial" w:cs="Arial"/>
          <w:b/>
          <w:bCs/>
          <w:sz w:val="20"/>
          <w:szCs w:val="20"/>
        </w:rPr>
      </w:pPr>
      <w:r w:rsidRPr="001A249D">
        <w:rPr>
          <w:rFonts w:ascii="Arial" w:hAnsi="Arial" w:cs="Arial"/>
          <w:b/>
          <w:bCs/>
          <w:sz w:val="20"/>
          <w:szCs w:val="20"/>
        </w:rPr>
        <w:t>Le déménagement</w:t>
      </w:r>
    </w:p>
    <w:p w14:paraId="7DDC1FC1" w14:textId="446AEAD3" w:rsidR="00484F6B" w:rsidRPr="00EB6DFE" w:rsidRDefault="00484F6B" w:rsidP="002847FF">
      <w:pPr>
        <w:spacing w:after="0" w:line="240" w:lineRule="auto"/>
        <w:jc w:val="both"/>
        <w:rPr>
          <w:rFonts w:ascii="Arial" w:hAnsi="Arial" w:cs="Arial"/>
          <w:sz w:val="20"/>
          <w:szCs w:val="20"/>
        </w:rPr>
      </w:pPr>
    </w:p>
    <w:p w14:paraId="508BC039" w14:textId="540F58B1" w:rsidR="00AD1444" w:rsidRPr="00EB6DFE" w:rsidRDefault="00AD1444" w:rsidP="002847FF">
      <w:pPr>
        <w:spacing w:after="0" w:line="240" w:lineRule="auto"/>
        <w:jc w:val="both"/>
        <w:rPr>
          <w:rFonts w:ascii="Arial" w:hAnsi="Arial" w:cs="Arial"/>
          <w:sz w:val="20"/>
          <w:szCs w:val="20"/>
        </w:rPr>
      </w:pPr>
      <w:r w:rsidRPr="00EB6DFE">
        <w:rPr>
          <w:rFonts w:ascii="Arial" w:hAnsi="Arial" w:cs="Arial"/>
          <w:sz w:val="20"/>
          <w:szCs w:val="20"/>
        </w:rPr>
        <w:t>Changer la résidence d’une personne protégée est parfois nécessaire</w:t>
      </w:r>
      <w:r w:rsidR="00415870">
        <w:rPr>
          <w:rFonts w:ascii="Arial" w:hAnsi="Arial" w:cs="Arial"/>
          <w:sz w:val="20"/>
          <w:szCs w:val="20"/>
        </w:rPr>
        <w:t>. Par exemple,</w:t>
      </w:r>
      <w:r w:rsidRPr="00EB6DFE">
        <w:rPr>
          <w:rFonts w:ascii="Arial" w:hAnsi="Arial" w:cs="Arial"/>
          <w:sz w:val="20"/>
          <w:szCs w:val="20"/>
        </w:rPr>
        <w:t xml:space="preserve"> une personne protégée va vivre chez un frère ou une sœur, ou doit entrer dans une maison de repos et de soins.</w:t>
      </w:r>
    </w:p>
    <w:p w14:paraId="4C0D3FF1" w14:textId="77777777" w:rsidR="00AD1444" w:rsidRPr="00EB6DFE" w:rsidRDefault="00AD1444" w:rsidP="002847FF">
      <w:pPr>
        <w:spacing w:after="0" w:line="240" w:lineRule="auto"/>
        <w:jc w:val="both"/>
        <w:rPr>
          <w:rFonts w:ascii="Arial" w:hAnsi="Arial" w:cs="Arial"/>
          <w:sz w:val="20"/>
          <w:szCs w:val="20"/>
        </w:rPr>
      </w:pPr>
    </w:p>
    <w:p w14:paraId="36BAAB40" w14:textId="77777777" w:rsidR="00AD1444" w:rsidRPr="00EB6DFE" w:rsidRDefault="00AD1444" w:rsidP="002847FF">
      <w:pPr>
        <w:spacing w:after="0" w:line="240" w:lineRule="auto"/>
        <w:jc w:val="both"/>
        <w:rPr>
          <w:rFonts w:ascii="Arial" w:hAnsi="Arial" w:cs="Arial"/>
          <w:sz w:val="20"/>
          <w:szCs w:val="20"/>
        </w:rPr>
      </w:pPr>
      <w:r w:rsidRPr="00EB6DFE">
        <w:rPr>
          <w:rFonts w:ascii="Arial" w:hAnsi="Arial" w:cs="Arial"/>
          <w:sz w:val="20"/>
          <w:szCs w:val="20"/>
        </w:rPr>
        <w:t>La</w:t>
      </w:r>
      <w:r w:rsidR="00484F6B" w:rsidRPr="00EB6DFE">
        <w:rPr>
          <w:rFonts w:ascii="Arial" w:hAnsi="Arial" w:cs="Arial"/>
          <w:sz w:val="20"/>
          <w:szCs w:val="20"/>
        </w:rPr>
        <w:t xml:space="preserve"> requête visant à obtenir </w:t>
      </w:r>
      <w:r w:rsidRPr="00EB6DFE">
        <w:rPr>
          <w:rFonts w:ascii="Arial" w:hAnsi="Arial" w:cs="Arial"/>
          <w:sz w:val="20"/>
          <w:szCs w:val="20"/>
        </w:rPr>
        <w:t xml:space="preserve">une telle </w:t>
      </w:r>
      <w:r w:rsidR="00484F6B" w:rsidRPr="00EB6DFE">
        <w:rPr>
          <w:rFonts w:ascii="Arial" w:hAnsi="Arial" w:cs="Arial"/>
          <w:sz w:val="20"/>
          <w:szCs w:val="20"/>
        </w:rPr>
        <w:t>autorisation indiquera</w:t>
      </w:r>
    </w:p>
    <w:p w14:paraId="231172EE" w14:textId="77777777" w:rsidR="00AD1444" w:rsidRPr="00EB6DFE" w:rsidRDefault="00484F6B" w:rsidP="002847FF">
      <w:pPr>
        <w:pStyle w:val="Paragraphedeliste"/>
        <w:numPr>
          <w:ilvl w:val="0"/>
          <w:numId w:val="30"/>
        </w:numPr>
        <w:spacing w:after="0" w:line="240" w:lineRule="auto"/>
        <w:contextualSpacing w:val="0"/>
        <w:jc w:val="both"/>
        <w:rPr>
          <w:rFonts w:ascii="Arial" w:hAnsi="Arial" w:cs="Arial"/>
          <w:sz w:val="20"/>
          <w:szCs w:val="20"/>
        </w:rPr>
      </w:pPr>
      <w:r w:rsidRPr="00EB6DFE">
        <w:rPr>
          <w:rFonts w:ascii="Arial" w:hAnsi="Arial" w:cs="Arial"/>
          <w:sz w:val="20"/>
          <w:szCs w:val="20"/>
        </w:rPr>
        <w:t>les adresses « de départ » et « d’arrivée »</w:t>
      </w:r>
      <w:r w:rsidR="00AD1444" w:rsidRPr="00EB6DFE">
        <w:rPr>
          <w:rFonts w:ascii="Arial" w:hAnsi="Arial" w:cs="Arial"/>
          <w:sz w:val="20"/>
          <w:szCs w:val="20"/>
        </w:rPr>
        <w:t> ;</w:t>
      </w:r>
    </w:p>
    <w:p w14:paraId="7A1DAC3E" w14:textId="0D573AD0" w:rsidR="00AD1444" w:rsidRPr="00EB6DFE" w:rsidRDefault="00484F6B" w:rsidP="002847FF">
      <w:pPr>
        <w:pStyle w:val="Paragraphedeliste"/>
        <w:numPr>
          <w:ilvl w:val="0"/>
          <w:numId w:val="30"/>
        </w:numPr>
        <w:spacing w:after="0" w:line="240" w:lineRule="auto"/>
        <w:contextualSpacing w:val="0"/>
        <w:jc w:val="both"/>
        <w:rPr>
          <w:rFonts w:ascii="Arial" w:hAnsi="Arial" w:cs="Arial"/>
          <w:sz w:val="20"/>
          <w:szCs w:val="20"/>
        </w:rPr>
      </w:pPr>
      <w:r w:rsidRPr="00EB6DFE">
        <w:rPr>
          <w:rFonts w:ascii="Arial" w:hAnsi="Arial" w:cs="Arial"/>
          <w:sz w:val="20"/>
          <w:szCs w:val="20"/>
        </w:rPr>
        <w:t>le motif pour lequel ce déménagement est souhaitable ou nécessaire</w:t>
      </w:r>
      <w:r w:rsidR="00AD1444" w:rsidRPr="00EB6DFE">
        <w:rPr>
          <w:rFonts w:ascii="Arial" w:hAnsi="Arial" w:cs="Arial"/>
          <w:sz w:val="20"/>
          <w:szCs w:val="20"/>
        </w:rPr>
        <w:t> ;</w:t>
      </w:r>
    </w:p>
    <w:p w14:paraId="6677E5F2" w14:textId="5921F220" w:rsidR="00AD1444" w:rsidRPr="00EB6DFE" w:rsidRDefault="00AD1444" w:rsidP="002847FF">
      <w:pPr>
        <w:pStyle w:val="Paragraphedeliste"/>
        <w:numPr>
          <w:ilvl w:val="0"/>
          <w:numId w:val="30"/>
        </w:numPr>
        <w:spacing w:after="0" w:line="240" w:lineRule="auto"/>
        <w:contextualSpacing w:val="0"/>
        <w:jc w:val="both"/>
        <w:rPr>
          <w:rFonts w:ascii="Arial" w:hAnsi="Arial" w:cs="Arial"/>
          <w:sz w:val="20"/>
          <w:szCs w:val="20"/>
        </w:rPr>
      </w:pPr>
      <w:r w:rsidRPr="00EB6DFE">
        <w:rPr>
          <w:rFonts w:ascii="Arial" w:hAnsi="Arial" w:cs="Arial"/>
          <w:sz w:val="20"/>
          <w:szCs w:val="20"/>
        </w:rPr>
        <w:t>l’éventuel impact sur la situation patrimoniale de la personne protégée ;</w:t>
      </w:r>
    </w:p>
    <w:p w14:paraId="5457F3BB" w14:textId="77777777" w:rsidR="00AD1444" w:rsidRPr="00EB6DFE" w:rsidRDefault="00484F6B" w:rsidP="002847FF">
      <w:pPr>
        <w:pStyle w:val="Paragraphedeliste"/>
        <w:numPr>
          <w:ilvl w:val="0"/>
          <w:numId w:val="30"/>
        </w:numPr>
        <w:spacing w:after="0" w:line="240" w:lineRule="auto"/>
        <w:contextualSpacing w:val="0"/>
        <w:jc w:val="both"/>
        <w:rPr>
          <w:rFonts w:ascii="Arial" w:hAnsi="Arial" w:cs="Arial"/>
          <w:sz w:val="20"/>
          <w:szCs w:val="20"/>
        </w:rPr>
      </w:pPr>
      <w:r w:rsidRPr="00EB6DFE">
        <w:rPr>
          <w:rFonts w:ascii="Arial" w:hAnsi="Arial" w:cs="Arial"/>
          <w:sz w:val="20"/>
          <w:szCs w:val="20"/>
        </w:rPr>
        <w:t>l’avantage pour la personne protégée</w:t>
      </w:r>
      <w:r w:rsidR="00AD1444" w:rsidRPr="00EB6DFE">
        <w:rPr>
          <w:rFonts w:ascii="Arial" w:hAnsi="Arial" w:cs="Arial"/>
          <w:sz w:val="20"/>
          <w:szCs w:val="20"/>
        </w:rPr>
        <w:t> ;</w:t>
      </w:r>
    </w:p>
    <w:p w14:paraId="70E3FF2B" w14:textId="5D7930EF" w:rsidR="00AD1444" w:rsidRPr="00EB6DFE" w:rsidRDefault="00AD1444" w:rsidP="002847FF">
      <w:pPr>
        <w:pStyle w:val="Paragraphedeliste"/>
        <w:numPr>
          <w:ilvl w:val="0"/>
          <w:numId w:val="30"/>
        </w:numPr>
        <w:spacing w:after="0" w:line="240" w:lineRule="auto"/>
        <w:contextualSpacing w:val="0"/>
        <w:jc w:val="both"/>
        <w:rPr>
          <w:rFonts w:ascii="Arial" w:hAnsi="Arial" w:cs="Arial"/>
          <w:sz w:val="20"/>
          <w:szCs w:val="20"/>
        </w:rPr>
      </w:pPr>
      <w:r w:rsidRPr="00EB6DFE">
        <w:rPr>
          <w:rFonts w:ascii="Arial" w:hAnsi="Arial" w:cs="Arial"/>
          <w:sz w:val="20"/>
          <w:szCs w:val="20"/>
        </w:rPr>
        <w:t>s’il y a lieu</w:t>
      </w:r>
      <w:r w:rsidR="00484F6B" w:rsidRPr="00EB6DFE">
        <w:rPr>
          <w:rFonts w:ascii="Arial" w:hAnsi="Arial" w:cs="Arial"/>
          <w:sz w:val="20"/>
          <w:szCs w:val="20"/>
        </w:rPr>
        <w:t>, si ce changement de lieu de résidence s’accompagne d’une modification du domicile de la personne protégée.</w:t>
      </w:r>
    </w:p>
    <w:p w14:paraId="080439F6" w14:textId="77777777" w:rsidR="00AD1444" w:rsidRPr="00EB6DFE" w:rsidRDefault="00AD1444" w:rsidP="002847FF">
      <w:pPr>
        <w:spacing w:after="0" w:line="240" w:lineRule="auto"/>
        <w:jc w:val="both"/>
        <w:rPr>
          <w:rFonts w:ascii="Arial" w:hAnsi="Arial" w:cs="Arial"/>
          <w:sz w:val="20"/>
          <w:szCs w:val="20"/>
        </w:rPr>
      </w:pPr>
    </w:p>
    <w:p w14:paraId="0C139B37" w14:textId="09D28398" w:rsidR="00484F6B" w:rsidRPr="00EB6DFE" w:rsidRDefault="00484F6B" w:rsidP="002847FF">
      <w:pPr>
        <w:spacing w:after="0" w:line="240" w:lineRule="auto"/>
        <w:jc w:val="both"/>
        <w:rPr>
          <w:rFonts w:ascii="Arial" w:hAnsi="Arial" w:cs="Arial"/>
          <w:sz w:val="20"/>
          <w:szCs w:val="20"/>
        </w:rPr>
      </w:pPr>
      <w:r w:rsidRPr="00EB6DFE">
        <w:rPr>
          <w:rFonts w:ascii="Arial" w:hAnsi="Arial" w:cs="Arial"/>
          <w:sz w:val="20"/>
          <w:szCs w:val="20"/>
        </w:rPr>
        <w:t>L</w:t>
      </w:r>
      <w:r w:rsidR="00AD1444" w:rsidRPr="00EB6DFE">
        <w:rPr>
          <w:rFonts w:ascii="Arial" w:hAnsi="Arial" w:cs="Arial"/>
          <w:sz w:val="20"/>
          <w:szCs w:val="20"/>
        </w:rPr>
        <w:t xml:space="preserve">e cas échéant, une </w:t>
      </w:r>
      <w:r w:rsidRPr="00EB6DFE">
        <w:rPr>
          <w:rFonts w:ascii="Arial" w:hAnsi="Arial" w:cs="Arial"/>
          <w:sz w:val="20"/>
          <w:szCs w:val="20"/>
        </w:rPr>
        <w:t>attestation justifiant le besoin de modifier le lieu de résidence sera jointe à la requête.</w:t>
      </w:r>
    </w:p>
    <w:p w14:paraId="67364EEA" w14:textId="77777777" w:rsidR="00484F6B" w:rsidRPr="00EB6DFE" w:rsidRDefault="00484F6B" w:rsidP="002847FF">
      <w:pPr>
        <w:spacing w:after="0" w:line="240" w:lineRule="auto"/>
        <w:jc w:val="both"/>
        <w:rPr>
          <w:rFonts w:ascii="Arial" w:hAnsi="Arial" w:cs="Arial"/>
          <w:sz w:val="20"/>
          <w:szCs w:val="20"/>
        </w:rPr>
      </w:pPr>
    </w:p>
    <w:p w14:paraId="51E3698C" w14:textId="77777777" w:rsidR="00E65563" w:rsidRPr="00EB6DFE" w:rsidRDefault="00E65563" w:rsidP="002847FF">
      <w:pPr>
        <w:spacing w:after="0" w:line="240" w:lineRule="auto"/>
        <w:jc w:val="both"/>
        <w:rPr>
          <w:rFonts w:ascii="Arial" w:hAnsi="Arial" w:cs="Arial"/>
          <w:sz w:val="20"/>
          <w:szCs w:val="20"/>
        </w:rPr>
      </w:pPr>
    </w:p>
    <w:p w14:paraId="06ADB794" w14:textId="55D6CB75" w:rsidR="00DC0B9A" w:rsidRPr="001A249D" w:rsidRDefault="00DC0B9A" w:rsidP="002847FF">
      <w:pPr>
        <w:pStyle w:val="Paragraphedeliste"/>
        <w:numPr>
          <w:ilvl w:val="0"/>
          <w:numId w:val="25"/>
        </w:numPr>
        <w:spacing w:after="0" w:line="240" w:lineRule="auto"/>
        <w:contextualSpacing w:val="0"/>
        <w:jc w:val="both"/>
        <w:rPr>
          <w:rFonts w:ascii="Arial" w:hAnsi="Arial" w:cs="Arial"/>
          <w:b/>
          <w:bCs/>
          <w:sz w:val="20"/>
          <w:szCs w:val="20"/>
        </w:rPr>
      </w:pPr>
      <w:r w:rsidRPr="001A249D">
        <w:rPr>
          <w:rFonts w:ascii="Arial" w:hAnsi="Arial" w:cs="Arial"/>
          <w:b/>
          <w:bCs/>
          <w:sz w:val="20"/>
          <w:szCs w:val="20"/>
        </w:rPr>
        <w:t>Le recours à l’épargne</w:t>
      </w:r>
    </w:p>
    <w:p w14:paraId="2C48222B" w14:textId="7FD9B058" w:rsidR="00E65563" w:rsidRPr="00EB6DFE" w:rsidRDefault="00E65563" w:rsidP="002847FF">
      <w:pPr>
        <w:spacing w:after="0" w:line="240" w:lineRule="auto"/>
        <w:jc w:val="both"/>
        <w:rPr>
          <w:rFonts w:ascii="Arial" w:hAnsi="Arial" w:cs="Arial"/>
          <w:sz w:val="20"/>
          <w:szCs w:val="20"/>
        </w:rPr>
      </w:pPr>
    </w:p>
    <w:p w14:paraId="081D7751" w14:textId="77777777" w:rsidR="00AD1444" w:rsidRPr="00EB6DFE" w:rsidRDefault="00AD1444" w:rsidP="002847FF">
      <w:pPr>
        <w:spacing w:after="0" w:line="240" w:lineRule="auto"/>
        <w:jc w:val="both"/>
        <w:rPr>
          <w:rFonts w:ascii="Arial" w:hAnsi="Arial" w:cs="Arial"/>
          <w:sz w:val="20"/>
          <w:szCs w:val="20"/>
        </w:rPr>
      </w:pPr>
      <w:r w:rsidRPr="00EB6DFE">
        <w:rPr>
          <w:rFonts w:ascii="Arial" w:hAnsi="Arial" w:cs="Arial"/>
          <w:sz w:val="20"/>
          <w:szCs w:val="20"/>
        </w:rPr>
        <w:t>Parfois,</w:t>
      </w:r>
      <w:r w:rsidR="00484F6B" w:rsidRPr="00EB6DFE">
        <w:rPr>
          <w:rFonts w:ascii="Arial" w:hAnsi="Arial" w:cs="Arial"/>
          <w:sz w:val="20"/>
          <w:szCs w:val="20"/>
        </w:rPr>
        <w:t xml:space="preserve"> le solde </w:t>
      </w:r>
      <w:r w:rsidRPr="00EB6DFE">
        <w:rPr>
          <w:rFonts w:ascii="Arial" w:hAnsi="Arial" w:cs="Arial"/>
          <w:sz w:val="20"/>
          <w:szCs w:val="20"/>
        </w:rPr>
        <w:t>du compte de gestion</w:t>
      </w:r>
      <w:r w:rsidR="00484F6B" w:rsidRPr="00EB6DFE">
        <w:rPr>
          <w:rFonts w:ascii="Arial" w:hAnsi="Arial" w:cs="Arial"/>
          <w:sz w:val="20"/>
          <w:szCs w:val="20"/>
        </w:rPr>
        <w:t xml:space="preserve"> n’est plus suffisant pour faire face aux frais d’hébergement</w:t>
      </w:r>
      <w:r w:rsidRPr="00EB6DFE">
        <w:rPr>
          <w:rFonts w:ascii="Arial" w:hAnsi="Arial" w:cs="Arial"/>
          <w:sz w:val="20"/>
          <w:szCs w:val="20"/>
        </w:rPr>
        <w:t xml:space="preserve"> de la personne protégée. Cependant, cette dernière dispose de liquidités, mais sur un compte d’épargne ou un compte titres.</w:t>
      </w:r>
    </w:p>
    <w:p w14:paraId="0C809663" w14:textId="77777777" w:rsidR="00AD1444" w:rsidRPr="00EB6DFE" w:rsidRDefault="00AD1444" w:rsidP="002847FF">
      <w:pPr>
        <w:spacing w:after="0" w:line="240" w:lineRule="auto"/>
        <w:jc w:val="both"/>
        <w:rPr>
          <w:rFonts w:ascii="Arial" w:hAnsi="Arial" w:cs="Arial"/>
          <w:sz w:val="20"/>
          <w:szCs w:val="20"/>
        </w:rPr>
      </w:pPr>
    </w:p>
    <w:p w14:paraId="6E310350" w14:textId="77777777" w:rsidR="00AD1444" w:rsidRPr="00EB6DFE" w:rsidRDefault="00AD1444" w:rsidP="002847FF">
      <w:pPr>
        <w:spacing w:after="0" w:line="240" w:lineRule="auto"/>
        <w:jc w:val="both"/>
        <w:rPr>
          <w:rFonts w:ascii="Arial" w:hAnsi="Arial" w:cs="Arial"/>
          <w:sz w:val="20"/>
          <w:szCs w:val="20"/>
        </w:rPr>
      </w:pPr>
      <w:r w:rsidRPr="00EB6DFE">
        <w:rPr>
          <w:rFonts w:ascii="Arial" w:hAnsi="Arial" w:cs="Arial"/>
          <w:sz w:val="20"/>
          <w:szCs w:val="20"/>
        </w:rPr>
        <w:t>La requête en vue de pouvoir disposer de tout ou partie des fonds inscrits au crédit de ces comptes</w:t>
      </w:r>
      <w:r w:rsidR="00484F6B" w:rsidRPr="00EB6DFE">
        <w:rPr>
          <w:rFonts w:ascii="Arial" w:hAnsi="Arial" w:cs="Arial"/>
          <w:sz w:val="20"/>
          <w:szCs w:val="20"/>
        </w:rPr>
        <w:t xml:space="preserve"> indiquera</w:t>
      </w:r>
      <w:r w:rsidRPr="00EB6DFE">
        <w:rPr>
          <w:rFonts w:ascii="Arial" w:hAnsi="Arial" w:cs="Arial"/>
          <w:sz w:val="20"/>
          <w:szCs w:val="20"/>
        </w:rPr>
        <w:t> :</w:t>
      </w:r>
    </w:p>
    <w:p w14:paraId="7F5B5C32" w14:textId="2806073F" w:rsidR="00AD1444" w:rsidRPr="00EB6DFE" w:rsidRDefault="00AD1444" w:rsidP="002847FF">
      <w:pPr>
        <w:pStyle w:val="Paragraphedeliste"/>
        <w:numPr>
          <w:ilvl w:val="0"/>
          <w:numId w:val="30"/>
        </w:numPr>
        <w:spacing w:after="0" w:line="240" w:lineRule="auto"/>
        <w:contextualSpacing w:val="0"/>
        <w:jc w:val="both"/>
        <w:rPr>
          <w:rFonts w:ascii="Arial" w:hAnsi="Arial" w:cs="Arial"/>
          <w:sz w:val="20"/>
          <w:szCs w:val="20"/>
        </w:rPr>
      </w:pPr>
      <w:r w:rsidRPr="00EB6DFE">
        <w:rPr>
          <w:rFonts w:ascii="Arial" w:hAnsi="Arial" w:cs="Arial"/>
          <w:sz w:val="20"/>
          <w:szCs w:val="20"/>
        </w:rPr>
        <w:t>le montant que l’on souhaite transférer ou pour lequel on souhaite liquider des placements ;</w:t>
      </w:r>
    </w:p>
    <w:p w14:paraId="7E130638" w14:textId="0A6A6985" w:rsidR="00AD1444" w:rsidRPr="00EB6DFE" w:rsidRDefault="00AD1444" w:rsidP="002847FF">
      <w:pPr>
        <w:pStyle w:val="Paragraphedeliste"/>
        <w:numPr>
          <w:ilvl w:val="0"/>
          <w:numId w:val="30"/>
        </w:numPr>
        <w:spacing w:after="0" w:line="240" w:lineRule="auto"/>
        <w:contextualSpacing w:val="0"/>
        <w:jc w:val="both"/>
        <w:rPr>
          <w:rFonts w:ascii="Arial" w:hAnsi="Arial" w:cs="Arial"/>
          <w:sz w:val="20"/>
          <w:szCs w:val="20"/>
        </w:rPr>
      </w:pPr>
      <w:r w:rsidRPr="00EB6DFE">
        <w:rPr>
          <w:rFonts w:ascii="Arial" w:hAnsi="Arial" w:cs="Arial"/>
          <w:sz w:val="20"/>
          <w:szCs w:val="20"/>
        </w:rPr>
        <w:t>les comptes concernés ;</w:t>
      </w:r>
    </w:p>
    <w:p w14:paraId="04D21488" w14:textId="1B16C0FA" w:rsidR="00AD1444" w:rsidRPr="00EB6DFE" w:rsidRDefault="00AD1444" w:rsidP="002847FF">
      <w:pPr>
        <w:pStyle w:val="Paragraphedeliste"/>
        <w:numPr>
          <w:ilvl w:val="0"/>
          <w:numId w:val="30"/>
        </w:numPr>
        <w:spacing w:after="0" w:line="240" w:lineRule="auto"/>
        <w:contextualSpacing w:val="0"/>
        <w:jc w:val="both"/>
        <w:rPr>
          <w:rFonts w:ascii="Arial" w:hAnsi="Arial" w:cs="Arial"/>
          <w:sz w:val="20"/>
          <w:szCs w:val="20"/>
        </w:rPr>
      </w:pPr>
      <w:r w:rsidRPr="00EB6DFE">
        <w:rPr>
          <w:rFonts w:ascii="Arial" w:hAnsi="Arial" w:cs="Arial"/>
          <w:sz w:val="20"/>
          <w:szCs w:val="20"/>
        </w:rPr>
        <w:t>les soldes respectifs de ces comptes ou la valorisation des placements ;</w:t>
      </w:r>
    </w:p>
    <w:p w14:paraId="52F5E6B3" w14:textId="225B255B" w:rsidR="00AD1444" w:rsidRPr="00EB6DFE" w:rsidRDefault="00AD1444" w:rsidP="002847FF">
      <w:pPr>
        <w:pStyle w:val="Paragraphedeliste"/>
        <w:numPr>
          <w:ilvl w:val="0"/>
          <w:numId w:val="30"/>
        </w:numPr>
        <w:spacing w:after="0" w:line="240" w:lineRule="auto"/>
        <w:contextualSpacing w:val="0"/>
        <w:jc w:val="both"/>
        <w:rPr>
          <w:rFonts w:ascii="Arial" w:hAnsi="Arial" w:cs="Arial"/>
          <w:sz w:val="20"/>
          <w:szCs w:val="20"/>
        </w:rPr>
      </w:pPr>
      <w:r w:rsidRPr="00EB6DFE">
        <w:rPr>
          <w:rFonts w:ascii="Arial" w:hAnsi="Arial" w:cs="Arial"/>
          <w:sz w:val="20"/>
          <w:szCs w:val="20"/>
        </w:rPr>
        <w:t>l’usage prévu de ces sommes.</w:t>
      </w:r>
    </w:p>
    <w:p w14:paraId="3B9121DB" w14:textId="77777777" w:rsidR="00AD1444" w:rsidRPr="00EB6DFE" w:rsidRDefault="00AD1444" w:rsidP="002847FF">
      <w:pPr>
        <w:spacing w:after="0" w:line="240" w:lineRule="auto"/>
        <w:jc w:val="both"/>
        <w:rPr>
          <w:rFonts w:ascii="Arial" w:hAnsi="Arial" w:cs="Arial"/>
          <w:sz w:val="20"/>
          <w:szCs w:val="20"/>
        </w:rPr>
      </w:pPr>
    </w:p>
    <w:p w14:paraId="77F05F81" w14:textId="4A796D55" w:rsidR="00484F6B" w:rsidRPr="00EB6DFE" w:rsidRDefault="00484F6B" w:rsidP="002847FF">
      <w:pPr>
        <w:spacing w:after="0" w:line="240" w:lineRule="auto"/>
        <w:jc w:val="both"/>
        <w:rPr>
          <w:rFonts w:ascii="Arial" w:hAnsi="Arial" w:cs="Arial"/>
          <w:sz w:val="20"/>
          <w:szCs w:val="20"/>
        </w:rPr>
      </w:pPr>
      <w:r w:rsidRPr="00EB6DFE">
        <w:rPr>
          <w:rFonts w:ascii="Arial" w:hAnsi="Arial" w:cs="Arial"/>
          <w:sz w:val="20"/>
          <w:szCs w:val="20"/>
        </w:rPr>
        <w:t>Les extraits de compte des comptes concernés sont joints à la requête.</w:t>
      </w:r>
    </w:p>
    <w:p w14:paraId="2F6427ED" w14:textId="305C84F7" w:rsidR="00AD1444" w:rsidRPr="00EB6DFE" w:rsidRDefault="00AD1444" w:rsidP="002847FF">
      <w:pPr>
        <w:spacing w:after="0" w:line="240" w:lineRule="auto"/>
        <w:jc w:val="both"/>
        <w:rPr>
          <w:rFonts w:ascii="Arial" w:hAnsi="Arial" w:cs="Arial"/>
          <w:sz w:val="20"/>
          <w:szCs w:val="20"/>
        </w:rPr>
      </w:pPr>
    </w:p>
    <w:p w14:paraId="6865D7B6" w14:textId="2611551C" w:rsidR="00AD1444" w:rsidRPr="00EB6DFE" w:rsidRDefault="00AD1444" w:rsidP="002847FF">
      <w:pPr>
        <w:spacing w:after="0" w:line="240" w:lineRule="auto"/>
        <w:jc w:val="both"/>
        <w:rPr>
          <w:rFonts w:ascii="Arial" w:hAnsi="Arial" w:cs="Arial"/>
          <w:sz w:val="20"/>
          <w:szCs w:val="20"/>
        </w:rPr>
      </w:pPr>
    </w:p>
    <w:p w14:paraId="01FACD8C" w14:textId="4D1606F3" w:rsidR="00AD1444" w:rsidRPr="00EB6DFE" w:rsidRDefault="00AD1444" w:rsidP="002847FF">
      <w:pPr>
        <w:spacing w:after="0" w:line="240" w:lineRule="auto"/>
        <w:jc w:val="both"/>
        <w:rPr>
          <w:rFonts w:ascii="Arial" w:hAnsi="Arial" w:cs="Arial"/>
          <w:sz w:val="20"/>
          <w:szCs w:val="20"/>
        </w:rPr>
      </w:pPr>
      <w:r w:rsidRPr="00EB6DFE">
        <w:rPr>
          <w:rFonts w:ascii="Arial" w:hAnsi="Arial" w:cs="Arial"/>
          <w:sz w:val="20"/>
          <w:szCs w:val="20"/>
        </w:rPr>
        <w:t>Il peut arriver qu’un placement ne puisse être liquidé que sur un compte d’épargne. Dans ce cas, la requête sera double et visera d’une part, la vente des titres et d’autre part, le transfert vers le compte de gestion.</w:t>
      </w:r>
    </w:p>
    <w:p w14:paraId="61157855" w14:textId="0FB64FD7" w:rsidR="006B2E81" w:rsidRPr="00EB6DFE" w:rsidRDefault="006B2E81" w:rsidP="002847FF">
      <w:pPr>
        <w:spacing w:after="0" w:line="240" w:lineRule="auto"/>
        <w:jc w:val="both"/>
        <w:rPr>
          <w:rFonts w:ascii="Arial" w:hAnsi="Arial" w:cs="Arial"/>
          <w:sz w:val="20"/>
          <w:szCs w:val="20"/>
        </w:rPr>
      </w:pPr>
    </w:p>
    <w:p w14:paraId="6021A15A" w14:textId="0537E705" w:rsidR="006B2E81" w:rsidRPr="00EB6DFE" w:rsidRDefault="006B2E81" w:rsidP="002847FF">
      <w:pPr>
        <w:spacing w:after="0" w:line="240" w:lineRule="auto"/>
        <w:jc w:val="both"/>
        <w:rPr>
          <w:rFonts w:ascii="Arial" w:hAnsi="Arial" w:cs="Arial"/>
          <w:sz w:val="20"/>
          <w:szCs w:val="20"/>
        </w:rPr>
      </w:pPr>
    </w:p>
    <w:p w14:paraId="7A6B9A1D" w14:textId="08F8A5D5" w:rsidR="006B2E81" w:rsidRPr="00EB6DFE" w:rsidRDefault="006B2E81" w:rsidP="002847FF">
      <w:pPr>
        <w:spacing w:after="0" w:line="240" w:lineRule="auto"/>
        <w:jc w:val="both"/>
        <w:rPr>
          <w:rFonts w:ascii="Arial" w:hAnsi="Arial" w:cs="Arial"/>
          <w:sz w:val="20"/>
          <w:szCs w:val="20"/>
        </w:rPr>
      </w:pPr>
      <w:r w:rsidRPr="00EB6DFE">
        <w:rPr>
          <w:rFonts w:ascii="Arial" w:hAnsi="Arial" w:cs="Arial"/>
          <w:sz w:val="20"/>
          <w:szCs w:val="20"/>
        </w:rPr>
        <w:t>Il en ira de même si une partie de l’épargne doit être placée (achat d’actions, de bons de caisse, de produits d’assurance, …). Dans ce cas, la requête visera d’une part, l’autorisation de mobili</w:t>
      </w:r>
      <w:r w:rsidR="00712F80">
        <w:rPr>
          <w:rFonts w:ascii="Arial" w:hAnsi="Arial" w:cs="Arial"/>
          <w:sz w:val="20"/>
          <w:szCs w:val="20"/>
        </w:rPr>
        <w:t>s</w:t>
      </w:r>
      <w:r w:rsidRPr="00EB6DFE">
        <w:rPr>
          <w:rFonts w:ascii="Arial" w:hAnsi="Arial" w:cs="Arial"/>
          <w:sz w:val="20"/>
          <w:szCs w:val="20"/>
        </w:rPr>
        <w:t xml:space="preserve">er l’épargne et d’autre part, l’autorisation d’investir ces montants dans un produit financier. Un descriptif / </w:t>
      </w:r>
      <w:r w:rsidR="00C95964" w:rsidRPr="00EB6DFE">
        <w:rPr>
          <w:rFonts w:ascii="Arial" w:hAnsi="Arial" w:cs="Arial"/>
          <w:sz w:val="20"/>
          <w:szCs w:val="20"/>
        </w:rPr>
        <w:t>prospectus relatif au placement sera également joint à la demande.</w:t>
      </w:r>
    </w:p>
    <w:p w14:paraId="2D316740" w14:textId="65594970" w:rsidR="00FB3BAB" w:rsidRDefault="00FB3BAB" w:rsidP="002847FF">
      <w:pPr>
        <w:spacing w:after="0"/>
        <w:rPr>
          <w:rFonts w:ascii="Arial" w:hAnsi="Arial" w:cs="Arial"/>
          <w:sz w:val="20"/>
          <w:szCs w:val="20"/>
        </w:rPr>
      </w:pPr>
    </w:p>
    <w:p w14:paraId="2D63329E" w14:textId="2779F868" w:rsidR="00196B1D" w:rsidRDefault="00196B1D" w:rsidP="002847FF">
      <w:pPr>
        <w:spacing w:after="0"/>
        <w:rPr>
          <w:rFonts w:ascii="Arial" w:hAnsi="Arial" w:cs="Arial"/>
          <w:sz w:val="20"/>
          <w:szCs w:val="20"/>
        </w:rPr>
      </w:pPr>
    </w:p>
    <w:p w14:paraId="0D3B763E" w14:textId="3D33CE70" w:rsidR="00787EA4" w:rsidRDefault="00787EA4" w:rsidP="002847FF">
      <w:pPr>
        <w:spacing w:after="0"/>
        <w:rPr>
          <w:rFonts w:ascii="Arial" w:hAnsi="Arial" w:cs="Arial"/>
          <w:sz w:val="20"/>
          <w:szCs w:val="20"/>
        </w:rPr>
      </w:pPr>
    </w:p>
    <w:p w14:paraId="07837515" w14:textId="77777777" w:rsidR="00787EA4" w:rsidRDefault="00787EA4" w:rsidP="002847FF">
      <w:pPr>
        <w:spacing w:after="0"/>
        <w:rPr>
          <w:rFonts w:ascii="Arial" w:hAnsi="Arial" w:cs="Arial"/>
          <w:sz w:val="20"/>
          <w:szCs w:val="20"/>
        </w:rPr>
      </w:pPr>
    </w:p>
    <w:p w14:paraId="150A6B3D" w14:textId="66AA454C" w:rsidR="00DC0B9A" w:rsidRPr="001A249D" w:rsidRDefault="00DC0B9A" w:rsidP="002847FF">
      <w:pPr>
        <w:pStyle w:val="Paragraphedeliste"/>
        <w:numPr>
          <w:ilvl w:val="0"/>
          <w:numId w:val="25"/>
        </w:numPr>
        <w:spacing w:after="0" w:line="240" w:lineRule="auto"/>
        <w:contextualSpacing w:val="0"/>
        <w:jc w:val="both"/>
        <w:rPr>
          <w:rFonts w:ascii="Arial" w:hAnsi="Arial" w:cs="Arial"/>
          <w:b/>
          <w:bCs/>
          <w:sz w:val="20"/>
          <w:szCs w:val="20"/>
        </w:rPr>
      </w:pPr>
      <w:r w:rsidRPr="001A249D">
        <w:rPr>
          <w:rFonts w:ascii="Arial" w:hAnsi="Arial" w:cs="Arial"/>
          <w:b/>
          <w:bCs/>
          <w:sz w:val="20"/>
          <w:szCs w:val="20"/>
        </w:rPr>
        <w:lastRenderedPageBreak/>
        <w:t>L’acceptation d’une succession</w:t>
      </w:r>
    </w:p>
    <w:p w14:paraId="6F656B9E" w14:textId="1F3FE0E9" w:rsidR="00AD1444" w:rsidRPr="00EB6DFE" w:rsidRDefault="00AD1444" w:rsidP="002847FF">
      <w:pPr>
        <w:spacing w:after="0" w:line="240" w:lineRule="auto"/>
        <w:jc w:val="both"/>
        <w:rPr>
          <w:rFonts w:ascii="Arial" w:hAnsi="Arial" w:cs="Arial"/>
          <w:sz w:val="20"/>
          <w:szCs w:val="20"/>
        </w:rPr>
      </w:pPr>
    </w:p>
    <w:p w14:paraId="70A40888" w14:textId="67084AB6" w:rsidR="00AD1444" w:rsidRPr="00EB6DFE" w:rsidRDefault="00AD1444" w:rsidP="002847FF">
      <w:pPr>
        <w:spacing w:after="0" w:line="240" w:lineRule="auto"/>
        <w:jc w:val="both"/>
        <w:rPr>
          <w:rFonts w:ascii="Arial" w:hAnsi="Arial" w:cs="Arial"/>
          <w:sz w:val="20"/>
          <w:szCs w:val="20"/>
        </w:rPr>
      </w:pPr>
      <w:r w:rsidRPr="00EB6DFE">
        <w:rPr>
          <w:rFonts w:ascii="Arial" w:hAnsi="Arial" w:cs="Arial"/>
          <w:sz w:val="20"/>
          <w:szCs w:val="20"/>
        </w:rPr>
        <w:t xml:space="preserve">Une succession peut être </w:t>
      </w:r>
      <w:r w:rsidR="00B8650A" w:rsidRPr="00EB6DFE">
        <w:rPr>
          <w:rFonts w:ascii="Arial" w:hAnsi="Arial" w:cs="Arial"/>
          <w:sz w:val="20"/>
          <w:szCs w:val="20"/>
        </w:rPr>
        <w:t>positive ou déficitaire, selon que l’actif dépasse ou non les dettes du défunt.</w:t>
      </w:r>
    </w:p>
    <w:p w14:paraId="442727F2" w14:textId="43E003EC" w:rsidR="00B8650A" w:rsidRPr="00EB6DFE" w:rsidRDefault="00B8650A" w:rsidP="002847FF">
      <w:pPr>
        <w:spacing w:after="0" w:line="240" w:lineRule="auto"/>
        <w:jc w:val="both"/>
        <w:rPr>
          <w:rFonts w:ascii="Arial" w:hAnsi="Arial" w:cs="Arial"/>
          <w:sz w:val="20"/>
          <w:szCs w:val="20"/>
        </w:rPr>
      </w:pPr>
    </w:p>
    <w:p w14:paraId="04035BC4" w14:textId="7FDD7AAC" w:rsidR="001A4E91" w:rsidRPr="00EB6DFE" w:rsidRDefault="001A4E91" w:rsidP="002847FF">
      <w:pPr>
        <w:spacing w:after="0" w:line="240" w:lineRule="auto"/>
        <w:jc w:val="both"/>
        <w:rPr>
          <w:rFonts w:ascii="Arial" w:hAnsi="Arial" w:cs="Arial"/>
          <w:sz w:val="20"/>
          <w:szCs w:val="20"/>
        </w:rPr>
      </w:pPr>
      <w:r w:rsidRPr="00EB6DFE">
        <w:rPr>
          <w:rFonts w:ascii="Arial" w:hAnsi="Arial" w:cs="Arial"/>
          <w:sz w:val="20"/>
          <w:szCs w:val="20"/>
        </w:rPr>
        <w:t>Ici encore, le conseil préalable d’un Notaire n’est peut-être pas une précaution superflue.</w:t>
      </w:r>
    </w:p>
    <w:p w14:paraId="6EB82473" w14:textId="2FA351A6" w:rsidR="001A4E91" w:rsidRPr="00EB6DFE" w:rsidRDefault="001A4E91" w:rsidP="002847FF">
      <w:pPr>
        <w:spacing w:after="0" w:line="240" w:lineRule="auto"/>
        <w:jc w:val="both"/>
        <w:rPr>
          <w:rFonts w:ascii="Arial" w:hAnsi="Arial" w:cs="Arial"/>
          <w:sz w:val="20"/>
          <w:szCs w:val="20"/>
        </w:rPr>
      </w:pPr>
    </w:p>
    <w:p w14:paraId="278013E4" w14:textId="77777777" w:rsidR="001A4E91" w:rsidRPr="00EB6DFE" w:rsidRDefault="001A4E91" w:rsidP="002847FF">
      <w:pPr>
        <w:spacing w:after="0" w:line="240" w:lineRule="auto"/>
        <w:jc w:val="both"/>
        <w:rPr>
          <w:rFonts w:ascii="Arial" w:hAnsi="Arial" w:cs="Arial"/>
          <w:sz w:val="20"/>
          <w:szCs w:val="20"/>
        </w:rPr>
      </w:pPr>
    </w:p>
    <w:p w14:paraId="2B18CFF9" w14:textId="26D169DD" w:rsidR="001A4E91" w:rsidRPr="00EB6DFE" w:rsidRDefault="001A4E91" w:rsidP="002847FF">
      <w:pPr>
        <w:spacing w:after="0" w:line="240" w:lineRule="auto"/>
        <w:jc w:val="both"/>
        <w:rPr>
          <w:rFonts w:ascii="Arial" w:hAnsi="Arial" w:cs="Arial"/>
          <w:sz w:val="20"/>
          <w:szCs w:val="20"/>
        </w:rPr>
      </w:pPr>
      <w:r w:rsidRPr="00EB6DFE">
        <w:rPr>
          <w:rFonts w:ascii="Arial" w:hAnsi="Arial" w:cs="Arial"/>
          <w:sz w:val="20"/>
          <w:szCs w:val="20"/>
        </w:rPr>
        <w:t>La règle est celle de l’acceptation sous bénéfice d’inventaire de la succession.</w:t>
      </w:r>
    </w:p>
    <w:p w14:paraId="4925ADCE" w14:textId="77777777" w:rsidR="00B8650A" w:rsidRPr="00EB6DFE" w:rsidRDefault="00B8650A" w:rsidP="002847FF">
      <w:pPr>
        <w:spacing w:after="0" w:line="240" w:lineRule="auto"/>
        <w:jc w:val="both"/>
        <w:rPr>
          <w:rFonts w:ascii="Arial" w:hAnsi="Arial" w:cs="Arial"/>
          <w:sz w:val="20"/>
          <w:szCs w:val="20"/>
        </w:rPr>
      </w:pPr>
    </w:p>
    <w:p w14:paraId="07B7D018" w14:textId="4C7437B2" w:rsidR="00B8650A" w:rsidRPr="00EB6DFE" w:rsidRDefault="00A23AD8" w:rsidP="002847FF">
      <w:pPr>
        <w:spacing w:after="0" w:line="240" w:lineRule="auto"/>
        <w:jc w:val="both"/>
        <w:rPr>
          <w:rFonts w:ascii="Arial" w:hAnsi="Arial" w:cs="Arial"/>
          <w:sz w:val="20"/>
          <w:szCs w:val="20"/>
        </w:rPr>
      </w:pPr>
      <w:r w:rsidRPr="00EB6DFE">
        <w:rPr>
          <w:rFonts w:ascii="Arial" w:hAnsi="Arial" w:cs="Arial"/>
          <w:sz w:val="20"/>
          <w:szCs w:val="20"/>
        </w:rPr>
        <w:t>Sans autre précision, c’est cette autorisation qui sera donnée, et qui désignera un Notaire chargé de procéder à l’inventaire de la succession.</w:t>
      </w:r>
    </w:p>
    <w:p w14:paraId="21899789" w14:textId="36871D84" w:rsidR="00A23AD8" w:rsidRPr="00EB6DFE" w:rsidRDefault="00A23AD8" w:rsidP="002847FF">
      <w:pPr>
        <w:spacing w:after="0" w:line="240" w:lineRule="auto"/>
        <w:jc w:val="both"/>
        <w:rPr>
          <w:rFonts w:ascii="Arial" w:hAnsi="Arial" w:cs="Arial"/>
          <w:sz w:val="20"/>
          <w:szCs w:val="20"/>
        </w:rPr>
      </w:pPr>
    </w:p>
    <w:p w14:paraId="78841403" w14:textId="69E013ED" w:rsidR="00A23AD8" w:rsidRPr="00EB6DFE" w:rsidRDefault="00A23AD8" w:rsidP="002847FF">
      <w:pPr>
        <w:spacing w:after="0" w:line="240" w:lineRule="auto"/>
        <w:jc w:val="both"/>
        <w:rPr>
          <w:rFonts w:ascii="Arial" w:hAnsi="Arial" w:cs="Arial"/>
          <w:sz w:val="20"/>
          <w:szCs w:val="20"/>
        </w:rPr>
      </w:pPr>
      <w:r w:rsidRPr="00EB6DFE">
        <w:rPr>
          <w:rFonts w:ascii="Arial" w:hAnsi="Arial" w:cs="Arial"/>
          <w:sz w:val="20"/>
          <w:szCs w:val="20"/>
        </w:rPr>
        <w:t>Si vous souhaitez pouvoir être autorisé à accepter purement et simplement cette succession, ou à la refuser, il y a lieu de l’indiquer clairement.</w:t>
      </w:r>
    </w:p>
    <w:p w14:paraId="50768A6D" w14:textId="6EA9497E" w:rsidR="00A23AD8" w:rsidRPr="00EB6DFE" w:rsidRDefault="00A23AD8" w:rsidP="002847FF">
      <w:pPr>
        <w:spacing w:after="0" w:line="240" w:lineRule="auto"/>
        <w:jc w:val="both"/>
        <w:rPr>
          <w:rFonts w:ascii="Arial" w:hAnsi="Arial" w:cs="Arial"/>
          <w:sz w:val="20"/>
          <w:szCs w:val="20"/>
        </w:rPr>
      </w:pPr>
    </w:p>
    <w:p w14:paraId="6F755511" w14:textId="69168877" w:rsidR="00A23AD8" w:rsidRPr="00EB6DFE" w:rsidRDefault="00A23AD8" w:rsidP="002847FF">
      <w:pPr>
        <w:spacing w:after="0" w:line="240" w:lineRule="auto"/>
        <w:jc w:val="both"/>
        <w:rPr>
          <w:rFonts w:ascii="Arial" w:hAnsi="Arial" w:cs="Arial"/>
          <w:sz w:val="20"/>
          <w:szCs w:val="20"/>
        </w:rPr>
      </w:pPr>
      <w:r w:rsidRPr="00EB6DFE">
        <w:rPr>
          <w:rFonts w:ascii="Arial" w:hAnsi="Arial" w:cs="Arial"/>
          <w:sz w:val="20"/>
          <w:szCs w:val="20"/>
        </w:rPr>
        <w:t>Dans tous les cas, la requête indiquera :</w:t>
      </w:r>
    </w:p>
    <w:p w14:paraId="207E2861" w14:textId="6B47DE8E" w:rsidR="00A23AD8" w:rsidRPr="00EB6DFE" w:rsidRDefault="00A23AD8" w:rsidP="002847FF">
      <w:pPr>
        <w:pStyle w:val="Paragraphedeliste"/>
        <w:numPr>
          <w:ilvl w:val="0"/>
          <w:numId w:val="30"/>
        </w:numPr>
        <w:spacing w:after="0" w:line="240" w:lineRule="auto"/>
        <w:contextualSpacing w:val="0"/>
        <w:jc w:val="both"/>
        <w:rPr>
          <w:rFonts w:ascii="Arial" w:hAnsi="Arial" w:cs="Arial"/>
          <w:sz w:val="20"/>
          <w:szCs w:val="20"/>
        </w:rPr>
      </w:pPr>
      <w:r w:rsidRPr="00EB6DFE">
        <w:rPr>
          <w:rFonts w:ascii="Arial" w:hAnsi="Arial" w:cs="Arial"/>
          <w:sz w:val="20"/>
          <w:szCs w:val="20"/>
        </w:rPr>
        <w:t>l’identité de la personne décédée ;</w:t>
      </w:r>
    </w:p>
    <w:p w14:paraId="3F31EA58" w14:textId="51370FE8" w:rsidR="00A23AD8" w:rsidRPr="00EB6DFE" w:rsidRDefault="00A23AD8" w:rsidP="002847FF">
      <w:pPr>
        <w:pStyle w:val="Paragraphedeliste"/>
        <w:numPr>
          <w:ilvl w:val="0"/>
          <w:numId w:val="30"/>
        </w:numPr>
        <w:spacing w:after="0" w:line="240" w:lineRule="auto"/>
        <w:contextualSpacing w:val="0"/>
        <w:jc w:val="both"/>
        <w:rPr>
          <w:rFonts w:ascii="Arial" w:hAnsi="Arial" w:cs="Arial"/>
          <w:sz w:val="20"/>
          <w:szCs w:val="20"/>
        </w:rPr>
      </w:pPr>
      <w:r w:rsidRPr="00EB6DFE">
        <w:rPr>
          <w:rFonts w:ascii="Arial" w:hAnsi="Arial" w:cs="Arial"/>
          <w:sz w:val="20"/>
          <w:szCs w:val="20"/>
        </w:rPr>
        <w:t>la date et le lieu du décès</w:t>
      </w:r>
    </w:p>
    <w:p w14:paraId="296FF4CE" w14:textId="77777777" w:rsidR="00A23AD8" w:rsidRPr="00EB6DFE" w:rsidRDefault="00A23AD8" w:rsidP="002847FF">
      <w:pPr>
        <w:pStyle w:val="Paragraphedeliste"/>
        <w:numPr>
          <w:ilvl w:val="0"/>
          <w:numId w:val="30"/>
        </w:numPr>
        <w:spacing w:after="0" w:line="240" w:lineRule="auto"/>
        <w:contextualSpacing w:val="0"/>
        <w:jc w:val="both"/>
        <w:rPr>
          <w:rFonts w:ascii="Arial" w:hAnsi="Arial" w:cs="Arial"/>
          <w:sz w:val="20"/>
          <w:szCs w:val="20"/>
        </w:rPr>
      </w:pPr>
      <w:r w:rsidRPr="00EB6DFE">
        <w:rPr>
          <w:rFonts w:ascii="Arial" w:hAnsi="Arial" w:cs="Arial"/>
          <w:sz w:val="20"/>
          <w:szCs w:val="20"/>
        </w:rPr>
        <w:t>le lien de parenté entre la personne protégée et la personne décédée ;</w:t>
      </w:r>
    </w:p>
    <w:p w14:paraId="79A53EBE" w14:textId="67E8D8BB" w:rsidR="003D340A" w:rsidRPr="00EB6DFE" w:rsidRDefault="003D340A" w:rsidP="002847FF">
      <w:pPr>
        <w:pStyle w:val="Paragraphedeliste"/>
        <w:numPr>
          <w:ilvl w:val="0"/>
          <w:numId w:val="30"/>
        </w:numPr>
        <w:spacing w:after="0" w:line="240" w:lineRule="auto"/>
        <w:contextualSpacing w:val="0"/>
        <w:jc w:val="both"/>
        <w:rPr>
          <w:rFonts w:ascii="Arial" w:hAnsi="Arial" w:cs="Arial"/>
          <w:sz w:val="20"/>
          <w:szCs w:val="20"/>
        </w:rPr>
      </w:pPr>
      <w:r w:rsidRPr="00EB6DFE">
        <w:rPr>
          <w:rFonts w:ascii="Arial" w:hAnsi="Arial" w:cs="Arial"/>
          <w:sz w:val="20"/>
          <w:szCs w:val="20"/>
        </w:rPr>
        <w:t xml:space="preserve">si l’administrateur des biens est lui-même partie, à quelque titre que ce soit, dans cette succession (auquel cas, un administrateur </w:t>
      </w:r>
      <w:r w:rsidRPr="00EB6DFE">
        <w:rPr>
          <w:rFonts w:ascii="Arial" w:hAnsi="Arial" w:cs="Arial"/>
          <w:i/>
          <w:iCs/>
          <w:sz w:val="20"/>
          <w:szCs w:val="20"/>
        </w:rPr>
        <w:t>ad hoc</w:t>
      </w:r>
      <w:r w:rsidRPr="00EB6DFE">
        <w:rPr>
          <w:rFonts w:ascii="Arial" w:hAnsi="Arial" w:cs="Arial"/>
          <w:sz w:val="20"/>
          <w:szCs w:val="20"/>
        </w:rPr>
        <w:t xml:space="preserve"> </w:t>
      </w:r>
      <w:r w:rsidR="00684A09" w:rsidRPr="00EB6DFE">
        <w:rPr>
          <w:rFonts w:ascii="Arial" w:hAnsi="Arial" w:cs="Arial"/>
          <w:sz w:val="20"/>
          <w:szCs w:val="20"/>
        </w:rPr>
        <w:t>pourra être</w:t>
      </w:r>
      <w:r w:rsidRPr="00EB6DFE">
        <w:rPr>
          <w:rFonts w:ascii="Arial" w:hAnsi="Arial" w:cs="Arial"/>
          <w:sz w:val="20"/>
          <w:szCs w:val="20"/>
        </w:rPr>
        <w:t xml:space="preserve"> désigné) ;</w:t>
      </w:r>
    </w:p>
    <w:p w14:paraId="15B1B110" w14:textId="55794879" w:rsidR="00A23AD8" w:rsidRPr="00EB6DFE" w:rsidRDefault="00A23AD8" w:rsidP="002847FF">
      <w:pPr>
        <w:pStyle w:val="Paragraphedeliste"/>
        <w:numPr>
          <w:ilvl w:val="0"/>
          <w:numId w:val="30"/>
        </w:numPr>
        <w:spacing w:after="0" w:line="240" w:lineRule="auto"/>
        <w:contextualSpacing w:val="0"/>
        <w:jc w:val="both"/>
        <w:rPr>
          <w:rFonts w:ascii="Arial" w:hAnsi="Arial" w:cs="Arial"/>
          <w:sz w:val="20"/>
          <w:szCs w:val="20"/>
        </w:rPr>
      </w:pPr>
      <w:r w:rsidRPr="00EB6DFE">
        <w:rPr>
          <w:rFonts w:ascii="Arial" w:hAnsi="Arial" w:cs="Arial"/>
          <w:sz w:val="20"/>
          <w:szCs w:val="20"/>
        </w:rPr>
        <w:t>les éléments qui justifie</w:t>
      </w:r>
      <w:r w:rsidR="00EE5C3D">
        <w:rPr>
          <w:rFonts w:ascii="Arial" w:hAnsi="Arial" w:cs="Arial"/>
          <w:sz w:val="20"/>
          <w:szCs w:val="20"/>
        </w:rPr>
        <w:t>nt</w:t>
      </w:r>
      <w:r w:rsidRPr="00EB6DFE">
        <w:rPr>
          <w:rFonts w:ascii="Arial" w:hAnsi="Arial" w:cs="Arial"/>
          <w:sz w:val="20"/>
          <w:szCs w:val="20"/>
        </w:rPr>
        <w:t xml:space="preserve"> l’option héréditaire choisie</w:t>
      </w:r>
      <w:r w:rsidR="00175803" w:rsidRPr="00EB6DFE">
        <w:rPr>
          <w:rFonts w:ascii="Arial" w:hAnsi="Arial" w:cs="Arial"/>
          <w:sz w:val="20"/>
          <w:szCs w:val="20"/>
        </w:rPr>
        <w:t>, et en particulier, s’il existe un immeuble dans cette succession</w:t>
      </w:r>
      <w:r w:rsidRPr="00EB6DFE">
        <w:rPr>
          <w:rFonts w:ascii="Arial" w:hAnsi="Arial" w:cs="Arial"/>
          <w:sz w:val="20"/>
          <w:szCs w:val="20"/>
        </w:rPr>
        <w:t> ;</w:t>
      </w:r>
    </w:p>
    <w:p w14:paraId="2349B6E7" w14:textId="3CFFE5B4" w:rsidR="00A23AD8" w:rsidRPr="00EB6DFE" w:rsidRDefault="00A23AD8" w:rsidP="002847FF">
      <w:pPr>
        <w:pStyle w:val="Paragraphedeliste"/>
        <w:numPr>
          <w:ilvl w:val="0"/>
          <w:numId w:val="30"/>
        </w:numPr>
        <w:spacing w:after="0" w:line="240" w:lineRule="auto"/>
        <w:contextualSpacing w:val="0"/>
        <w:jc w:val="both"/>
        <w:rPr>
          <w:rFonts w:ascii="Arial" w:hAnsi="Arial" w:cs="Arial"/>
          <w:sz w:val="20"/>
          <w:szCs w:val="20"/>
        </w:rPr>
      </w:pPr>
      <w:r w:rsidRPr="00EB6DFE">
        <w:rPr>
          <w:rFonts w:ascii="Arial" w:hAnsi="Arial" w:cs="Arial"/>
          <w:sz w:val="20"/>
          <w:szCs w:val="20"/>
        </w:rPr>
        <w:t>le Notaire qui serait chargé de la liquidation et du partage de cette succession.</w:t>
      </w:r>
    </w:p>
    <w:p w14:paraId="1E0E862A" w14:textId="77777777" w:rsidR="000B7406" w:rsidRDefault="000B7406" w:rsidP="002847FF">
      <w:pPr>
        <w:spacing w:after="0" w:line="240" w:lineRule="auto"/>
        <w:jc w:val="both"/>
        <w:rPr>
          <w:rFonts w:ascii="Arial" w:hAnsi="Arial" w:cs="Arial"/>
          <w:sz w:val="20"/>
          <w:szCs w:val="20"/>
        </w:rPr>
      </w:pPr>
    </w:p>
    <w:p w14:paraId="4D24D31D" w14:textId="375DA1A2" w:rsidR="00B8650A" w:rsidRPr="00EB6DFE" w:rsidRDefault="00A23AD8" w:rsidP="002847FF">
      <w:pPr>
        <w:spacing w:after="0" w:line="240" w:lineRule="auto"/>
        <w:jc w:val="both"/>
        <w:rPr>
          <w:rFonts w:ascii="Arial" w:hAnsi="Arial" w:cs="Arial"/>
          <w:sz w:val="20"/>
          <w:szCs w:val="20"/>
        </w:rPr>
      </w:pPr>
      <w:r w:rsidRPr="00EB6DFE">
        <w:rPr>
          <w:rFonts w:ascii="Arial" w:hAnsi="Arial" w:cs="Arial"/>
          <w:sz w:val="20"/>
          <w:szCs w:val="20"/>
        </w:rPr>
        <w:t>A cette requête il y aura lieu de joindre</w:t>
      </w:r>
      <w:r w:rsidR="00175803" w:rsidRPr="00EB6DFE">
        <w:rPr>
          <w:rFonts w:ascii="Arial" w:hAnsi="Arial" w:cs="Arial"/>
          <w:sz w:val="20"/>
          <w:szCs w:val="20"/>
        </w:rPr>
        <w:t>, dans la mesure du possible :</w:t>
      </w:r>
    </w:p>
    <w:p w14:paraId="58CB11FA" w14:textId="1FE6F0C6" w:rsidR="00175803" w:rsidRPr="00EB6DFE" w:rsidRDefault="00175803" w:rsidP="002847FF">
      <w:pPr>
        <w:pStyle w:val="Paragraphedeliste"/>
        <w:numPr>
          <w:ilvl w:val="0"/>
          <w:numId w:val="30"/>
        </w:numPr>
        <w:spacing w:after="0" w:line="240" w:lineRule="auto"/>
        <w:contextualSpacing w:val="0"/>
        <w:jc w:val="both"/>
        <w:rPr>
          <w:rFonts w:ascii="Arial" w:hAnsi="Arial" w:cs="Arial"/>
          <w:sz w:val="20"/>
          <w:szCs w:val="20"/>
        </w:rPr>
      </w:pPr>
      <w:r w:rsidRPr="00EB6DFE">
        <w:rPr>
          <w:rFonts w:ascii="Arial" w:hAnsi="Arial" w:cs="Arial"/>
          <w:sz w:val="20"/>
          <w:szCs w:val="20"/>
        </w:rPr>
        <w:t>une copie de l’extrait d’acte de décès ;</w:t>
      </w:r>
    </w:p>
    <w:p w14:paraId="79AFA462" w14:textId="685B9ECC" w:rsidR="00175803" w:rsidRPr="00EB6DFE" w:rsidRDefault="00175803" w:rsidP="002847FF">
      <w:pPr>
        <w:pStyle w:val="Paragraphedeliste"/>
        <w:numPr>
          <w:ilvl w:val="0"/>
          <w:numId w:val="30"/>
        </w:numPr>
        <w:spacing w:after="0" w:line="240" w:lineRule="auto"/>
        <w:contextualSpacing w:val="0"/>
        <w:jc w:val="both"/>
        <w:rPr>
          <w:rFonts w:ascii="Arial" w:hAnsi="Arial" w:cs="Arial"/>
          <w:sz w:val="20"/>
          <w:szCs w:val="20"/>
        </w:rPr>
      </w:pPr>
      <w:r w:rsidRPr="00EB6DFE">
        <w:rPr>
          <w:rFonts w:ascii="Arial" w:hAnsi="Arial" w:cs="Arial"/>
          <w:sz w:val="20"/>
          <w:szCs w:val="20"/>
        </w:rPr>
        <w:t>s’il y a lieu, un certificat d’hérédité ;</w:t>
      </w:r>
    </w:p>
    <w:p w14:paraId="389D0121" w14:textId="266156EC" w:rsidR="00175803" w:rsidRPr="00EB6DFE" w:rsidRDefault="00175803" w:rsidP="002847FF">
      <w:pPr>
        <w:pStyle w:val="Paragraphedeliste"/>
        <w:numPr>
          <w:ilvl w:val="0"/>
          <w:numId w:val="30"/>
        </w:numPr>
        <w:spacing w:after="0" w:line="240" w:lineRule="auto"/>
        <w:contextualSpacing w:val="0"/>
        <w:jc w:val="both"/>
        <w:rPr>
          <w:rFonts w:ascii="Arial" w:hAnsi="Arial" w:cs="Arial"/>
          <w:sz w:val="20"/>
          <w:szCs w:val="20"/>
        </w:rPr>
      </w:pPr>
      <w:r w:rsidRPr="00EB6DFE">
        <w:rPr>
          <w:rFonts w:ascii="Arial" w:hAnsi="Arial" w:cs="Arial"/>
          <w:sz w:val="20"/>
          <w:szCs w:val="20"/>
        </w:rPr>
        <w:t>tous les éléments qui permettent de connaître la consistance active et passive de la succession ;</w:t>
      </w:r>
    </w:p>
    <w:p w14:paraId="7F505BDF" w14:textId="2A6C82E9" w:rsidR="00175803" w:rsidRPr="00EB6DFE" w:rsidRDefault="00175803" w:rsidP="002847FF">
      <w:pPr>
        <w:pStyle w:val="Paragraphedeliste"/>
        <w:numPr>
          <w:ilvl w:val="0"/>
          <w:numId w:val="30"/>
        </w:numPr>
        <w:spacing w:after="0" w:line="240" w:lineRule="auto"/>
        <w:contextualSpacing w:val="0"/>
        <w:jc w:val="both"/>
        <w:rPr>
          <w:rFonts w:ascii="Arial" w:hAnsi="Arial" w:cs="Arial"/>
          <w:sz w:val="20"/>
          <w:szCs w:val="20"/>
        </w:rPr>
      </w:pPr>
      <w:r w:rsidRPr="00EB6DFE">
        <w:rPr>
          <w:rFonts w:ascii="Arial" w:hAnsi="Arial" w:cs="Arial"/>
          <w:sz w:val="20"/>
          <w:szCs w:val="20"/>
        </w:rPr>
        <w:t>le cas échéant, le projet de déclaration de succession.</w:t>
      </w:r>
    </w:p>
    <w:p w14:paraId="6498C47A" w14:textId="05A7C33F" w:rsidR="00175803" w:rsidRPr="00EB6DFE" w:rsidRDefault="00175803" w:rsidP="002847FF">
      <w:pPr>
        <w:spacing w:after="0" w:line="240" w:lineRule="auto"/>
        <w:jc w:val="both"/>
        <w:rPr>
          <w:rFonts w:ascii="Arial" w:hAnsi="Arial" w:cs="Arial"/>
          <w:sz w:val="20"/>
          <w:szCs w:val="20"/>
        </w:rPr>
      </w:pPr>
    </w:p>
    <w:p w14:paraId="0FF9F5E5" w14:textId="035B19E7" w:rsidR="00175803" w:rsidRPr="00EB6DFE" w:rsidRDefault="00175803" w:rsidP="002847FF">
      <w:pPr>
        <w:spacing w:after="0" w:line="240" w:lineRule="auto"/>
        <w:jc w:val="both"/>
        <w:rPr>
          <w:rFonts w:ascii="Arial" w:hAnsi="Arial" w:cs="Arial"/>
          <w:sz w:val="20"/>
          <w:szCs w:val="20"/>
        </w:rPr>
      </w:pPr>
    </w:p>
    <w:p w14:paraId="58FD5FE0" w14:textId="303AA540" w:rsidR="00175803" w:rsidRPr="00EB6DFE" w:rsidRDefault="00175803" w:rsidP="002847FF">
      <w:pPr>
        <w:spacing w:after="0" w:line="240" w:lineRule="auto"/>
        <w:jc w:val="both"/>
        <w:rPr>
          <w:rFonts w:ascii="Arial" w:hAnsi="Arial" w:cs="Arial"/>
          <w:sz w:val="20"/>
          <w:szCs w:val="20"/>
        </w:rPr>
      </w:pPr>
      <w:r w:rsidRPr="00EB6DFE">
        <w:rPr>
          <w:rFonts w:ascii="Arial" w:hAnsi="Arial" w:cs="Arial"/>
          <w:sz w:val="20"/>
          <w:szCs w:val="20"/>
        </w:rPr>
        <w:t>Attention : une fois l’option héréditaire posée, un retour en arrière n’est possible que pour renoncer au bénéfice d’un inventaire et devenir héritier pur et simple. Une nouvelle requête est nécessaire.</w:t>
      </w:r>
    </w:p>
    <w:p w14:paraId="144DF5FB" w14:textId="0E4B78B1" w:rsidR="00FB3BAB" w:rsidRDefault="00FB3BAB" w:rsidP="002847FF">
      <w:pPr>
        <w:spacing w:after="0"/>
        <w:rPr>
          <w:rFonts w:ascii="Arial" w:hAnsi="Arial" w:cs="Arial"/>
          <w:sz w:val="20"/>
          <w:szCs w:val="20"/>
        </w:rPr>
      </w:pPr>
    </w:p>
    <w:p w14:paraId="0061D740" w14:textId="77777777" w:rsidR="00196B1D" w:rsidRDefault="00196B1D" w:rsidP="002847FF">
      <w:pPr>
        <w:spacing w:after="0"/>
        <w:rPr>
          <w:rFonts w:ascii="Arial" w:hAnsi="Arial" w:cs="Arial"/>
          <w:sz w:val="20"/>
          <w:szCs w:val="20"/>
        </w:rPr>
      </w:pPr>
    </w:p>
    <w:p w14:paraId="3E8CF52C" w14:textId="5B52D8A4" w:rsidR="00DC0B9A" w:rsidRPr="001A249D" w:rsidRDefault="00DC0B9A" w:rsidP="002847FF">
      <w:pPr>
        <w:pStyle w:val="Paragraphedeliste"/>
        <w:numPr>
          <w:ilvl w:val="0"/>
          <w:numId w:val="25"/>
        </w:numPr>
        <w:spacing w:after="0" w:line="240" w:lineRule="auto"/>
        <w:contextualSpacing w:val="0"/>
        <w:jc w:val="both"/>
        <w:rPr>
          <w:rFonts w:ascii="Arial" w:hAnsi="Arial" w:cs="Arial"/>
          <w:b/>
          <w:bCs/>
          <w:sz w:val="20"/>
          <w:szCs w:val="20"/>
        </w:rPr>
      </w:pPr>
      <w:r w:rsidRPr="001A249D">
        <w:rPr>
          <w:rFonts w:ascii="Arial" w:hAnsi="Arial" w:cs="Arial"/>
          <w:b/>
          <w:bCs/>
          <w:sz w:val="20"/>
          <w:szCs w:val="20"/>
        </w:rPr>
        <w:t>Le partage d’une succession</w:t>
      </w:r>
    </w:p>
    <w:p w14:paraId="5A0D51F9" w14:textId="3C4E78BC" w:rsidR="00A23AD8" w:rsidRPr="00EB6DFE" w:rsidRDefault="00A23AD8" w:rsidP="002847FF">
      <w:pPr>
        <w:spacing w:after="0" w:line="240" w:lineRule="auto"/>
        <w:jc w:val="both"/>
        <w:rPr>
          <w:rFonts w:ascii="Arial" w:hAnsi="Arial" w:cs="Arial"/>
          <w:sz w:val="20"/>
          <w:szCs w:val="20"/>
        </w:rPr>
      </w:pPr>
    </w:p>
    <w:p w14:paraId="297A9260" w14:textId="10F13864" w:rsidR="00A23AD8" w:rsidRDefault="006B2E81" w:rsidP="002847FF">
      <w:pPr>
        <w:spacing w:after="0" w:line="240" w:lineRule="auto"/>
        <w:jc w:val="both"/>
        <w:rPr>
          <w:rFonts w:ascii="Arial" w:hAnsi="Arial" w:cs="Arial"/>
          <w:sz w:val="20"/>
          <w:szCs w:val="20"/>
        </w:rPr>
      </w:pPr>
      <w:r w:rsidRPr="00EB6DFE">
        <w:rPr>
          <w:rFonts w:ascii="Arial" w:hAnsi="Arial" w:cs="Arial"/>
          <w:sz w:val="20"/>
          <w:szCs w:val="20"/>
        </w:rPr>
        <w:t>Pour obtenir la validation d’un acte de partage, le projet d’acte authentique de partage doit être adressé au juge de paix qui fixera une audience au cours de laquelle cet acte authentique sera signé.</w:t>
      </w:r>
    </w:p>
    <w:p w14:paraId="110D1957" w14:textId="3E91DD3F" w:rsidR="000B7406" w:rsidRDefault="000B7406" w:rsidP="002847FF">
      <w:pPr>
        <w:spacing w:after="0" w:line="240" w:lineRule="auto"/>
        <w:jc w:val="both"/>
        <w:rPr>
          <w:rFonts w:ascii="Arial" w:hAnsi="Arial" w:cs="Arial"/>
          <w:sz w:val="20"/>
          <w:szCs w:val="20"/>
        </w:rPr>
      </w:pPr>
    </w:p>
    <w:p w14:paraId="7CE18E07" w14:textId="448B6786" w:rsidR="000B7406" w:rsidRDefault="000B7406" w:rsidP="002847FF">
      <w:pPr>
        <w:spacing w:after="0" w:line="240" w:lineRule="auto"/>
        <w:jc w:val="both"/>
        <w:rPr>
          <w:rFonts w:ascii="Arial" w:hAnsi="Arial" w:cs="Arial"/>
          <w:sz w:val="20"/>
          <w:szCs w:val="20"/>
        </w:rPr>
      </w:pPr>
      <w:r>
        <w:rPr>
          <w:rFonts w:ascii="Arial" w:hAnsi="Arial" w:cs="Arial"/>
          <w:sz w:val="20"/>
          <w:szCs w:val="20"/>
        </w:rPr>
        <w:t>Tout acte de partage sous une autre forme que la forme authentique ne sera que provisionnel et sous la responsabilité de l’administrateur des biens.</w:t>
      </w:r>
    </w:p>
    <w:p w14:paraId="61546AD6" w14:textId="77777777" w:rsidR="006B2E81" w:rsidRPr="00EB6DFE" w:rsidRDefault="006B2E81" w:rsidP="002847FF">
      <w:pPr>
        <w:spacing w:after="0" w:line="240" w:lineRule="auto"/>
        <w:jc w:val="both"/>
        <w:rPr>
          <w:rFonts w:ascii="Arial" w:hAnsi="Arial" w:cs="Arial"/>
          <w:sz w:val="20"/>
          <w:szCs w:val="20"/>
        </w:rPr>
      </w:pPr>
    </w:p>
    <w:p w14:paraId="77C89C84" w14:textId="77777777" w:rsidR="00A23AD8" w:rsidRPr="00EB6DFE" w:rsidRDefault="00A23AD8" w:rsidP="002847FF">
      <w:pPr>
        <w:spacing w:after="0" w:line="240" w:lineRule="auto"/>
        <w:jc w:val="both"/>
        <w:rPr>
          <w:rFonts w:ascii="Arial" w:hAnsi="Arial" w:cs="Arial"/>
          <w:sz w:val="20"/>
          <w:szCs w:val="20"/>
        </w:rPr>
      </w:pPr>
    </w:p>
    <w:p w14:paraId="0AFE8CA0" w14:textId="26910E8F" w:rsidR="00A23AD8" w:rsidRPr="001A249D" w:rsidRDefault="00A23AD8" w:rsidP="002847FF">
      <w:pPr>
        <w:pStyle w:val="Paragraphedeliste"/>
        <w:numPr>
          <w:ilvl w:val="0"/>
          <w:numId w:val="25"/>
        </w:numPr>
        <w:spacing w:after="0" w:line="240" w:lineRule="auto"/>
        <w:contextualSpacing w:val="0"/>
        <w:jc w:val="both"/>
        <w:rPr>
          <w:rFonts w:ascii="Arial" w:hAnsi="Arial" w:cs="Arial"/>
          <w:b/>
          <w:bCs/>
          <w:sz w:val="20"/>
          <w:szCs w:val="20"/>
        </w:rPr>
      </w:pPr>
      <w:r w:rsidRPr="001A249D">
        <w:rPr>
          <w:rFonts w:ascii="Arial" w:hAnsi="Arial" w:cs="Arial"/>
          <w:b/>
          <w:bCs/>
          <w:sz w:val="20"/>
          <w:szCs w:val="20"/>
        </w:rPr>
        <w:t>La participation à une action judiciaire</w:t>
      </w:r>
    </w:p>
    <w:p w14:paraId="0A049493" w14:textId="7E937F8F" w:rsidR="00E65563" w:rsidRPr="00EB6DFE" w:rsidRDefault="00E65563" w:rsidP="002847FF">
      <w:pPr>
        <w:spacing w:after="0" w:line="240" w:lineRule="auto"/>
        <w:jc w:val="both"/>
        <w:rPr>
          <w:rFonts w:ascii="Arial" w:hAnsi="Arial" w:cs="Arial"/>
          <w:sz w:val="20"/>
          <w:szCs w:val="20"/>
        </w:rPr>
      </w:pPr>
    </w:p>
    <w:p w14:paraId="7B919FC2" w14:textId="39C31F5E" w:rsidR="006B2E81" w:rsidRPr="00EB6DFE" w:rsidRDefault="006B2E81" w:rsidP="002847FF">
      <w:pPr>
        <w:spacing w:after="0" w:line="240" w:lineRule="auto"/>
        <w:jc w:val="both"/>
        <w:rPr>
          <w:rFonts w:ascii="Arial" w:hAnsi="Arial" w:cs="Arial"/>
          <w:sz w:val="20"/>
          <w:szCs w:val="20"/>
        </w:rPr>
      </w:pPr>
      <w:r w:rsidRPr="00EB6DFE">
        <w:rPr>
          <w:rFonts w:ascii="Arial" w:hAnsi="Arial" w:cs="Arial"/>
          <w:sz w:val="20"/>
          <w:szCs w:val="20"/>
        </w:rPr>
        <w:t>En principe, la participation à une action judiciaire, tant en tant que demandeur que défendeur requiert une autorisation préalable.</w:t>
      </w:r>
    </w:p>
    <w:p w14:paraId="0D971E89" w14:textId="797B28E3" w:rsidR="006B2E81" w:rsidRPr="00EB6DFE" w:rsidRDefault="006B2E81" w:rsidP="002847FF">
      <w:pPr>
        <w:spacing w:after="0" w:line="240" w:lineRule="auto"/>
        <w:jc w:val="both"/>
        <w:rPr>
          <w:rFonts w:ascii="Arial" w:hAnsi="Arial" w:cs="Arial"/>
          <w:sz w:val="20"/>
          <w:szCs w:val="20"/>
        </w:rPr>
      </w:pPr>
    </w:p>
    <w:p w14:paraId="04DC725F" w14:textId="67CA0B07" w:rsidR="006B2E81" w:rsidRPr="00EB6DFE" w:rsidRDefault="006B2E81" w:rsidP="002847FF">
      <w:pPr>
        <w:spacing w:after="0" w:line="240" w:lineRule="auto"/>
        <w:jc w:val="both"/>
        <w:rPr>
          <w:rFonts w:ascii="Arial" w:hAnsi="Arial" w:cs="Arial"/>
          <w:sz w:val="20"/>
          <w:szCs w:val="20"/>
        </w:rPr>
      </w:pPr>
      <w:r w:rsidRPr="00EB6DFE">
        <w:rPr>
          <w:rFonts w:ascii="Arial" w:hAnsi="Arial" w:cs="Arial"/>
          <w:sz w:val="20"/>
          <w:szCs w:val="20"/>
        </w:rPr>
        <w:t xml:space="preserve">Une telle autorisation n’est pas nécessaire (mais il est toujours plus prudent d’en informer quand même le juge de paix) lorsqu’il s’agit d’une constitution de partie civile, d’une procédure locative ou d’une demande relative à une prestation de sécurité sociale (allocations familiales, C.P.A.S., allocation de remplacement de revenus, aide aux personnes âgées, intervention pour l’aide d’un tiers, …). </w:t>
      </w:r>
    </w:p>
    <w:p w14:paraId="620AB7FD" w14:textId="5041548D" w:rsidR="006B2E81" w:rsidRPr="00EB6DFE" w:rsidRDefault="006B2E81" w:rsidP="002847FF">
      <w:pPr>
        <w:spacing w:after="0" w:line="240" w:lineRule="auto"/>
        <w:jc w:val="both"/>
        <w:rPr>
          <w:rFonts w:ascii="Arial" w:hAnsi="Arial" w:cs="Arial"/>
          <w:sz w:val="20"/>
          <w:szCs w:val="20"/>
        </w:rPr>
      </w:pPr>
    </w:p>
    <w:p w14:paraId="755597C9" w14:textId="4C8C6B76" w:rsidR="006B2E81" w:rsidRPr="00EB6DFE" w:rsidRDefault="006B2E81" w:rsidP="002847FF">
      <w:pPr>
        <w:spacing w:after="0" w:line="240" w:lineRule="auto"/>
        <w:jc w:val="both"/>
        <w:rPr>
          <w:rFonts w:ascii="Arial" w:hAnsi="Arial" w:cs="Arial"/>
          <w:sz w:val="20"/>
          <w:szCs w:val="20"/>
        </w:rPr>
      </w:pPr>
    </w:p>
    <w:p w14:paraId="420373FF" w14:textId="205A7236" w:rsidR="00C95964" w:rsidRPr="00EB6DFE" w:rsidRDefault="00C95964" w:rsidP="002847FF">
      <w:pPr>
        <w:spacing w:after="0" w:line="240" w:lineRule="auto"/>
        <w:jc w:val="both"/>
        <w:rPr>
          <w:rFonts w:ascii="Arial" w:hAnsi="Arial" w:cs="Arial"/>
          <w:sz w:val="20"/>
          <w:szCs w:val="20"/>
        </w:rPr>
      </w:pPr>
      <w:r w:rsidRPr="00EB6DFE">
        <w:rPr>
          <w:rFonts w:ascii="Arial" w:hAnsi="Arial" w:cs="Arial"/>
          <w:sz w:val="20"/>
          <w:szCs w:val="20"/>
        </w:rPr>
        <w:t xml:space="preserve">La requête </w:t>
      </w:r>
      <w:r w:rsidR="00F05DB4" w:rsidRPr="00EB6DFE">
        <w:rPr>
          <w:rFonts w:ascii="Arial" w:hAnsi="Arial" w:cs="Arial"/>
          <w:sz w:val="20"/>
          <w:szCs w:val="20"/>
        </w:rPr>
        <w:t>précisera :</w:t>
      </w:r>
    </w:p>
    <w:p w14:paraId="48DC347E" w14:textId="65143165" w:rsidR="00F05DB4" w:rsidRPr="00EB6DFE" w:rsidRDefault="00F05DB4" w:rsidP="002847FF">
      <w:pPr>
        <w:pStyle w:val="Paragraphedeliste"/>
        <w:numPr>
          <w:ilvl w:val="0"/>
          <w:numId w:val="30"/>
        </w:numPr>
        <w:spacing w:after="0" w:line="240" w:lineRule="auto"/>
        <w:contextualSpacing w:val="0"/>
        <w:jc w:val="both"/>
        <w:rPr>
          <w:rFonts w:ascii="Arial" w:hAnsi="Arial" w:cs="Arial"/>
          <w:sz w:val="20"/>
          <w:szCs w:val="20"/>
        </w:rPr>
      </w:pPr>
      <w:r w:rsidRPr="00EB6DFE">
        <w:rPr>
          <w:rFonts w:ascii="Arial" w:hAnsi="Arial" w:cs="Arial"/>
          <w:sz w:val="20"/>
          <w:szCs w:val="20"/>
        </w:rPr>
        <w:t>l’objet de l’action ;</w:t>
      </w:r>
    </w:p>
    <w:p w14:paraId="75A866D2" w14:textId="70F489FB" w:rsidR="00F05DB4" w:rsidRPr="00EB6DFE" w:rsidRDefault="00F05DB4" w:rsidP="002847FF">
      <w:pPr>
        <w:pStyle w:val="Paragraphedeliste"/>
        <w:numPr>
          <w:ilvl w:val="0"/>
          <w:numId w:val="30"/>
        </w:numPr>
        <w:spacing w:after="0" w:line="240" w:lineRule="auto"/>
        <w:contextualSpacing w:val="0"/>
        <w:jc w:val="both"/>
        <w:rPr>
          <w:rFonts w:ascii="Arial" w:hAnsi="Arial" w:cs="Arial"/>
          <w:sz w:val="20"/>
          <w:szCs w:val="20"/>
        </w:rPr>
      </w:pPr>
      <w:r w:rsidRPr="00EB6DFE">
        <w:rPr>
          <w:rFonts w:ascii="Arial" w:hAnsi="Arial" w:cs="Arial"/>
          <w:sz w:val="20"/>
          <w:szCs w:val="20"/>
        </w:rPr>
        <w:t>la juridiction compétente ;</w:t>
      </w:r>
    </w:p>
    <w:p w14:paraId="1FEB40CC" w14:textId="354CF100" w:rsidR="00F05DB4" w:rsidRPr="00EB6DFE" w:rsidRDefault="00F05DB4" w:rsidP="002847FF">
      <w:pPr>
        <w:pStyle w:val="Paragraphedeliste"/>
        <w:numPr>
          <w:ilvl w:val="0"/>
          <w:numId w:val="30"/>
        </w:numPr>
        <w:spacing w:after="0" w:line="240" w:lineRule="auto"/>
        <w:contextualSpacing w:val="0"/>
        <w:jc w:val="both"/>
        <w:rPr>
          <w:rFonts w:ascii="Arial" w:hAnsi="Arial" w:cs="Arial"/>
          <w:sz w:val="20"/>
          <w:szCs w:val="20"/>
        </w:rPr>
      </w:pPr>
      <w:r w:rsidRPr="00EB6DFE">
        <w:rPr>
          <w:rFonts w:ascii="Arial" w:hAnsi="Arial" w:cs="Arial"/>
          <w:sz w:val="20"/>
          <w:szCs w:val="20"/>
        </w:rPr>
        <w:t>la qualité dans laquelle la personne protégée interviendra ;</w:t>
      </w:r>
    </w:p>
    <w:p w14:paraId="218A087A" w14:textId="1BD276EC" w:rsidR="00336136" w:rsidRPr="00EB6DFE" w:rsidRDefault="00336136" w:rsidP="002847FF">
      <w:pPr>
        <w:pStyle w:val="Paragraphedeliste"/>
        <w:numPr>
          <w:ilvl w:val="0"/>
          <w:numId w:val="30"/>
        </w:numPr>
        <w:spacing w:after="0" w:line="240" w:lineRule="auto"/>
        <w:contextualSpacing w:val="0"/>
        <w:jc w:val="both"/>
        <w:rPr>
          <w:rFonts w:ascii="Arial" w:hAnsi="Arial" w:cs="Arial"/>
          <w:sz w:val="20"/>
          <w:szCs w:val="20"/>
        </w:rPr>
      </w:pPr>
      <w:r w:rsidRPr="00EB6DFE">
        <w:rPr>
          <w:rFonts w:ascii="Arial" w:hAnsi="Arial" w:cs="Arial"/>
          <w:sz w:val="20"/>
          <w:szCs w:val="20"/>
        </w:rPr>
        <w:t xml:space="preserve">si l’administrateur des biens est lui-même partie, à quelque titre que ce soit, dans cette même procédure (auquel cas, un administrateur </w:t>
      </w:r>
      <w:r w:rsidRPr="00EB6DFE">
        <w:rPr>
          <w:rFonts w:ascii="Arial" w:hAnsi="Arial" w:cs="Arial"/>
          <w:i/>
          <w:iCs/>
          <w:sz w:val="20"/>
          <w:szCs w:val="20"/>
        </w:rPr>
        <w:t>ad hoc</w:t>
      </w:r>
      <w:r w:rsidRPr="00EB6DFE">
        <w:rPr>
          <w:rFonts w:ascii="Arial" w:hAnsi="Arial" w:cs="Arial"/>
          <w:sz w:val="20"/>
          <w:szCs w:val="20"/>
        </w:rPr>
        <w:t xml:space="preserve"> </w:t>
      </w:r>
      <w:r w:rsidR="00E106F0" w:rsidRPr="00EB6DFE">
        <w:rPr>
          <w:rFonts w:ascii="Arial" w:hAnsi="Arial" w:cs="Arial"/>
          <w:sz w:val="20"/>
          <w:szCs w:val="20"/>
        </w:rPr>
        <w:t>pourrait être</w:t>
      </w:r>
      <w:r w:rsidRPr="00EB6DFE">
        <w:rPr>
          <w:rFonts w:ascii="Arial" w:hAnsi="Arial" w:cs="Arial"/>
          <w:sz w:val="20"/>
          <w:szCs w:val="20"/>
        </w:rPr>
        <w:t xml:space="preserve"> désigné) ;</w:t>
      </w:r>
    </w:p>
    <w:p w14:paraId="620572B6" w14:textId="0221D3A4" w:rsidR="006F5F58" w:rsidRPr="00EB6DFE" w:rsidRDefault="006F5F58" w:rsidP="002847FF">
      <w:pPr>
        <w:pStyle w:val="Paragraphedeliste"/>
        <w:numPr>
          <w:ilvl w:val="0"/>
          <w:numId w:val="30"/>
        </w:numPr>
        <w:spacing w:after="0" w:line="240" w:lineRule="auto"/>
        <w:contextualSpacing w:val="0"/>
        <w:jc w:val="both"/>
        <w:rPr>
          <w:rFonts w:ascii="Arial" w:hAnsi="Arial" w:cs="Arial"/>
          <w:sz w:val="20"/>
          <w:szCs w:val="20"/>
        </w:rPr>
      </w:pPr>
      <w:r w:rsidRPr="00EB6DFE">
        <w:rPr>
          <w:rFonts w:ascii="Arial" w:hAnsi="Arial" w:cs="Arial"/>
          <w:sz w:val="20"/>
          <w:szCs w:val="20"/>
        </w:rPr>
        <w:t>si la personne protégée bénéficie d’une assurance protection juridique ;</w:t>
      </w:r>
    </w:p>
    <w:p w14:paraId="66C0E9EE" w14:textId="2C023129" w:rsidR="00E106F0" w:rsidRPr="00EB6DFE" w:rsidRDefault="00E106F0" w:rsidP="002847FF">
      <w:pPr>
        <w:pStyle w:val="Paragraphedeliste"/>
        <w:numPr>
          <w:ilvl w:val="0"/>
          <w:numId w:val="30"/>
        </w:numPr>
        <w:spacing w:after="0" w:line="240" w:lineRule="auto"/>
        <w:contextualSpacing w:val="0"/>
        <w:jc w:val="both"/>
        <w:rPr>
          <w:rFonts w:ascii="Arial" w:hAnsi="Arial" w:cs="Arial"/>
          <w:sz w:val="20"/>
          <w:szCs w:val="20"/>
        </w:rPr>
      </w:pPr>
      <w:r w:rsidRPr="00EB6DFE">
        <w:rPr>
          <w:rFonts w:ascii="Arial" w:hAnsi="Arial" w:cs="Arial"/>
          <w:sz w:val="20"/>
          <w:szCs w:val="20"/>
        </w:rPr>
        <w:t>le nom de l’avocat qui sera chargé de la défense des intérêts de la personne protégée ;</w:t>
      </w:r>
    </w:p>
    <w:p w14:paraId="7671298C" w14:textId="2B351DD6" w:rsidR="00F05DB4" w:rsidRPr="00EB6DFE" w:rsidRDefault="00336136" w:rsidP="002847FF">
      <w:pPr>
        <w:pStyle w:val="Paragraphedeliste"/>
        <w:numPr>
          <w:ilvl w:val="0"/>
          <w:numId w:val="30"/>
        </w:numPr>
        <w:spacing w:after="0" w:line="240" w:lineRule="auto"/>
        <w:contextualSpacing w:val="0"/>
        <w:jc w:val="both"/>
        <w:rPr>
          <w:rFonts w:ascii="Arial" w:hAnsi="Arial" w:cs="Arial"/>
          <w:sz w:val="20"/>
          <w:szCs w:val="20"/>
        </w:rPr>
      </w:pPr>
      <w:r w:rsidRPr="00EB6DFE">
        <w:rPr>
          <w:rFonts w:ascii="Arial" w:hAnsi="Arial" w:cs="Arial"/>
          <w:sz w:val="20"/>
          <w:szCs w:val="20"/>
        </w:rPr>
        <w:t>l’intérêt pour la personne protégée à la solution du litige.</w:t>
      </w:r>
    </w:p>
    <w:p w14:paraId="2FC665AC" w14:textId="35351C0F" w:rsidR="00336136" w:rsidRPr="00EB6DFE" w:rsidRDefault="00336136" w:rsidP="002847FF">
      <w:pPr>
        <w:spacing w:after="0" w:line="240" w:lineRule="auto"/>
        <w:jc w:val="both"/>
        <w:rPr>
          <w:rFonts w:ascii="Arial" w:hAnsi="Arial" w:cs="Arial"/>
          <w:sz w:val="20"/>
          <w:szCs w:val="20"/>
        </w:rPr>
      </w:pPr>
    </w:p>
    <w:p w14:paraId="51824CEE" w14:textId="66D8B11A" w:rsidR="00336136" w:rsidRPr="00EB6DFE" w:rsidRDefault="00336136" w:rsidP="002847FF">
      <w:pPr>
        <w:spacing w:after="0" w:line="240" w:lineRule="auto"/>
        <w:jc w:val="both"/>
        <w:rPr>
          <w:rFonts w:ascii="Arial" w:hAnsi="Arial" w:cs="Arial"/>
          <w:sz w:val="20"/>
          <w:szCs w:val="20"/>
        </w:rPr>
      </w:pPr>
      <w:r w:rsidRPr="00EB6DFE">
        <w:rPr>
          <w:rFonts w:ascii="Arial" w:hAnsi="Arial" w:cs="Arial"/>
          <w:sz w:val="20"/>
          <w:szCs w:val="20"/>
        </w:rPr>
        <w:t>Dans la mesure du possible, il sera joint à cette requête :</w:t>
      </w:r>
    </w:p>
    <w:p w14:paraId="220F2AC8" w14:textId="4E1B748C" w:rsidR="00336136" w:rsidRPr="00EB6DFE" w:rsidRDefault="00336136" w:rsidP="002847FF">
      <w:pPr>
        <w:pStyle w:val="Paragraphedeliste"/>
        <w:numPr>
          <w:ilvl w:val="0"/>
          <w:numId w:val="30"/>
        </w:numPr>
        <w:spacing w:after="0" w:line="240" w:lineRule="auto"/>
        <w:contextualSpacing w:val="0"/>
        <w:jc w:val="both"/>
        <w:rPr>
          <w:rFonts w:ascii="Arial" w:hAnsi="Arial" w:cs="Arial"/>
          <w:sz w:val="20"/>
          <w:szCs w:val="20"/>
        </w:rPr>
      </w:pPr>
      <w:r w:rsidRPr="00EB6DFE">
        <w:rPr>
          <w:rFonts w:ascii="Arial" w:hAnsi="Arial" w:cs="Arial"/>
          <w:sz w:val="20"/>
          <w:szCs w:val="20"/>
        </w:rPr>
        <w:t xml:space="preserve">la copie des actes de procédure déjà </w:t>
      </w:r>
      <w:r w:rsidR="006F5F58" w:rsidRPr="00EB6DFE">
        <w:rPr>
          <w:rFonts w:ascii="Arial" w:hAnsi="Arial" w:cs="Arial"/>
          <w:sz w:val="20"/>
          <w:szCs w:val="20"/>
        </w:rPr>
        <w:t>in</w:t>
      </w:r>
      <w:r w:rsidR="00E106F0" w:rsidRPr="00EB6DFE">
        <w:rPr>
          <w:rFonts w:ascii="Arial" w:hAnsi="Arial" w:cs="Arial"/>
          <w:sz w:val="20"/>
          <w:szCs w:val="20"/>
        </w:rPr>
        <w:t>t</w:t>
      </w:r>
      <w:r w:rsidR="006F5F58" w:rsidRPr="00EB6DFE">
        <w:rPr>
          <w:rFonts w:ascii="Arial" w:hAnsi="Arial" w:cs="Arial"/>
          <w:sz w:val="20"/>
          <w:szCs w:val="20"/>
        </w:rPr>
        <w:t>ervenus</w:t>
      </w:r>
      <w:r w:rsidRPr="00EB6DFE">
        <w:rPr>
          <w:rFonts w:ascii="Arial" w:hAnsi="Arial" w:cs="Arial"/>
          <w:sz w:val="20"/>
          <w:szCs w:val="20"/>
        </w:rPr>
        <w:t>, ainsi que des dossiers de pièces déjà communiqués</w:t>
      </w:r>
    </w:p>
    <w:p w14:paraId="2B26FBCB" w14:textId="55FF259B" w:rsidR="00336136" w:rsidRPr="00EB6DFE" w:rsidRDefault="00336136" w:rsidP="002847FF">
      <w:pPr>
        <w:pStyle w:val="Paragraphedeliste"/>
        <w:numPr>
          <w:ilvl w:val="0"/>
          <w:numId w:val="30"/>
        </w:numPr>
        <w:spacing w:after="0" w:line="240" w:lineRule="auto"/>
        <w:contextualSpacing w:val="0"/>
        <w:jc w:val="both"/>
        <w:rPr>
          <w:rFonts w:ascii="Arial" w:hAnsi="Arial" w:cs="Arial"/>
          <w:sz w:val="20"/>
          <w:szCs w:val="20"/>
        </w:rPr>
      </w:pPr>
      <w:r w:rsidRPr="00EB6DFE">
        <w:rPr>
          <w:rFonts w:ascii="Arial" w:hAnsi="Arial" w:cs="Arial"/>
          <w:sz w:val="20"/>
          <w:szCs w:val="20"/>
        </w:rPr>
        <w:t>le projet d’acte introductif d’instance et le projet d’inventaire des pièces, ainsi que leur copie ;</w:t>
      </w:r>
    </w:p>
    <w:p w14:paraId="33A38EF3" w14:textId="113D2B23" w:rsidR="00336136" w:rsidRPr="00EB6DFE" w:rsidRDefault="00E106F0" w:rsidP="002847FF">
      <w:pPr>
        <w:pStyle w:val="Paragraphedeliste"/>
        <w:numPr>
          <w:ilvl w:val="0"/>
          <w:numId w:val="30"/>
        </w:numPr>
        <w:spacing w:after="0" w:line="240" w:lineRule="auto"/>
        <w:contextualSpacing w:val="0"/>
        <w:jc w:val="both"/>
        <w:rPr>
          <w:rFonts w:ascii="Arial" w:hAnsi="Arial" w:cs="Arial"/>
          <w:sz w:val="20"/>
          <w:szCs w:val="20"/>
        </w:rPr>
      </w:pPr>
      <w:r w:rsidRPr="00EB6DFE">
        <w:rPr>
          <w:rFonts w:ascii="Arial" w:hAnsi="Arial" w:cs="Arial"/>
          <w:sz w:val="20"/>
          <w:szCs w:val="20"/>
        </w:rPr>
        <w:t>tout document relatif à la procédure concernée.</w:t>
      </w:r>
    </w:p>
    <w:p w14:paraId="40A1A598" w14:textId="72ACA532" w:rsidR="00F05DB4" w:rsidRPr="00EB6DFE" w:rsidRDefault="00F05DB4" w:rsidP="002847FF">
      <w:pPr>
        <w:spacing w:after="0" w:line="240" w:lineRule="auto"/>
        <w:jc w:val="both"/>
        <w:rPr>
          <w:rFonts w:ascii="Arial" w:hAnsi="Arial" w:cs="Arial"/>
          <w:sz w:val="20"/>
          <w:szCs w:val="20"/>
        </w:rPr>
      </w:pPr>
    </w:p>
    <w:p w14:paraId="644A53F1" w14:textId="12832A3B" w:rsidR="00E106F0" w:rsidRPr="00EB6DFE" w:rsidRDefault="00E106F0" w:rsidP="002847FF">
      <w:pPr>
        <w:spacing w:after="0" w:line="240" w:lineRule="auto"/>
        <w:jc w:val="both"/>
        <w:rPr>
          <w:rFonts w:ascii="Arial" w:hAnsi="Arial" w:cs="Arial"/>
          <w:sz w:val="20"/>
          <w:szCs w:val="20"/>
        </w:rPr>
      </w:pPr>
    </w:p>
    <w:p w14:paraId="4CF7DF91" w14:textId="4C92DE8D" w:rsidR="00E106F0" w:rsidRPr="00EB6DFE" w:rsidRDefault="00E106F0" w:rsidP="002847FF">
      <w:pPr>
        <w:spacing w:after="0" w:line="240" w:lineRule="auto"/>
        <w:jc w:val="both"/>
        <w:rPr>
          <w:rFonts w:ascii="Arial" w:hAnsi="Arial" w:cs="Arial"/>
          <w:sz w:val="20"/>
          <w:szCs w:val="20"/>
        </w:rPr>
      </w:pPr>
      <w:r w:rsidRPr="00EB6DFE">
        <w:rPr>
          <w:rFonts w:ascii="Arial" w:hAnsi="Arial" w:cs="Arial"/>
          <w:sz w:val="20"/>
          <w:szCs w:val="20"/>
        </w:rPr>
        <w:t>Attention : une autorisation pour introduire une action ou pour participer à une action judiciaire, ne vaut pas pour interjeter appel du jugement. Une nouvelle autorisation est nécessaire.</w:t>
      </w:r>
    </w:p>
    <w:p w14:paraId="39709C1E" w14:textId="3021FD05" w:rsidR="006D2554" w:rsidRPr="00EB6DFE" w:rsidRDefault="006D2554" w:rsidP="002847FF">
      <w:pPr>
        <w:spacing w:after="0" w:line="240" w:lineRule="auto"/>
        <w:jc w:val="both"/>
        <w:rPr>
          <w:rFonts w:ascii="Arial" w:hAnsi="Arial" w:cs="Arial"/>
          <w:sz w:val="20"/>
          <w:szCs w:val="20"/>
        </w:rPr>
      </w:pPr>
    </w:p>
    <w:p w14:paraId="22F485A8" w14:textId="7862CB62" w:rsidR="006D2554" w:rsidRPr="00EB6DFE" w:rsidRDefault="006D2554" w:rsidP="002847FF">
      <w:pPr>
        <w:spacing w:after="0" w:line="240" w:lineRule="auto"/>
        <w:jc w:val="both"/>
        <w:rPr>
          <w:rFonts w:ascii="Arial" w:hAnsi="Arial" w:cs="Arial"/>
          <w:sz w:val="20"/>
          <w:szCs w:val="20"/>
        </w:rPr>
      </w:pPr>
      <w:r w:rsidRPr="00EB6DFE">
        <w:rPr>
          <w:rFonts w:ascii="Arial" w:hAnsi="Arial" w:cs="Arial"/>
          <w:sz w:val="20"/>
          <w:szCs w:val="20"/>
        </w:rPr>
        <w:t xml:space="preserve">De même, l’autorisation de participer à une action judiciaire, ne signifie pas </w:t>
      </w:r>
      <w:r w:rsidRPr="00EB6DFE">
        <w:rPr>
          <w:rFonts w:ascii="Arial" w:hAnsi="Arial" w:cs="Arial"/>
          <w:i/>
          <w:iCs/>
          <w:sz w:val="20"/>
          <w:szCs w:val="20"/>
        </w:rPr>
        <w:t>ipso facto</w:t>
      </w:r>
      <w:r w:rsidRPr="00EB6DFE">
        <w:rPr>
          <w:rFonts w:ascii="Arial" w:hAnsi="Arial" w:cs="Arial"/>
          <w:sz w:val="20"/>
          <w:szCs w:val="20"/>
        </w:rPr>
        <w:t xml:space="preserve"> que vous êtes autorisé à introduire une demande reconventionnelle. Une nouvelle autorisation sera peut-être nécessaire.</w:t>
      </w:r>
    </w:p>
    <w:p w14:paraId="6F719456" w14:textId="7354A4F8" w:rsidR="00F05DB4" w:rsidRPr="00EB6DFE" w:rsidRDefault="00F05DB4" w:rsidP="002847FF">
      <w:pPr>
        <w:spacing w:after="0" w:line="240" w:lineRule="auto"/>
        <w:jc w:val="both"/>
        <w:rPr>
          <w:rFonts w:ascii="Arial" w:hAnsi="Arial" w:cs="Arial"/>
          <w:sz w:val="20"/>
          <w:szCs w:val="20"/>
        </w:rPr>
      </w:pPr>
    </w:p>
    <w:p w14:paraId="1149B682" w14:textId="77777777" w:rsidR="00F05DB4" w:rsidRPr="00EB6DFE" w:rsidRDefault="00F05DB4" w:rsidP="002847FF">
      <w:pPr>
        <w:spacing w:after="0" w:line="240" w:lineRule="auto"/>
        <w:jc w:val="both"/>
        <w:rPr>
          <w:rFonts w:ascii="Arial" w:hAnsi="Arial" w:cs="Arial"/>
          <w:sz w:val="20"/>
          <w:szCs w:val="20"/>
        </w:rPr>
      </w:pPr>
    </w:p>
    <w:p w14:paraId="6287DF6D" w14:textId="77777777" w:rsidR="0006149F" w:rsidRPr="00EB6DFE" w:rsidRDefault="0006149F" w:rsidP="002847FF">
      <w:pPr>
        <w:spacing w:after="0" w:line="240" w:lineRule="auto"/>
        <w:jc w:val="both"/>
        <w:rPr>
          <w:rFonts w:ascii="Arial" w:hAnsi="Arial" w:cs="Arial"/>
          <w:sz w:val="20"/>
          <w:szCs w:val="20"/>
        </w:rPr>
      </w:pPr>
    </w:p>
    <w:p w14:paraId="60E111CD" w14:textId="59123C8D" w:rsidR="0006149F" w:rsidRPr="001A249D" w:rsidRDefault="0006149F" w:rsidP="002847FF">
      <w:pPr>
        <w:pStyle w:val="Paragraphedeliste"/>
        <w:numPr>
          <w:ilvl w:val="0"/>
          <w:numId w:val="21"/>
        </w:numPr>
        <w:spacing w:after="0" w:line="240" w:lineRule="auto"/>
        <w:contextualSpacing w:val="0"/>
        <w:jc w:val="both"/>
        <w:rPr>
          <w:rFonts w:ascii="Arial" w:hAnsi="Arial" w:cs="Arial"/>
          <w:b/>
          <w:bCs/>
          <w:sz w:val="20"/>
          <w:szCs w:val="20"/>
          <w:u w:val="single"/>
        </w:rPr>
      </w:pPr>
      <w:r w:rsidRPr="001A249D">
        <w:rPr>
          <w:rFonts w:ascii="Arial" w:hAnsi="Arial" w:cs="Arial"/>
          <w:b/>
          <w:bCs/>
          <w:sz w:val="20"/>
          <w:szCs w:val="20"/>
          <w:u w:val="single"/>
        </w:rPr>
        <w:t>Les situations particulières</w:t>
      </w:r>
      <w:r w:rsidR="00DC0B9A" w:rsidRPr="001A249D">
        <w:rPr>
          <w:rFonts w:ascii="Arial" w:hAnsi="Arial" w:cs="Arial"/>
          <w:b/>
          <w:bCs/>
          <w:sz w:val="20"/>
          <w:szCs w:val="20"/>
          <w:u w:val="single"/>
        </w:rPr>
        <w:t xml:space="preserve"> (les plus courantes)</w:t>
      </w:r>
    </w:p>
    <w:p w14:paraId="15E8656B" w14:textId="0F8767A8" w:rsidR="00E65563" w:rsidRPr="00EB6DFE" w:rsidRDefault="00E65563" w:rsidP="002847FF">
      <w:pPr>
        <w:spacing w:after="0" w:line="240" w:lineRule="auto"/>
        <w:jc w:val="both"/>
        <w:rPr>
          <w:rFonts w:ascii="Arial" w:hAnsi="Arial" w:cs="Arial"/>
          <w:sz w:val="20"/>
          <w:szCs w:val="20"/>
        </w:rPr>
      </w:pPr>
    </w:p>
    <w:p w14:paraId="01042041" w14:textId="2B0D5C0A" w:rsidR="0006149F" w:rsidRPr="001A249D" w:rsidRDefault="00DC0B9A" w:rsidP="002847FF">
      <w:pPr>
        <w:pStyle w:val="Paragraphedeliste"/>
        <w:numPr>
          <w:ilvl w:val="0"/>
          <w:numId w:val="23"/>
        </w:numPr>
        <w:spacing w:after="0" w:line="240" w:lineRule="auto"/>
        <w:contextualSpacing w:val="0"/>
        <w:jc w:val="both"/>
        <w:rPr>
          <w:rFonts w:ascii="Arial" w:hAnsi="Arial" w:cs="Arial"/>
          <w:b/>
          <w:bCs/>
          <w:sz w:val="20"/>
          <w:szCs w:val="20"/>
        </w:rPr>
      </w:pPr>
      <w:r w:rsidRPr="001A249D">
        <w:rPr>
          <w:rFonts w:ascii="Arial" w:hAnsi="Arial" w:cs="Arial"/>
          <w:b/>
          <w:bCs/>
          <w:sz w:val="20"/>
          <w:szCs w:val="20"/>
        </w:rPr>
        <w:t>La personne protégée souhaite se marier</w:t>
      </w:r>
    </w:p>
    <w:p w14:paraId="3A90A8ED" w14:textId="1863AD11" w:rsidR="00DC0B9A" w:rsidRPr="00EB6DFE" w:rsidRDefault="00DC0B9A" w:rsidP="002847FF">
      <w:pPr>
        <w:spacing w:after="0" w:line="240" w:lineRule="auto"/>
        <w:jc w:val="both"/>
        <w:rPr>
          <w:rFonts w:ascii="Arial" w:hAnsi="Arial" w:cs="Arial"/>
          <w:sz w:val="20"/>
          <w:szCs w:val="20"/>
        </w:rPr>
      </w:pPr>
    </w:p>
    <w:p w14:paraId="42F316EE" w14:textId="3FB2E1D4" w:rsidR="00E65563" w:rsidRPr="00EB6DFE" w:rsidRDefault="00234F1D" w:rsidP="002847FF">
      <w:pPr>
        <w:spacing w:after="0" w:line="240" w:lineRule="auto"/>
        <w:jc w:val="both"/>
        <w:rPr>
          <w:rFonts w:ascii="Arial" w:hAnsi="Arial" w:cs="Arial"/>
          <w:sz w:val="20"/>
          <w:szCs w:val="20"/>
        </w:rPr>
      </w:pPr>
      <w:r w:rsidRPr="00EB6DFE">
        <w:rPr>
          <w:rFonts w:ascii="Arial" w:hAnsi="Arial" w:cs="Arial"/>
          <w:sz w:val="20"/>
          <w:szCs w:val="20"/>
        </w:rPr>
        <w:t>Le consentement au mariage n’est pas un acte pour lequel la personne protégée pourrait être représentée par son administrateur de la personne.</w:t>
      </w:r>
    </w:p>
    <w:p w14:paraId="4C8E4AC5" w14:textId="09D74FB8" w:rsidR="00234F1D" w:rsidRPr="00EB6DFE" w:rsidRDefault="00234F1D" w:rsidP="002847FF">
      <w:pPr>
        <w:spacing w:after="0" w:line="240" w:lineRule="auto"/>
        <w:jc w:val="both"/>
        <w:rPr>
          <w:rFonts w:ascii="Arial" w:hAnsi="Arial" w:cs="Arial"/>
          <w:sz w:val="20"/>
          <w:szCs w:val="20"/>
        </w:rPr>
      </w:pPr>
    </w:p>
    <w:p w14:paraId="241A0BC1" w14:textId="62DB9F04" w:rsidR="00234F1D" w:rsidRPr="00EB6DFE" w:rsidRDefault="00234F1D" w:rsidP="002847FF">
      <w:pPr>
        <w:spacing w:after="0" w:line="240" w:lineRule="auto"/>
        <w:jc w:val="both"/>
        <w:rPr>
          <w:rFonts w:ascii="Arial" w:hAnsi="Arial" w:cs="Arial"/>
          <w:sz w:val="20"/>
          <w:szCs w:val="20"/>
        </w:rPr>
      </w:pPr>
      <w:r w:rsidRPr="00EB6DFE">
        <w:rPr>
          <w:rFonts w:ascii="Arial" w:hAnsi="Arial" w:cs="Arial"/>
          <w:sz w:val="20"/>
          <w:szCs w:val="20"/>
        </w:rPr>
        <w:t>Parfois, par prudence, la juge de paix a explicitement interdit à une personne protégée de consentir à un mariage.</w:t>
      </w:r>
    </w:p>
    <w:p w14:paraId="1E703A1E" w14:textId="52724652" w:rsidR="00234F1D" w:rsidRPr="00EB6DFE" w:rsidRDefault="00234F1D" w:rsidP="002847FF">
      <w:pPr>
        <w:spacing w:after="0" w:line="240" w:lineRule="auto"/>
        <w:jc w:val="both"/>
        <w:rPr>
          <w:rFonts w:ascii="Arial" w:hAnsi="Arial" w:cs="Arial"/>
          <w:sz w:val="20"/>
          <w:szCs w:val="20"/>
        </w:rPr>
      </w:pPr>
    </w:p>
    <w:p w14:paraId="0500A530" w14:textId="0F88D9DA" w:rsidR="00234F1D" w:rsidRPr="00EB6DFE" w:rsidRDefault="00234F1D" w:rsidP="002847FF">
      <w:pPr>
        <w:spacing w:after="0" w:line="240" w:lineRule="auto"/>
        <w:jc w:val="both"/>
        <w:rPr>
          <w:rFonts w:ascii="Arial" w:hAnsi="Arial" w:cs="Arial"/>
          <w:sz w:val="20"/>
          <w:szCs w:val="20"/>
        </w:rPr>
      </w:pPr>
      <w:r w:rsidRPr="00EB6DFE">
        <w:rPr>
          <w:rFonts w:ascii="Arial" w:hAnsi="Arial" w:cs="Arial"/>
          <w:sz w:val="20"/>
          <w:szCs w:val="20"/>
        </w:rPr>
        <w:t>Parfois, un mariage peut se révéler être dans l’intérêt de la personne protégée qui est en mesure de manifester son souhait et son désir de mariage.</w:t>
      </w:r>
    </w:p>
    <w:p w14:paraId="101A449C" w14:textId="5AC6C1ED" w:rsidR="00234F1D" w:rsidRPr="00EB6DFE" w:rsidRDefault="00234F1D" w:rsidP="002847FF">
      <w:pPr>
        <w:spacing w:after="0" w:line="240" w:lineRule="auto"/>
        <w:jc w:val="both"/>
        <w:rPr>
          <w:rFonts w:ascii="Arial" w:hAnsi="Arial" w:cs="Arial"/>
          <w:sz w:val="20"/>
          <w:szCs w:val="20"/>
        </w:rPr>
      </w:pPr>
    </w:p>
    <w:p w14:paraId="160A9637" w14:textId="4783A70A" w:rsidR="00234F1D" w:rsidRPr="00EB6DFE" w:rsidRDefault="00234F1D" w:rsidP="002847FF">
      <w:pPr>
        <w:spacing w:after="0" w:line="240" w:lineRule="auto"/>
        <w:jc w:val="both"/>
        <w:rPr>
          <w:rFonts w:ascii="Arial" w:hAnsi="Arial" w:cs="Arial"/>
          <w:sz w:val="20"/>
          <w:szCs w:val="20"/>
        </w:rPr>
      </w:pPr>
      <w:r w:rsidRPr="00EB6DFE">
        <w:rPr>
          <w:rFonts w:ascii="Arial" w:hAnsi="Arial" w:cs="Arial"/>
          <w:sz w:val="20"/>
          <w:szCs w:val="20"/>
        </w:rPr>
        <w:t>Dans ce cas, une demande en ce sens doit être adressée au juge de paix, qui rencontrera les familles avant de prendre une décision.</w:t>
      </w:r>
    </w:p>
    <w:p w14:paraId="20AC115D" w14:textId="0422D164" w:rsidR="00234F1D" w:rsidRPr="00EB6DFE" w:rsidRDefault="00234F1D" w:rsidP="002847FF">
      <w:pPr>
        <w:spacing w:after="0" w:line="240" w:lineRule="auto"/>
        <w:jc w:val="both"/>
        <w:rPr>
          <w:rFonts w:ascii="Arial" w:hAnsi="Arial" w:cs="Arial"/>
          <w:sz w:val="20"/>
          <w:szCs w:val="20"/>
        </w:rPr>
      </w:pPr>
    </w:p>
    <w:p w14:paraId="46C78A12" w14:textId="7008BCD6" w:rsidR="00234F1D" w:rsidRPr="00EB6DFE" w:rsidRDefault="00234F1D" w:rsidP="002847FF">
      <w:pPr>
        <w:spacing w:after="0" w:line="240" w:lineRule="auto"/>
        <w:jc w:val="both"/>
        <w:rPr>
          <w:rFonts w:ascii="Arial" w:hAnsi="Arial" w:cs="Arial"/>
          <w:sz w:val="20"/>
          <w:szCs w:val="20"/>
        </w:rPr>
      </w:pPr>
    </w:p>
    <w:p w14:paraId="1A4157F4" w14:textId="195DE80E" w:rsidR="00234F1D" w:rsidRPr="00EB6DFE" w:rsidRDefault="00234F1D" w:rsidP="002847FF">
      <w:pPr>
        <w:spacing w:after="0" w:line="240" w:lineRule="auto"/>
        <w:jc w:val="both"/>
        <w:rPr>
          <w:rFonts w:ascii="Arial" w:hAnsi="Arial" w:cs="Arial"/>
          <w:sz w:val="20"/>
          <w:szCs w:val="20"/>
        </w:rPr>
      </w:pPr>
      <w:r w:rsidRPr="00EB6DFE">
        <w:rPr>
          <w:rFonts w:ascii="Arial" w:hAnsi="Arial" w:cs="Arial"/>
          <w:sz w:val="20"/>
          <w:szCs w:val="20"/>
        </w:rPr>
        <w:t>Il s’agit du mariage civil, qui doit précéder un mariage religieux pour être valable.</w:t>
      </w:r>
    </w:p>
    <w:p w14:paraId="429C0E6B" w14:textId="77E1F496" w:rsidR="00234F1D" w:rsidRPr="00EB6DFE" w:rsidRDefault="00234F1D" w:rsidP="002847FF">
      <w:pPr>
        <w:spacing w:after="0" w:line="240" w:lineRule="auto"/>
        <w:jc w:val="both"/>
        <w:rPr>
          <w:rFonts w:ascii="Arial" w:hAnsi="Arial" w:cs="Arial"/>
          <w:sz w:val="20"/>
          <w:szCs w:val="20"/>
        </w:rPr>
      </w:pPr>
    </w:p>
    <w:p w14:paraId="327116E7" w14:textId="04B852D4" w:rsidR="00234F1D" w:rsidRPr="00EB6DFE" w:rsidRDefault="00234F1D" w:rsidP="002847FF">
      <w:pPr>
        <w:spacing w:after="0" w:line="240" w:lineRule="auto"/>
        <w:jc w:val="both"/>
        <w:rPr>
          <w:rFonts w:ascii="Arial" w:hAnsi="Arial" w:cs="Arial"/>
          <w:sz w:val="20"/>
          <w:szCs w:val="20"/>
        </w:rPr>
      </w:pPr>
      <w:r w:rsidRPr="00EB6DFE">
        <w:rPr>
          <w:rFonts w:ascii="Arial" w:hAnsi="Arial" w:cs="Arial"/>
          <w:sz w:val="20"/>
          <w:szCs w:val="20"/>
        </w:rPr>
        <w:t xml:space="preserve">Procéder à un mariage religieux à l’étranger en vue de le faire reconnaître </w:t>
      </w:r>
      <w:r w:rsidRPr="00EB6DFE">
        <w:rPr>
          <w:rFonts w:ascii="Arial" w:hAnsi="Arial" w:cs="Arial"/>
          <w:i/>
          <w:iCs/>
          <w:sz w:val="20"/>
          <w:szCs w:val="20"/>
        </w:rPr>
        <w:t>a posteriori</w:t>
      </w:r>
      <w:r w:rsidRPr="00EB6DFE">
        <w:rPr>
          <w:rFonts w:ascii="Arial" w:hAnsi="Arial" w:cs="Arial"/>
          <w:sz w:val="20"/>
          <w:szCs w:val="20"/>
        </w:rPr>
        <w:t xml:space="preserve"> en Belgique n’est pas possible.</w:t>
      </w:r>
    </w:p>
    <w:p w14:paraId="1F48D8E6" w14:textId="48B5BE74" w:rsidR="00234F1D" w:rsidRPr="00EB6DFE" w:rsidRDefault="00234F1D" w:rsidP="002847FF">
      <w:pPr>
        <w:spacing w:after="0" w:line="240" w:lineRule="auto"/>
        <w:jc w:val="both"/>
        <w:rPr>
          <w:rFonts w:ascii="Arial" w:hAnsi="Arial" w:cs="Arial"/>
          <w:sz w:val="20"/>
          <w:szCs w:val="20"/>
        </w:rPr>
      </w:pPr>
    </w:p>
    <w:p w14:paraId="7F584C3E" w14:textId="7971DA22" w:rsidR="00234F1D" w:rsidRPr="00EB6DFE" w:rsidRDefault="00234F1D" w:rsidP="002847FF">
      <w:pPr>
        <w:spacing w:after="0" w:line="240" w:lineRule="auto"/>
        <w:jc w:val="both"/>
        <w:rPr>
          <w:rFonts w:ascii="Arial" w:hAnsi="Arial" w:cs="Arial"/>
          <w:sz w:val="20"/>
          <w:szCs w:val="20"/>
        </w:rPr>
      </w:pPr>
    </w:p>
    <w:p w14:paraId="51D4A9FE" w14:textId="77777777" w:rsidR="00234F1D" w:rsidRPr="00EB6DFE" w:rsidRDefault="00234F1D" w:rsidP="002847FF">
      <w:pPr>
        <w:spacing w:after="0" w:line="240" w:lineRule="auto"/>
        <w:jc w:val="both"/>
        <w:rPr>
          <w:rFonts w:ascii="Arial" w:hAnsi="Arial" w:cs="Arial"/>
          <w:sz w:val="20"/>
          <w:szCs w:val="20"/>
        </w:rPr>
      </w:pPr>
      <w:r w:rsidRPr="00EB6DFE">
        <w:rPr>
          <w:rFonts w:ascii="Arial" w:hAnsi="Arial" w:cs="Arial"/>
          <w:sz w:val="20"/>
          <w:szCs w:val="20"/>
        </w:rPr>
        <w:t>Attention : la célébration du mariage devra parfois être précédée par la signature d’un contrat de mariage. Il s’agit d’un acte pour lequel la personne protégée déclarée incapable de gérer ses biens devra être représentée par son administrateur de biens, lequel devra avoir été préalablement autorisé à signer ce contrat de mariage.</w:t>
      </w:r>
    </w:p>
    <w:p w14:paraId="1FCA550C" w14:textId="26457636" w:rsidR="00234F1D" w:rsidRPr="00EB6DFE" w:rsidRDefault="00234F1D" w:rsidP="002847FF">
      <w:pPr>
        <w:spacing w:after="0" w:line="240" w:lineRule="auto"/>
        <w:jc w:val="both"/>
        <w:rPr>
          <w:rFonts w:ascii="Arial" w:hAnsi="Arial" w:cs="Arial"/>
          <w:sz w:val="20"/>
          <w:szCs w:val="20"/>
        </w:rPr>
      </w:pPr>
      <w:r w:rsidRPr="00EB6DFE">
        <w:rPr>
          <w:rFonts w:ascii="Arial" w:hAnsi="Arial" w:cs="Arial"/>
          <w:sz w:val="20"/>
          <w:szCs w:val="20"/>
        </w:rPr>
        <w:t xml:space="preserve"> </w:t>
      </w:r>
    </w:p>
    <w:p w14:paraId="3DFC16B9" w14:textId="6FC1B9AC" w:rsidR="00FB3BAB" w:rsidRDefault="00FB3BAB" w:rsidP="002847FF">
      <w:pPr>
        <w:spacing w:after="0"/>
        <w:rPr>
          <w:rFonts w:ascii="Arial" w:hAnsi="Arial" w:cs="Arial"/>
          <w:sz w:val="20"/>
          <w:szCs w:val="20"/>
        </w:rPr>
      </w:pPr>
    </w:p>
    <w:p w14:paraId="0FEEC9C3" w14:textId="0DE24EF7" w:rsidR="00DC0B9A" w:rsidRPr="001A249D" w:rsidRDefault="00DC0B9A" w:rsidP="002847FF">
      <w:pPr>
        <w:pStyle w:val="Paragraphedeliste"/>
        <w:numPr>
          <w:ilvl w:val="0"/>
          <w:numId w:val="23"/>
        </w:numPr>
        <w:spacing w:after="0" w:line="240" w:lineRule="auto"/>
        <w:contextualSpacing w:val="0"/>
        <w:jc w:val="both"/>
        <w:rPr>
          <w:rFonts w:ascii="Arial" w:hAnsi="Arial" w:cs="Arial"/>
          <w:b/>
          <w:bCs/>
          <w:sz w:val="20"/>
          <w:szCs w:val="20"/>
        </w:rPr>
      </w:pPr>
      <w:r w:rsidRPr="001A249D">
        <w:rPr>
          <w:rFonts w:ascii="Arial" w:hAnsi="Arial" w:cs="Arial"/>
          <w:b/>
          <w:bCs/>
          <w:sz w:val="20"/>
          <w:szCs w:val="20"/>
        </w:rPr>
        <w:t xml:space="preserve">La personne protégée souhaite établir / modifier un testament </w:t>
      </w:r>
      <w:r w:rsidR="00C95964" w:rsidRPr="001A249D">
        <w:rPr>
          <w:rFonts w:ascii="Arial" w:hAnsi="Arial" w:cs="Arial"/>
          <w:b/>
          <w:bCs/>
          <w:sz w:val="20"/>
          <w:szCs w:val="20"/>
        </w:rPr>
        <w:t>ou</w:t>
      </w:r>
      <w:r w:rsidRPr="001A249D">
        <w:rPr>
          <w:rFonts w:ascii="Arial" w:hAnsi="Arial" w:cs="Arial"/>
          <w:b/>
          <w:bCs/>
          <w:sz w:val="20"/>
          <w:szCs w:val="20"/>
        </w:rPr>
        <w:t xml:space="preserve"> faire une donation</w:t>
      </w:r>
    </w:p>
    <w:p w14:paraId="1C03C9CD" w14:textId="3685431A" w:rsidR="00DC0B9A" w:rsidRPr="00EB6DFE" w:rsidRDefault="00DC0B9A" w:rsidP="002847FF">
      <w:pPr>
        <w:spacing w:after="0" w:line="240" w:lineRule="auto"/>
        <w:jc w:val="both"/>
        <w:rPr>
          <w:rFonts w:ascii="Arial" w:hAnsi="Arial" w:cs="Arial"/>
          <w:sz w:val="20"/>
          <w:szCs w:val="20"/>
        </w:rPr>
      </w:pPr>
    </w:p>
    <w:p w14:paraId="316C0D72" w14:textId="0B4464D1" w:rsidR="00CA3D84" w:rsidRPr="00EB6DFE" w:rsidRDefault="00CA3D84" w:rsidP="002847FF">
      <w:pPr>
        <w:spacing w:after="0" w:line="240" w:lineRule="auto"/>
        <w:jc w:val="both"/>
        <w:rPr>
          <w:rFonts w:ascii="Arial" w:hAnsi="Arial" w:cs="Arial"/>
          <w:sz w:val="20"/>
          <w:szCs w:val="20"/>
        </w:rPr>
      </w:pPr>
      <w:r w:rsidRPr="00EB6DFE">
        <w:rPr>
          <w:rFonts w:ascii="Arial" w:hAnsi="Arial" w:cs="Arial"/>
          <w:sz w:val="20"/>
          <w:szCs w:val="20"/>
        </w:rPr>
        <w:t>Ici encore, effectuer une telle déclaration de volonté ne peut se faire par personne interposée.</w:t>
      </w:r>
    </w:p>
    <w:p w14:paraId="2A53AA07" w14:textId="59DC5FD8" w:rsidR="00CA3D84" w:rsidRPr="00EB6DFE" w:rsidRDefault="00CA3D84" w:rsidP="002847FF">
      <w:pPr>
        <w:spacing w:after="0" w:line="240" w:lineRule="auto"/>
        <w:jc w:val="both"/>
        <w:rPr>
          <w:rFonts w:ascii="Arial" w:hAnsi="Arial" w:cs="Arial"/>
          <w:sz w:val="20"/>
          <w:szCs w:val="20"/>
        </w:rPr>
      </w:pPr>
    </w:p>
    <w:p w14:paraId="7655D677" w14:textId="56119874" w:rsidR="00CA3D84" w:rsidRPr="00EB6DFE" w:rsidRDefault="00CA3D84" w:rsidP="002847FF">
      <w:pPr>
        <w:spacing w:after="0" w:line="240" w:lineRule="auto"/>
        <w:jc w:val="both"/>
        <w:rPr>
          <w:rFonts w:ascii="Arial" w:hAnsi="Arial" w:cs="Arial"/>
          <w:sz w:val="20"/>
          <w:szCs w:val="20"/>
        </w:rPr>
      </w:pPr>
    </w:p>
    <w:p w14:paraId="2296D07B" w14:textId="53977393" w:rsidR="001534EA" w:rsidRPr="00EB6DFE" w:rsidRDefault="001534EA" w:rsidP="002847FF">
      <w:pPr>
        <w:spacing w:after="0" w:line="240" w:lineRule="auto"/>
        <w:jc w:val="both"/>
        <w:rPr>
          <w:rFonts w:ascii="Arial" w:hAnsi="Arial" w:cs="Arial"/>
          <w:sz w:val="20"/>
          <w:szCs w:val="20"/>
        </w:rPr>
      </w:pPr>
      <w:r w:rsidRPr="00EB6DFE">
        <w:rPr>
          <w:rFonts w:ascii="Arial" w:hAnsi="Arial" w:cs="Arial"/>
          <w:sz w:val="20"/>
          <w:szCs w:val="20"/>
        </w:rPr>
        <w:t>Compte tenu du caractère très particulier de cet acte, la demande d’autorisation doit émaner de la personne protégée elle-même : c’est elle qui doit exprimer au juge de paix, son souhait de rédiger ou de modifier un testament, ou encore de procéder à une donation de son vivant.</w:t>
      </w:r>
    </w:p>
    <w:p w14:paraId="7439A4A4" w14:textId="626E2A67" w:rsidR="001534EA" w:rsidRPr="00EB6DFE" w:rsidRDefault="001534EA" w:rsidP="002847FF">
      <w:pPr>
        <w:spacing w:after="0" w:line="240" w:lineRule="auto"/>
        <w:jc w:val="both"/>
        <w:rPr>
          <w:rFonts w:ascii="Arial" w:hAnsi="Arial" w:cs="Arial"/>
          <w:sz w:val="20"/>
          <w:szCs w:val="20"/>
        </w:rPr>
      </w:pPr>
    </w:p>
    <w:p w14:paraId="375D90F4" w14:textId="6284748D" w:rsidR="001534EA" w:rsidRPr="00EB6DFE" w:rsidRDefault="001534EA" w:rsidP="002847FF">
      <w:pPr>
        <w:spacing w:after="0" w:line="240" w:lineRule="auto"/>
        <w:jc w:val="both"/>
        <w:rPr>
          <w:rFonts w:ascii="Arial" w:hAnsi="Arial" w:cs="Arial"/>
          <w:sz w:val="20"/>
          <w:szCs w:val="20"/>
        </w:rPr>
      </w:pPr>
      <w:r w:rsidRPr="00EB6DFE">
        <w:rPr>
          <w:rFonts w:ascii="Arial" w:hAnsi="Arial" w:cs="Arial"/>
          <w:sz w:val="20"/>
          <w:szCs w:val="20"/>
        </w:rPr>
        <w:t>La seule exception à ce principe est celle où la personne protégée n’est plus en mesure d’exprimer sa volonté de procéder à une donation, mais que des démarches ont déjà été entreprises avant la désignation de l’administrateur des biens en vue de réaliser une donation et que c’est la désignation de l’administrateur de biens qui a empêché que cette démarche ne soit finalisée.</w:t>
      </w:r>
    </w:p>
    <w:p w14:paraId="0E783458" w14:textId="347CD5C2" w:rsidR="001534EA" w:rsidRPr="00EB6DFE" w:rsidRDefault="001534EA" w:rsidP="002847FF">
      <w:pPr>
        <w:spacing w:after="0" w:line="240" w:lineRule="auto"/>
        <w:jc w:val="both"/>
        <w:rPr>
          <w:rFonts w:ascii="Arial" w:hAnsi="Arial" w:cs="Arial"/>
          <w:sz w:val="20"/>
          <w:szCs w:val="20"/>
        </w:rPr>
      </w:pPr>
    </w:p>
    <w:p w14:paraId="34213963" w14:textId="0B18302F" w:rsidR="001534EA" w:rsidRPr="00EB6DFE" w:rsidRDefault="001534EA" w:rsidP="002847FF">
      <w:pPr>
        <w:spacing w:after="0" w:line="240" w:lineRule="auto"/>
        <w:jc w:val="both"/>
        <w:rPr>
          <w:rFonts w:ascii="Arial" w:hAnsi="Arial" w:cs="Arial"/>
          <w:sz w:val="20"/>
          <w:szCs w:val="20"/>
        </w:rPr>
      </w:pPr>
      <w:r w:rsidRPr="00EB6DFE">
        <w:rPr>
          <w:rFonts w:ascii="Arial" w:hAnsi="Arial" w:cs="Arial"/>
          <w:sz w:val="20"/>
          <w:szCs w:val="20"/>
        </w:rPr>
        <w:t xml:space="preserve">Cette exception ne constitue toutefois pas une exception à la règle qui veut que l’administrateur (des biens et ou de la personne) ou la personne de confiance ne </w:t>
      </w:r>
      <w:r w:rsidR="00EE5C3D">
        <w:rPr>
          <w:rFonts w:ascii="Arial" w:hAnsi="Arial" w:cs="Arial"/>
          <w:sz w:val="20"/>
          <w:szCs w:val="20"/>
        </w:rPr>
        <w:t>peuvent</w:t>
      </w:r>
      <w:r w:rsidRPr="00EB6DFE">
        <w:rPr>
          <w:rFonts w:ascii="Arial" w:hAnsi="Arial" w:cs="Arial"/>
          <w:sz w:val="20"/>
          <w:szCs w:val="20"/>
        </w:rPr>
        <w:t xml:space="preserve"> être désignées comme légataire de la personne protégée.</w:t>
      </w:r>
    </w:p>
    <w:p w14:paraId="0798D360" w14:textId="0CF1ACF2" w:rsidR="001534EA" w:rsidRPr="00EB6DFE" w:rsidRDefault="001534EA" w:rsidP="002847FF">
      <w:pPr>
        <w:spacing w:after="0" w:line="240" w:lineRule="auto"/>
        <w:jc w:val="both"/>
        <w:rPr>
          <w:rFonts w:ascii="Arial" w:hAnsi="Arial" w:cs="Arial"/>
          <w:sz w:val="20"/>
          <w:szCs w:val="20"/>
        </w:rPr>
      </w:pPr>
    </w:p>
    <w:p w14:paraId="2E8473B1" w14:textId="2A57147C" w:rsidR="001534EA" w:rsidRPr="00EB6DFE" w:rsidRDefault="001534EA" w:rsidP="002847FF">
      <w:pPr>
        <w:spacing w:after="0" w:line="240" w:lineRule="auto"/>
        <w:jc w:val="both"/>
        <w:rPr>
          <w:rFonts w:ascii="Arial" w:hAnsi="Arial" w:cs="Arial"/>
          <w:sz w:val="20"/>
          <w:szCs w:val="20"/>
        </w:rPr>
      </w:pPr>
    </w:p>
    <w:p w14:paraId="69B9A1F3" w14:textId="39FD1F1E" w:rsidR="001534EA" w:rsidRPr="00EB6DFE" w:rsidRDefault="001534EA" w:rsidP="002847FF">
      <w:pPr>
        <w:spacing w:after="0" w:line="240" w:lineRule="auto"/>
        <w:jc w:val="both"/>
        <w:rPr>
          <w:rFonts w:ascii="Arial" w:hAnsi="Arial" w:cs="Arial"/>
          <w:sz w:val="20"/>
          <w:szCs w:val="20"/>
        </w:rPr>
      </w:pPr>
      <w:r w:rsidRPr="00EB6DFE">
        <w:rPr>
          <w:rFonts w:ascii="Arial" w:hAnsi="Arial" w:cs="Arial"/>
          <w:sz w:val="20"/>
          <w:szCs w:val="20"/>
        </w:rPr>
        <w:t xml:space="preserve">Attention : la planification successorale </w:t>
      </w:r>
      <w:r w:rsidR="00092C7F" w:rsidRPr="00EB6DFE">
        <w:rPr>
          <w:rFonts w:ascii="Arial" w:hAnsi="Arial" w:cs="Arial"/>
          <w:sz w:val="20"/>
          <w:szCs w:val="20"/>
        </w:rPr>
        <w:t>ne sera dès lors</w:t>
      </w:r>
      <w:r w:rsidRPr="00EB6DFE">
        <w:rPr>
          <w:rFonts w:ascii="Arial" w:hAnsi="Arial" w:cs="Arial"/>
          <w:sz w:val="20"/>
          <w:szCs w:val="20"/>
        </w:rPr>
        <w:t xml:space="preserve"> plus possible une fois l’administrateur des biens désigné.</w:t>
      </w:r>
    </w:p>
    <w:p w14:paraId="51067CBF" w14:textId="77777777" w:rsidR="00CA3D84" w:rsidRPr="00EB6DFE" w:rsidRDefault="00CA3D84" w:rsidP="002847FF">
      <w:pPr>
        <w:spacing w:after="0" w:line="240" w:lineRule="auto"/>
        <w:jc w:val="both"/>
        <w:rPr>
          <w:rFonts w:ascii="Arial" w:hAnsi="Arial" w:cs="Arial"/>
          <w:sz w:val="20"/>
          <w:szCs w:val="20"/>
        </w:rPr>
      </w:pPr>
    </w:p>
    <w:p w14:paraId="593768DA" w14:textId="5D14C06D" w:rsidR="003E23F6" w:rsidRDefault="003E23F6" w:rsidP="002847FF">
      <w:pPr>
        <w:spacing w:after="0" w:line="240" w:lineRule="auto"/>
        <w:jc w:val="both"/>
        <w:rPr>
          <w:rFonts w:ascii="Arial" w:hAnsi="Arial" w:cs="Arial"/>
          <w:sz w:val="20"/>
          <w:szCs w:val="20"/>
        </w:rPr>
      </w:pPr>
    </w:p>
    <w:p w14:paraId="0026F43C" w14:textId="71746514" w:rsidR="001A249D" w:rsidRDefault="001A249D" w:rsidP="002847FF">
      <w:pPr>
        <w:spacing w:after="0" w:line="240" w:lineRule="auto"/>
        <w:jc w:val="both"/>
        <w:rPr>
          <w:rFonts w:ascii="Arial" w:hAnsi="Arial" w:cs="Arial"/>
          <w:sz w:val="20"/>
          <w:szCs w:val="20"/>
        </w:rPr>
      </w:pPr>
    </w:p>
    <w:p w14:paraId="1956B4D1" w14:textId="2E63843A" w:rsidR="001A249D" w:rsidRDefault="001A249D" w:rsidP="002847FF">
      <w:pPr>
        <w:spacing w:after="0" w:line="240" w:lineRule="auto"/>
        <w:jc w:val="both"/>
        <w:rPr>
          <w:rFonts w:ascii="Arial" w:hAnsi="Arial" w:cs="Arial"/>
          <w:sz w:val="20"/>
          <w:szCs w:val="20"/>
        </w:rPr>
      </w:pPr>
    </w:p>
    <w:p w14:paraId="3AD477CB" w14:textId="77777777" w:rsidR="001A249D" w:rsidRPr="00EB6DFE" w:rsidRDefault="001A249D" w:rsidP="002847FF">
      <w:pPr>
        <w:spacing w:after="0" w:line="240" w:lineRule="auto"/>
        <w:jc w:val="both"/>
        <w:rPr>
          <w:rFonts w:ascii="Arial" w:hAnsi="Arial" w:cs="Arial"/>
          <w:sz w:val="20"/>
          <w:szCs w:val="20"/>
        </w:rPr>
      </w:pPr>
    </w:p>
    <w:p w14:paraId="3DBE623D" w14:textId="57828FF5" w:rsidR="003E23F6" w:rsidRPr="001A249D" w:rsidRDefault="003E23F6" w:rsidP="002847FF">
      <w:pPr>
        <w:pStyle w:val="Paragraphedeliste"/>
        <w:numPr>
          <w:ilvl w:val="0"/>
          <w:numId w:val="21"/>
        </w:numPr>
        <w:spacing w:after="0" w:line="240" w:lineRule="auto"/>
        <w:contextualSpacing w:val="0"/>
        <w:jc w:val="both"/>
        <w:rPr>
          <w:rFonts w:ascii="Arial" w:hAnsi="Arial" w:cs="Arial"/>
          <w:b/>
          <w:bCs/>
          <w:sz w:val="20"/>
          <w:szCs w:val="20"/>
          <w:u w:val="single"/>
        </w:rPr>
      </w:pPr>
      <w:r w:rsidRPr="001A249D">
        <w:rPr>
          <w:rFonts w:ascii="Arial" w:hAnsi="Arial" w:cs="Arial"/>
          <w:b/>
          <w:bCs/>
          <w:sz w:val="20"/>
          <w:szCs w:val="20"/>
          <w:u w:val="single"/>
        </w:rPr>
        <w:lastRenderedPageBreak/>
        <w:t xml:space="preserve">Le ou les rapports annuels – Quand dois-je le(s) déposer ? Que </w:t>
      </w:r>
      <w:proofErr w:type="spellStart"/>
      <w:r w:rsidRPr="001A249D">
        <w:rPr>
          <w:rFonts w:ascii="Arial" w:hAnsi="Arial" w:cs="Arial"/>
          <w:b/>
          <w:bCs/>
          <w:sz w:val="20"/>
          <w:szCs w:val="20"/>
          <w:u w:val="single"/>
        </w:rPr>
        <w:t>doi</w:t>
      </w:r>
      <w:proofErr w:type="spellEnd"/>
      <w:r w:rsidRPr="001A249D">
        <w:rPr>
          <w:rFonts w:ascii="Arial" w:hAnsi="Arial" w:cs="Arial"/>
          <w:b/>
          <w:bCs/>
          <w:sz w:val="20"/>
          <w:szCs w:val="20"/>
          <w:u w:val="single"/>
        </w:rPr>
        <w:t>(</w:t>
      </w:r>
      <w:proofErr w:type="spellStart"/>
      <w:r w:rsidRPr="001A249D">
        <w:rPr>
          <w:rFonts w:ascii="Arial" w:hAnsi="Arial" w:cs="Arial"/>
          <w:b/>
          <w:bCs/>
          <w:sz w:val="20"/>
          <w:szCs w:val="20"/>
          <w:u w:val="single"/>
        </w:rPr>
        <w:t>ven</w:t>
      </w:r>
      <w:proofErr w:type="spellEnd"/>
      <w:r w:rsidRPr="001A249D">
        <w:rPr>
          <w:rFonts w:ascii="Arial" w:hAnsi="Arial" w:cs="Arial"/>
          <w:b/>
          <w:bCs/>
          <w:sz w:val="20"/>
          <w:szCs w:val="20"/>
          <w:u w:val="single"/>
        </w:rPr>
        <w:t>)</w:t>
      </w:r>
      <w:proofErr w:type="spellStart"/>
      <w:r w:rsidRPr="001A249D">
        <w:rPr>
          <w:rFonts w:ascii="Arial" w:hAnsi="Arial" w:cs="Arial"/>
          <w:b/>
          <w:bCs/>
          <w:sz w:val="20"/>
          <w:szCs w:val="20"/>
          <w:u w:val="single"/>
        </w:rPr>
        <w:t>t</w:t>
      </w:r>
      <w:proofErr w:type="spellEnd"/>
      <w:r w:rsidRPr="001A249D">
        <w:rPr>
          <w:rFonts w:ascii="Arial" w:hAnsi="Arial" w:cs="Arial"/>
          <w:b/>
          <w:bCs/>
          <w:sz w:val="20"/>
          <w:szCs w:val="20"/>
          <w:u w:val="single"/>
        </w:rPr>
        <w:t>-il(s) contenir ?</w:t>
      </w:r>
    </w:p>
    <w:p w14:paraId="46D99800" w14:textId="49A8CA2F" w:rsidR="00763376" w:rsidRPr="00EB6DFE" w:rsidRDefault="00763376" w:rsidP="002847FF">
      <w:pPr>
        <w:spacing w:after="0" w:line="240" w:lineRule="auto"/>
        <w:jc w:val="both"/>
        <w:rPr>
          <w:rFonts w:ascii="Arial" w:hAnsi="Arial" w:cs="Arial"/>
          <w:sz w:val="20"/>
          <w:szCs w:val="20"/>
        </w:rPr>
      </w:pPr>
    </w:p>
    <w:p w14:paraId="6B6156DF" w14:textId="297BC2D1" w:rsidR="00763376" w:rsidRPr="00EB6DFE" w:rsidRDefault="00092C7F" w:rsidP="002847FF">
      <w:pPr>
        <w:spacing w:after="0" w:line="240" w:lineRule="auto"/>
        <w:jc w:val="both"/>
        <w:rPr>
          <w:rFonts w:ascii="Arial" w:hAnsi="Arial" w:cs="Arial"/>
          <w:sz w:val="20"/>
          <w:szCs w:val="20"/>
        </w:rPr>
      </w:pPr>
      <w:r w:rsidRPr="00EB6DFE">
        <w:rPr>
          <w:rFonts w:ascii="Arial" w:hAnsi="Arial" w:cs="Arial"/>
          <w:sz w:val="20"/>
          <w:szCs w:val="20"/>
        </w:rPr>
        <w:t>Le rapport annuel constitue le résumé de ce qui s’est passé au cours de l’année écoulée.</w:t>
      </w:r>
      <w:r w:rsidR="00413796" w:rsidRPr="00EB6DFE">
        <w:rPr>
          <w:rFonts w:ascii="Arial" w:hAnsi="Arial" w:cs="Arial"/>
          <w:sz w:val="20"/>
          <w:szCs w:val="20"/>
        </w:rPr>
        <w:t xml:space="preserve"> Il sera déposé</w:t>
      </w:r>
      <w:r w:rsidR="000B7406">
        <w:rPr>
          <w:rFonts w:ascii="Arial" w:hAnsi="Arial" w:cs="Arial"/>
          <w:sz w:val="20"/>
          <w:szCs w:val="20"/>
        </w:rPr>
        <w:t>, via le R.C.P.P.,</w:t>
      </w:r>
      <w:r w:rsidR="00413796" w:rsidRPr="00EB6DFE">
        <w:rPr>
          <w:rFonts w:ascii="Arial" w:hAnsi="Arial" w:cs="Arial"/>
          <w:sz w:val="20"/>
          <w:szCs w:val="20"/>
        </w:rPr>
        <w:t xml:space="preserve"> à chaque</w:t>
      </w:r>
      <w:r w:rsidR="00EE5C3D">
        <w:rPr>
          <w:rFonts w:ascii="Arial" w:hAnsi="Arial" w:cs="Arial"/>
          <w:sz w:val="20"/>
          <w:szCs w:val="20"/>
        </w:rPr>
        <w:t xml:space="preserve"> date</w:t>
      </w:r>
      <w:r w:rsidR="00413796" w:rsidRPr="00EB6DFE">
        <w:rPr>
          <w:rFonts w:ascii="Arial" w:hAnsi="Arial" w:cs="Arial"/>
          <w:sz w:val="20"/>
          <w:szCs w:val="20"/>
        </w:rPr>
        <w:t xml:space="preserve"> anniversaire de la désignation, sauf dérogation expresse du juge de paix.</w:t>
      </w:r>
    </w:p>
    <w:p w14:paraId="38B235EC" w14:textId="27CB7F18" w:rsidR="000D7C66" w:rsidRPr="00EB6DFE" w:rsidRDefault="000D7C66" w:rsidP="002847FF">
      <w:pPr>
        <w:spacing w:after="0" w:line="240" w:lineRule="auto"/>
        <w:jc w:val="both"/>
        <w:rPr>
          <w:rFonts w:ascii="Arial" w:hAnsi="Arial" w:cs="Arial"/>
          <w:sz w:val="20"/>
          <w:szCs w:val="20"/>
        </w:rPr>
      </w:pPr>
    </w:p>
    <w:p w14:paraId="44D785D3" w14:textId="74329E51" w:rsidR="000D7C66" w:rsidRPr="00EB6DFE" w:rsidRDefault="000D7C66" w:rsidP="002847FF">
      <w:pPr>
        <w:spacing w:after="0" w:line="240" w:lineRule="auto"/>
        <w:jc w:val="both"/>
        <w:rPr>
          <w:rFonts w:ascii="Arial" w:hAnsi="Arial" w:cs="Arial"/>
          <w:sz w:val="20"/>
          <w:szCs w:val="20"/>
        </w:rPr>
      </w:pPr>
      <w:r w:rsidRPr="00EB6DFE">
        <w:rPr>
          <w:rFonts w:ascii="Arial" w:hAnsi="Arial" w:cs="Arial"/>
          <w:sz w:val="20"/>
          <w:szCs w:val="20"/>
        </w:rPr>
        <w:t>Il vous incombe de veiller au respect de ces échéances : il s’agit de votre responsabilité et un manquement à cette obligation pourrait conduire à votre remplacement.</w:t>
      </w:r>
    </w:p>
    <w:p w14:paraId="3CA4BD6A" w14:textId="77777777" w:rsidR="00413796" w:rsidRPr="00EB6DFE" w:rsidRDefault="00413796" w:rsidP="002847FF">
      <w:pPr>
        <w:spacing w:after="0" w:line="240" w:lineRule="auto"/>
        <w:jc w:val="both"/>
        <w:rPr>
          <w:rFonts w:ascii="Arial" w:hAnsi="Arial" w:cs="Arial"/>
          <w:sz w:val="20"/>
          <w:szCs w:val="20"/>
        </w:rPr>
      </w:pPr>
    </w:p>
    <w:p w14:paraId="15A8B5B3" w14:textId="044F4569" w:rsidR="006103AB" w:rsidRPr="00EB6DFE" w:rsidRDefault="006103AB" w:rsidP="002847FF">
      <w:pPr>
        <w:spacing w:after="0" w:line="240" w:lineRule="auto"/>
        <w:jc w:val="both"/>
        <w:rPr>
          <w:rFonts w:ascii="Arial" w:hAnsi="Arial" w:cs="Arial"/>
          <w:sz w:val="20"/>
          <w:szCs w:val="20"/>
        </w:rPr>
      </w:pPr>
    </w:p>
    <w:p w14:paraId="4D3F6571" w14:textId="02F2B9E7" w:rsidR="006103AB" w:rsidRPr="00EB6DFE" w:rsidRDefault="006103AB" w:rsidP="002847FF">
      <w:pPr>
        <w:spacing w:after="0" w:line="240" w:lineRule="auto"/>
        <w:jc w:val="both"/>
        <w:rPr>
          <w:rFonts w:ascii="Arial" w:hAnsi="Arial" w:cs="Arial"/>
          <w:sz w:val="20"/>
          <w:szCs w:val="20"/>
        </w:rPr>
      </w:pPr>
      <w:r w:rsidRPr="00EB6DFE">
        <w:rPr>
          <w:rFonts w:ascii="Arial" w:hAnsi="Arial" w:cs="Arial"/>
          <w:sz w:val="20"/>
          <w:szCs w:val="20"/>
        </w:rPr>
        <w:t>Les lignes qui suivent constituent donc un (bref) rappel des informations à certainement communiquer, fût-ce au titre de commentaire ou de remarque.</w:t>
      </w:r>
    </w:p>
    <w:p w14:paraId="3A9A2DAD" w14:textId="1427FDA7" w:rsidR="00281B1C" w:rsidRPr="00EB6DFE" w:rsidRDefault="00281B1C" w:rsidP="002847FF">
      <w:pPr>
        <w:spacing w:after="0" w:line="240" w:lineRule="auto"/>
        <w:jc w:val="both"/>
        <w:rPr>
          <w:rFonts w:ascii="Arial" w:hAnsi="Arial" w:cs="Arial"/>
          <w:sz w:val="20"/>
          <w:szCs w:val="20"/>
        </w:rPr>
      </w:pPr>
    </w:p>
    <w:p w14:paraId="5D3AABAF" w14:textId="77777777" w:rsidR="006103AB" w:rsidRPr="00EB6DFE" w:rsidRDefault="006103AB" w:rsidP="002847FF">
      <w:pPr>
        <w:spacing w:after="0" w:line="240" w:lineRule="auto"/>
        <w:jc w:val="both"/>
        <w:rPr>
          <w:rFonts w:ascii="Arial" w:hAnsi="Arial" w:cs="Arial"/>
          <w:sz w:val="20"/>
          <w:szCs w:val="20"/>
        </w:rPr>
      </w:pPr>
    </w:p>
    <w:p w14:paraId="22073EB3" w14:textId="0CD8F5FE" w:rsidR="00281B1C" w:rsidRPr="00EB6DFE" w:rsidRDefault="00281B1C" w:rsidP="002847FF">
      <w:pPr>
        <w:spacing w:after="0" w:line="240" w:lineRule="auto"/>
        <w:jc w:val="both"/>
        <w:rPr>
          <w:rFonts w:ascii="Arial" w:hAnsi="Arial" w:cs="Arial"/>
          <w:sz w:val="20"/>
          <w:szCs w:val="20"/>
        </w:rPr>
      </w:pPr>
      <w:r w:rsidRPr="00EB6DFE">
        <w:rPr>
          <w:rFonts w:ascii="Arial" w:hAnsi="Arial" w:cs="Arial"/>
          <w:sz w:val="20"/>
          <w:szCs w:val="20"/>
        </w:rPr>
        <w:t xml:space="preserve">Indiquez la ou </w:t>
      </w:r>
      <w:r w:rsidR="006103AB" w:rsidRPr="00EB6DFE">
        <w:rPr>
          <w:rFonts w:ascii="Arial" w:hAnsi="Arial" w:cs="Arial"/>
          <w:sz w:val="20"/>
          <w:szCs w:val="20"/>
        </w:rPr>
        <w:t>les dates, ou la fréquence à laquelle vous avez rencontré / rendu visite à la personne protégée.</w:t>
      </w:r>
    </w:p>
    <w:p w14:paraId="1D6F7C32" w14:textId="34D28C3D" w:rsidR="00B81DA1" w:rsidRPr="00EB6DFE" w:rsidRDefault="00B81DA1" w:rsidP="002847FF">
      <w:pPr>
        <w:spacing w:after="0" w:line="240" w:lineRule="auto"/>
        <w:jc w:val="both"/>
        <w:rPr>
          <w:rFonts w:ascii="Arial" w:hAnsi="Arial" w:cs="Arial"/>
          <w:sz w:val="20"/>
          <w:szCs w:val="20"/>
        </w:rPr>
      </w:pPr>
    </w:p>
    <w:p w14:paraId="0C5AD848" w14:textId="77777777" w:rsidR="006103AB" w:rsidRPr="00EB6DFE" w:rsidRDefault="006103AB" w:rsidP="002847FF">
      <w:pPr>
        <w:spacing w:after="0" w:line="240" w:lineRule="auto"/>
        <w:jc w:val="both"/>
        <w:rPr>
          <w:rFonts w:ascii="Arial" w:hAnsi="Arial" w:cs="Arial"/>
          <w:sz w:val="20"/>
          <w:szCs w:val="20"/>
        </w:rPr>
      </w:pPr>
    </w:p>
    <w:p w14:paraId="5F59F3CF" w14:textId="12D9662F" w:rsidR="00B81DA1" w:rsidRPr="00EB6DFE" w:rsidRDefault="00B81DA1" w:rsidP="002847FF">
      <w:pPr>
        <w:spacing w:after="0" w:line="240" w:lineRule="auto"/>
        <w:jc w:val="both"/>
        <w:rPr>
          <w:rFonts w:ascii="Arial" w:hAnsi="Arial" w:cs="Arial"/>
          <w:sz w:val="20"/>
          <w:szCs w:val="20"/>
        </w:rPr>
      </w:pPr>
      <w:r w:rsidRPr="00EB6DFE">
        <w:rPr>
          <w:rFonts w:ascii="Arial" w:hAnsi="Arial" w:cs="Arial"/>
          <w:sz w:val="20"/>
          <w:szCs w:val="20"/>
        </w:rPr>
        <w:t>En ce qui concerne</w:t>
      </w:r>
      <w:r w:rsidR="00EE5C3D">
        <w:rPr>
          <w:rFonts w:ascii="Arial" w:hAnsi="Arial" w:cs="Arial"/>
          <w:sz w:val="20"/>
          <w:szCs w:val="20"/>
        </w:rPr>
        <w:t xml:space="preserve"> le rapport relatif à</w:t>
      </w:r>
      <w:r w:rsidRPr="00EB6DFE">
        <w:rPr>
          <w:rFonts w:ascii="Arial" w:hAnsi="Arial" w:cs="Arial"/>
          <w:sz w:val="20"/>
          <w:szCs w:val="20"/>
        </w:rPr>
        <w:t xml:space="preserve"> la personne, il s’agira principalement des événements qui ont modifié la situation au cours de l’année, des accidents ou des </w:t>
      </w:r>
      <w:r w:rsidR="00281B1C" w:rsidRPr="00EB6DFE">
        <w:rPr>
          <w:rFonts w:ascii="Arial" w:hAnsi="Arial" w:cs="Arial"/>
          <w:sz w:val="20"/>
          <w:szCs w:val="20"/>
        </w:rPr>
        <w:t>bouleversements survenu au cours de la période examinée.</w:t>
      </w:r>
    </w:p>
    <w:p w14:paraId="35819AA1" w14:textId="4815E6A2" w:rsidR="00281B1C" w:rsidRPr="00EB6DFE" w:rsidRDefault="00281B1C" w:rsidP="002847FF">
      <w:pPr>
        <w:spacing w:after="0" w:line="240" w:lineRule="auto"/>
        <w:jc w:val="both"/>
        <w:rPr>
          <w:rFonts w:ascii="Arial" w:hAnsi="Arial" w:cs="Arial"/>
          <w:sz w:val="20"/>
          <w:szCs w:val="20"/>
        </w:rPr>
      </w:pPr>
    </w:p>
    <w:p w14:paraId="0B3DAE05" w14:textId="241CA442" w:rsidR="00281B1C" w:rsidRPr="00EB6DFE" w:rsidRDefault="00281B1C" w:rsidP="002847FF">
      <w:pPr>
        <w:spacing w:after="0" w:line="240" w:lineRule="auto"/>
        <w:jc w:val="both"/>
        <w:rPr>
          <w:rFonts w:ascii="Arial" w:hAnsi="Arial" w:cs="Arial"/>
          <w:sz w:val="20"/>
          <w:szCs w:val="20"/>
        </w:rPr>
      </w:pPr>
      <w:r w:rsidRPr="00EB6DFE">
        <w:rPr>
          <w:rFonts w:ascii="Arial" w:hAnsi="Arial" w:cs="Arial"/>
          <w:sz w:val="20"/>
          <w:szCs w:val="20"/>
        </w:rPr>
        <w:t>Il s’agit également des projets évoqués qui ne pourront peut-être se concrétiser que plus tard.</w:t>
      </w:r>
    </w:p>
    <w:p w14:paraId="79D62EE5" w14:textId="28D20CDD" w:rsidR="00281B1C" w:rsidRPr="00EB6DFE" w:rsidRDefault="00281B1C" w:rsidP="002847FF">
      <w:pPr>
        <w:spacing w:after="0" w:line="240" w:lineRule="auto"/>
        <w:jc w:val="both"/>
        <w:rPr>
          <w:rFonts w:ascii="Arial" w:hAnsi="Arial" w:cs="Arial"/>
          <w:sz w:val="20"/>
          <w:szCs w:val="20"/>
        </w:rPr>
      </w:pPr>
    </w:p>
    <w:p w14:paraId="1D4455ED" w14:textId="57698975" w:rsidR="00281B1C" w:rsidRPr="00EB6DFE" w:rsidRDefault="00281B1C" w:rsidP="002847FF">
      <w:pPr>
        <w:spacing w:after="0" w:line="240" w:lineRule="auto"/>
        <w:jc w:val="both"/>
        <w:rPr>
          <w:rFonts w:ascii="Arial" w:hAnsi="Arial" w:cs="Arial"/>
          <w:sz w:val="20"/>
          <w:szCs w:val="20"/>
        </w:rPr>
      </w:pPr>
      <w:r w:rsidRPr="00EB6DFE">
        <w:rPr>
          <w:rFonts w:ascii="Arial" w:hAnsi="Arial" w:cs="Arial"/>
          <w:sz w:val="20"/>
          <w:szCs w:val="20"/>
        </w:rPr>
        <w:t>En tout cas, ne vous contentez pas de la mention « pas de changement » : reprenez le texte de l’année précédente si la situation n’a effectivement connu aucune évolution, mais c’est tout de même rarement le cas.</w:t>
      </w:r>
    </w:p>
    <w:p w14:paraId="31BC1763" w14:textId="4223F598" w:rsidR="00763376" w:rsidRPr="00EB6DFE" w:rsidRDefault="00763376" w:rsidP="002847FF">
      <w:pPr>
        <w:spacing w:after="0" w:line="240" w:lineRule="auto"/>
        <w:jc w:val="both"/>
        <w:rPr>
          <w:rFonts w:ascii="Arial" w:hAnsi="Arial" w:cs="Arial"/>
          <w:sz w:val="20"/>
          <w:szCs w:val="20"/>
        </w:rPr>
      </w:pPr>
    </w:p>
    <w:p w14:paraId="78919877" w14:textId="0492FBAE" w:rsidR="00413796" w:rsidRPr="00EB6DFE" w:rsidRDefault="00413796" w:rsidP="002847FF">
      <w:pPr>
        <w:spacing w:after="0" w:line="240" w:lineRule="auto"/>
        <w:jc w:val="both"/>
        <w:rPr>
          <w:rFonts w:ascii="Arial" w:hAnsi="Arial" w:cs="Arial"/>
          <w:sz w:val="20"/>
          <w:szCs w:val="20"/>
        </w:rPr>
      </w:pPr>
    </w:p>
    <w:p w14:paraId="15CDEBCD" w14:textId="4249C39C" w:rsidR="00413796" w:rsidRPr="00EB6DFE" w:rsidRDefault="00413796" w:rsidP="002847FF">
      <w:pPr>
        <w:spacing w:after="0" w:line="240" w:lineRule="auto"/>
        <w:jc w:val="both"/>
        <w:rPr>
          <w:rFonts w:ascii="Arial" w:hAnsi="Arial" w:cs="Arial"/>
          <w:sz w:val="20"/>
          <w:szCs w:val="20"/>
        </w:rPr>
      </w:pPr>
      <w:r w:rsidRPr="00EB6DFE">
        <w:rPr>
          <w:rFonts w:ascii="Arial" w:hAnsi="Arial" w:cs="Arial"/>
          <w:sz w:val="20"/>
          <w:szCs w:val="20"/>
        </w:rPr>
        <w:t xml:space="preserve">Le rapport </w:t>
      </w:r>
      <w:r w:rsidR="00EE5C3D">
        <w:rPr>
          <w:rFonts w:ascii="Arial" w:hAnsi="Arial" w:cs="Arial"/>
          <w:sz w:val="20"/>
          <w:szCs w:val="20"/>
        </w:rPr>
        <w:t xml:space="preserve">concernant le volet </w:t>
      </w:r>
      <w:r w:rsidRPr="00EB6DFE">
        <w:rPr>
          <w:rFonts w:ascii="Arial" w:hAnsi="Arial" w:cs="Arial"/>
          <w:sz w:val="20"/>
          <w:szCs w:val="20"/>
        </w:rPr>
        <w:t>patrimonial doit permettre de comprendre tout ce qui a été encaissé par la personne protégée et à quoi ces sommes ont servi.</w:t>
      </w:r>
    </w:p>
    <w:p w14:paraId="77821A80" w14:textId="553F8607" w:rsidR="00241C00" w:rsidRPr="00EB6DFE" w:rsidRDefault="00241C00" w:rsidP="002847FF">
      <w:pPr>
        <w:spacing w:after="0" w:line="240" w:lineRule="auto"/>
        <w:jc w:val="both"/>
        <w:rPr>
          <w:rFonts w:ascii="Arial" w:hAnsi="Arial" w:cs="Arial"/>
          <w:sz w:val="20"/>
          <w:szCs w:val="20"/>
        </w:rPr>
      </w:pPr>
    </w:p>
    <w:p w14:paraId="0105992E" w14:textId="37A04CA3" w:rsidR="00241C00" w:rsidRPr="00EB6DFE" w:rsidRDefault="00241C00" w:rsidP="002847FF">
      <w:pPr>
        <w:spacing w:after="0" w:line="240" w:lineRule="auto"/>
        <w:jc w:val="both"/>
        <w:rPr>
          <w:rFonts w:ascii="Arial" w:hAnsi="Arial" w:cs="Arial"/>
          <w:sz w:val="20"/>
          <w:szCs w:val="20"/>
        </w:rPr>
      </w:pPr>
      <w:r w:rsidRPr="00EB6DFE">
        <w:rPr>
          <w:rFonts w:ascii="Arial" w:hAnsi="Arial" w:cs="Arial"/>
          <w:sz w:val="20"/>
          <w:szCs w:val="20"/>
        </w:rPr>
        <w:t>Lorsque les dépenses excèdent les rentrées, il est important de comprendre pourquoi. S’il y a lieu, exposez les raisons qui d’après vous ont conduit ou expliquent cette situation.</w:t>
      </w:r>
    </w:p>
    <w:p w14:paraId="16747218" w14:textId="0C49BEF7" w:rsidR="00413796" w:rsidRPr="00EB6DFE" w:rsidRDefault="00413796" w:rsidP="002847FF">
      <w:pPr>
        <w:spacing w:after="0" w:line="240" w:lineRule="auto"/>
        <w:jc w:val="both"/>
        <w:rPr>
          <w:rFonts w:ascii="Arial" w:hAnsi="Arial" w:cs="Arial"/>
          <w:sz w:val="20"/>
          <w:szCs w:val="20"/>
        </w:rPr>
      </w:pPr>
    </w:p>
    <w:p w14:paraId="042FBEB5" w14:textId="0C00D56E" w:rsidR="00413796" w:rsidRPr="00EB6DFE" w:rsidRDefault="00413796" w:rsidP="002847FF">
      <w:pPr>
        <w:spacing w:after="0" w:line="240" w:lineRule="auto"/>
        <w:jc w:val="both"/>
        <w:rPr>
          <w:rFonts w:ascii="Arial" w:hAnsi="Arial" w:cs="Arial"/>
          <w:sz w:val="20"/>
          <w:szCs w:val="20"/>
        </w:rPr>
      </w:pPr>
      <w:r w:rsidRPr="00EB6DFE">
        <w:rPr>
          <w:rFonts w:ascii="Arial" w:hAnsi="Arial" w:cs="Arial"/>
          <w:sz w:val="20"/>
          <w:szCs w:val="20"/>
        </w:rPr>
        <w:t>C’est pourquoi, il est important de tenir la liste des entrées et des sorties, mais également de conserver les justificatifs des dépenses.</w:t>
      </w:r>
      <w:r w:rsidR="00A31F3A" w:rsidRPr="00EB6DFE">
        <w:rPr>
          <w:rFonts w:ascii="Arial" w:hAnsi="Arial" w:cs="Arial"/>
          <w:sz w:val="20"/>
          <w:szCs w:val="20"/>
        </w:rPr>
        <w:t xml:space="preserve"> Parfois, la banque permet l’édition d’un livre-journal, reprenant l’ensemble des opérations sur un compte pendant une période déterminée.</w:t>
      </w:r>
    </w:p>
    <w:p w14:paraId="4F846E32" w14:textId="26844491" w:rsidR="00413796" w:rsidRPr="00EB6DFE" w:rsidRDefault="00413796" w:rsidP="002847FF">
      <w:pPr>
        <w:spacing w:after="0" w:line="240" w:lineRule="auto"/>
        <w:jc w:val="both"/>
        <w:rPr>
          <w:rFonts w:ascii="Arial" w:hAnsi="Arial" w:cs="Arial"/>
          <w:sz w:val="20"/>
          <w:szCs w:val="20"/>
        </w:rPr>
      </w:pPr>
    </w:p>
    <w:p w14:paraId="3B4729CB" w14:textId="61152800" w:rsidR="00413796" w:rsidRPr="00EB6DFE" w:rsidRDefault="00A31F3A" w:rsidP="002847FF">
      <w:pPr>
        <w:spacing w:after="0" w:line="240" w:lineRule="auto"/>
        <w:jc w:val="both"/>
        <w:rPr>
          <w:rFonts w:ascii="Arial" w:hAnsi="Arial" w:cs="Arial"/>
          <w:sz w:val="20"/>
          <w:szCs w:val="20"/>
        </w:rPr>
      </w:pPr>
      <w:r w:rsidRPr="00EB6DFE">
        <w:rPr>
          <w:rFonts w:ascii="Arial" w:hAnsi="Arial" w:cs="Arial"/>
          <w:sz w:val="20"/>
          <w:szCs w:val="20"/>
        </w:rPr>
        <w:t>L</w:t>
      </w:r>
      <w:r w:rsidR="00413796" w:rsidRPr="00EB6DFE">
        <w:rPr>
          <w:rFonts w:ascii="Arial" w:hAnsi="Arial" w:cs="Arial"/>
          <w:sz w:val="20"/>
          <w:szCs w:val="20"/>
        </w:rPr>
        <w:t xml:space="preserve">es </w:t>
      </w:r>
      <w:r w:rsidRPr="00EB6DFE">
        <w:rPr>
          <w:rFonts w:ascii="Arial" w:hAnsi="Arial" w:cs="Arial"/>
          <w:sz w:val="20"/>
          <w:szCs w:val="20"/>
        </w:rPr>
        <w:t>pièces justificatives des dépenses</w:t>
      </w:r>
      <w:r w:rsidR="00413796" w:rsidRPr="00EB6DFE">
        <w:rPr>
          <w:rFonts w:ascii="Arial" w:hAnsi="Arial" w:cs="Arial"/>
          <w:sz w:val="20"/>
          <w:szCs w:val="20"/>
        </w:rPr>
        <w:t xml:space="preserve"> ne doivent pas être joints au rapport, mais doivent </w:t>
      </w:r>
      <w:r w:rsidRPr="00EB6DFE">
        <w:rPr>
          <w:rFonts w:ascii="Arial" w:hAnsi="Arial" w:cs="Arial"/>
          <w:sz w:val="20"/>
          <w:szCs w:val="20"/>
        </w:rPr>
        <w:t>pouvoir être fournies</w:t>
      </w:r>
      <w:r w:rsidR="00413796" w:rsidRPr="00EB6DFE">
        <w:rPr>
          <w:rFonts w:ascii="Arial" w:hAnsi="Arial" w:cs="Arial"/>
          <w:sz w:val="20"/>
          <w:szCs w:val="20"/>
        </w:rPr>
        <w:t xml:space="preserve"> sur simple demande du juge de paix.</w:t>
      </w:r>
    </w:p>
    <w:p w14:paraId="3342DC3B" w14:textId="27079781" w:rsidR="00413796" w:rsidRPr="00EB6DFE" w:rsidRDefault="00413796" w:rsidP="002847FF">
      <w:pPr>
        <w:spacing w:after="0" w:line="240" w:lineRule="auto"/>
        <w:jc w:val="both"/>
        <w:rPr>
          <w:rFonts w:ascii="Arial" w:hAnsi="Arial" w:cs="Arial"/>
          <w:sz w:val="20"/>
          <w:szCs w:val="20"/>
        </w:rPr>
      </w:pPr>
    </w:p>
    <w:p w14:paraId="694C020F" w14:textId="23F7DD41" w:rsidR="00413796" w:rsidRPr="00EB6DFE" w:rsidRDefault="00413796" w:rsidP="002847FF">
      <w:pPr>
        <w:spacing w:after="0" w:line="240" w:lineRule="auto"/>
        <w:jc w:val="both"/>
        <w:rPr>
          <w:rFonts w:ascii="Arial" w:hAnsi="Arial" w:cs="Arial"/>
          <w:sz w:val="20"/>
          <w:szCs w:val="20"/>
        </w:rPr>
      </w:pPr>
    </w:p>
    <w:p w14:paraId="76EFDE5A" w14:textId="1BA8D977" w:rsidR="00413796" w:rsidRPr="00EB6DFE" w:rsidRDefault="00413796" w:rsidP="002847FF">
      <w:pPr>
        <w:spacing w:after="0" w:line="240" w:lineRule="auto"/>
        <w:jc w:val="both"/>
        <w:rPr>
          <w:rFonts w:ascii="Arial" w:hAnsi="Arial" w:cs="Arial"/>
          <w:sz w:val="20"/>
          <w:szCs w:val="20"/>
        </w:rPr>
      </w:pPr>
      <w:r w:rsidRPr="00EB6DFE">
        <w:rPr>
          <w:rFonts w:ascii="Arial" w:hAnsi="Arial" w:cs="Arial"/>
          <w:sz w:val="20"/>
          <w:szCs w:val="20"/>
        </w:rPr>
        <w:t>En tous cas, il faut joindre au rapport les extraits de compte attestant des soldes des comptes en début et en fin de période.</w:t>
      </w:r>
    </w:p>
    <w:p w14:paraId="37AB7250" w14:textId="474D36DC" w:rsidR="00241C00" w:rsidRPr="00EB6DFE" w:rsidRDefault="00241C00" w:rsidP="002847FF">
      <w:pPr>
        <w:spacing w:after="0" w:line="240" w:lineRule="auto"/>
        <w:jc w:val="both"/>
        <w:rPr>
          <w:rFonts w:ascii="Arial" w:hAnsi="Arial" w:cs="Arial"/>
          <w:sz w:val="20"/>
          <w:szCs w:val="20"/>
        </w:rPr>
      </w:pPr>
    </w:p>
    <w:p w14:paraId="783E80EB" w14:textId="10E49FE6" w:rsidR="00241C00" w:rsidRPr="00EB6DFE" w:rsidRDefault="00241C00" w:rsidP="002847FF">
      <w:pPr>
        <w:spacing w:after="0" w:line="240" w:lineRule="auto"/>
        <w:jc w:val="both"/>
        <w:rPr>
          <w:rFonts w:ascii="Arial" w:hAnsi="Arial" w:cs="Arial"/>
          <w:sz w:val="20"/>
          <w:szCs w:val="20"/>
        </w:rPr>
      </w:pPr>
    </w:p>
    <w:p w14:paraId="2DD6FD04" w14:textId="6B1CF517" w:rsidR="00241C00" w:rsidRPr="00EB6DFE" w:rsidRDefault="00241C00" w:rsidP="002847FF">
      <w:pPr>
        <w:spacing w:after="0" w:line="240" w:lineRule="auto"/>
        <w:jc w:val="both"/>
        <w:rPr>
          <w:rFonts w:ascii="Arial" w:hAnsi="Arial" w:cs="Arial"/>
          <w:sz w:val="20"/>
          <w:szCs w:val="20"/>
        </w:rPr>
      </w:pPr>
      <w:r w:rsidRPr="00EB6DFE">
        <w:rPr>
          <w:rFonts w:ascii="Arial" w:hAnsi="Arial" w:cs="Arial"/>
          <w:sz w:val="20"/>
          <w:szCs w:val="20"/>
        </w:rPr>
        <w:t>Ce rapport sera également adressé à la personne protégée (à moins que le juge de paix ne vous en ait dispensé) et à la personne de confiance.</w:t>
      </w:r>
    </w:p>
    <w:p w14:paraId="50F35151" w14:textId="218361E0" w:rsidR="009B5257" w:rsidRPr="00EB6DFE" w:rsidRDefault="009B5257" w:rsidP="002847FF">
      <w:pPr>
        <w:spacing w:after="0" w:line="240" w:lineRule="auto"/>
        <w:jc w:val="both"/>
        <w:rPr>
          <w:rFonts w:ascii="Arial" w:hAnsi="Arial" w:cs="Arial"/>
          <w:sz w:val="20"/>
          <w:szCs w:val="20"/>
        </w:rPr>
      </w:pPr>
    </w:p>
    <w:p w14:paraId="484E92DC" w14:textId="0964DC84" w:rsidR="009B5257" w:rsidRPr="00EB6DFE" w:rsidRDefault="009B5257" w:rsidP="002847FF">
      <w:pPr>
        <w:spacing w:after="0" w:line="240" w:lineRule="auto"/>
        <w:jc w:val="both"/>
        <w:rPr>
          <w:rFonts w:ascii="Arial" w:hAnsi="Arial" w:cs="Arial"/>
          <w:sz w:val="20"/>
          <w:szCs w:val="20"/>
        </w:rPr>
      </w:pPr>
    </w:p>
    <w:p w14:paraId="7D6C5837" w14:textId="281FF0F9" w:rsidR="009B5257" w:rsidRPr="00EB6DFE" w:rsidRDefault="009B5257" w:rsidP="002847FF">
      <w:pPr>
        <w:spacing w:after="0" w:line="240" w:lineRule="auto"/>
        <w:jc w:val="both"/>
        <w:rPr>
          <w:rFonts w:ascii="Arial" w:hAnsi="Arial" w:cs="Arial"/>
          <w:sz w:val="20"/>
          <w:szCs w:val="20"/>
        </w:rPr>
      </w:pPr>
      <w:r w:rsidRPr="00EB6DFE">
        <w:rPr>
          <w:rFonts w:ascii="Arial" w:hAnsi="Arial" w:cs="Arial"/>
          <w:sz w:val="20"/>
          <w:szCs w:val="20"/>
        </w:rPr>
        <w:t>Le rapport annuel fera l’objet d’un examen par le juge de paix qui devra approuver vos comptes.</w:t>
      </w:r>
    </w:p>
    <w:p w14:paraId="6C6C3C06" w14:textId="0F479B88" w:rsidR="009B5257" w:rsidRPr="00EB6DFE" w:rsidRDefault="009B5257" w:rsidP="002847FF">
      <w:pPr>
        <w:spacing w:after="0" w:line="240" w:lineRule="auto"/>
        <w:jc w:val="both"/>
        <w:rPr>
          <w:rFonts w:ascii="Arial" w:hAnsi="Arial" w:cs="Arial"/>
          <w:sz w:val="20"/>
          <w:szCs w:val="20"/>
        </w:rPr>
      </w:pPr>
    </w:p>
    <w:p w14:paraId="492672DE" w14:textId="6BD8ED1A" w:rsidR="009B5257" w:rsidRPr="00EB6DFE" w:rsidRDefault="009B5257" w:rsidP="002847FF">
      <w:pPr>
        <w:spacing w:after="0" w:line="240" w:lineRule="auto"/>
        <w:jc w:val="both"/>
        <w:rPr>
          <w:rFonts w:ascii="Arial" w:hAnsi="Arial" w:cs="Arial"/>
          <w:sz w:val="20"/>
          <w:szCs w:val="20"/>
        </w:rPr>
      </w:pPr>
      <w:r w:rsidRPr="00EB6DFE">
        <w:rPr>
          <w:rFonts w:ascii="Arial" w:hAnsi="Arial" w:cs="Arial"/>
          <w:sz w:val="20"/>
          <w:szCs w:val="20"/>
        </w:rPr>
        <w:t>Ce contrôle peut parfois prendre un peu de temps.</w:t>
      </w:r>
    </w:p>
    <w:p w14:paraId="7C0CFFD8" w14:textId="19BFF5FC" w:rsidR="009B5257" w:rsidRPr="00EB6DFE" w:rsidRDefault="009B5257" w:rsidP="002847FF">
      <w:pPr>
        <w:spacing w:after="0" w:line="240" w:lineRule="auto"/>
        <w:jc w:val="both"/>
        <w:rPr>
          <w:rFonts w:ascii="Arial" w:hAnsi="Arial" w:cs="Arial"/>
          <w:sz w:val="20"/>
          <w:szCs w:val="20"/>
        </w:rPr>
      </w:pPr>
    </w:p>
    <w:p w14:paraId="744C8967" w14:textId="6621E0BC" w:rsidR="009B5257" w:rsidRPr="00EB6DFE" w:rsidRDefault="009B5257" w:rsidP="002847FF">
      <w:pPr>
        <w:spacing w:after="0" w:line="240" w:lineRule="auto"/>
        <w:jc w:val="both"/>
        <w:rPr>
          <w:rFonts w:ascii="Arial" w:hAnsi="Arial" w:cs="Arial"/>
          <w:sz w:val="20"/>
          <w:szCs w:val="20"/>
        </w:rPr>
      </w:pPr>
      <w:r w:rsidRPr="00EB6DFE">
        <w:rPr>
          <w:rFonts w:ascii="Arial" w:hAnsi="Arial" w:cs="Arial"/>
          <w:sz w:val="20"/>
          <w:szCs w:val="20"/>
        </w:rPr>
        <w:t>Il n’est pas utile ni nécessaire de téléphoner au Greffe pour savoir si le juge a déjà pu regarder votre rapport.</w:t>
      </w:r>
    </w:p>
    <w:p w14:paraId="18BEE3E9" w14:textId="6E3A2168" w:rsidR="000D7C66" w:rsidRPr="00EB6DFE" w:rsidRDefault="000D7C66" w:rsidP="002847FF">
      <w:pPr>
        <w:spacing w:after="0" w:line="240" w:lineRule="auto"/>
        <w:jc w:val="both"/>
        <w:rPr>
          <w:rFonts w:ascii="Arial" w:hAnsi="Arial" w:cs="Arial"/>
          <w:sz w:val="20"/>
          <w:szCs w:val="20"/>
        </w:rPr>
      </w:pPr>
    </w:p>
    <w:p w14:paraId="22A0F53A" w14:textId="77777777" w:rsidR="00763376" w:rsidRPr="00EB6DFE" w:rsidRDefault="00763376" w:rsidP="002847FF">
      <w:pPr>
        <w:spacing w:after="0" w:line="240" w:lineRule="auto"/>
        <w:jc w:val="both"/>
        <w:rPr>
          <w:rFonts w:ascii="Arial" w:hAnsi="Arial" w:cs="Arial"/>
          <w:sz w:val="20"/>
          <w:szCs w:val="20"/>
        </w:rPr>
      </w:pPr>
    </w:p>
    <w:p w14:paraId="6E354A16" w14:textId="312AF194" w:rsidR="00763376" w:rsidRPr="001A249D" w:rsidRDefault="00763376" w:rsidP="002847FF">
      <w:pPr>
        <w:pStyle w:val="Paragraphedeliste"/>
        <w:numPr>
          <w:ilvl w:val="0"/>
          <w:numId w:val="21"/>
        </w:numPr>
        <w:spacing w:after="0" w:line="240" w:lineRule="auto"/>
        <w:contextualSpacing w:val="0"/>
        <w:jc w:val="both"/>
        <w:rPr>
          <w:rFonts w:ascii="Arial" w:hAnsi="Arial" w:cs="Arial"/>
          <w:b/>
          <w:bCs/>
          <w:sz w:val="20"/>
          <w:szCs w:val="20"/>
          <w:u w:val="single"/>
        </w:rPr>
      </w:pPr>
      <w:r w:rsidRPr="001A249D">
        <w:rPr>
          <w:rFonts w:ascii="Arial" w:hAnsi="Arial" w:cs="Arial"/>
          <w:b/>
          <w:bCs/>
          <w:sz w:val="20"/>
          <w:szCs w:val="20"/>
          <w:u w:val="single"/>
        </w:rPr>
        <w:t>L’indemnisation des frais / La rémunération des prestations</w:t>
      </w:r>
    </w:p>
    <w:p w14:paraId="4BCB9F57" w14:textId="25186120" w:rsidR="003E23F6" w:rsidRPr="00EB6DFE" w:rsidRDefault="003E23F6" w:rsidP="002847FF">
      <w:pPr>
        <w:spacing w:after="0" w:line="240" w:lineRule="auto"/>
        <w:jc w:val="both"/>
        <w:rPr>
          <w:rFonts w:ascii="Arial" w:hAnsi="Arial" w:cs="Arial"/>
          <w:sz w:val="20"/>
          <w:szCs w:val="20"/>
        </w:rPr>
      </w:pPr>
    </w:p>
    <w:p w14:paraId="3352CE62" w14:textId="28261E31" w:rsidR="00E65563" w:rsidRPr="00EB6DFE" w:rsidRDefault="000D7C66" w:rsidP="002847FF">
      <w:pPr>
        <w:spacing w:after="0" w:line="240" w:lineRule="auto"/>
        <w:jc w:val="both"/>
        <w:rPr>
          <w:rFonts w:ascii="Arial" w:hAnsi="Arial" w:cs="Arial"/>
          <w:sz w:val="20"/>
          <w:szCs w:val="20"/>
        </w:rPr>
      </w:pPr>
      <w:r w:rsidRPr="00EB6DFE">
        <w:rPr>
          <w:rFonts w:ascii="Arial" w:hAnsi="Arial" w:cs="Arial"/>
          <w:sz w:val="20"/>
          <w:szCs w:val="20"/>
        </w:rPr>
        <w:t>La mission que vous exercez est en principe gratuite, puisque vous êtes un proche de la personne protégée.</w:t>
      </w:r>
    </w:p>
    <w:p w14:paraId="5961134B" w14:textId="7C2E07BF" w:rsidR="000D7C66" w:rsidRPr="00EB6DFE" w:rsidRDefault="000D7C66" w:rsidP="002847FF">
      <w:pPr>
        <w:spacing w:after="0" w:line="240" w:lineRule="auto"/>
        <w:jc w:val="both"/>
        <w:rPr>
          <w:rFonts w:ascii="Arial" w:hAnsi="Arial" w:cs="Arial"/>
          <w:sz w:val="20"/>
          <w:szCs w:val="20"/>
        </w:rPr>
      </w:pPr>
    </w:p>
    <w:p w14:paraId="0CEC32FC" w14:textId="009EE0DB" w:rsidR="000D7C66" w:rsidRPr="00EB6DFE" w:rsidRDefault="000D7C66" w:rsidP="002847FF">
      <w:pPr>
        <w:spacing w:after="0" w:line="240" w:lineRule="auto"/>
        <w:jc w:val="both"/>
        <w:rPr>
          <w:rFonts w:ascii="Arial" w:hAnsi="Arial" w:cs="Arial"/>
          <w:sz w:val="20"/>
          <w:szCs w:val="20"/>
        </w:rPr>
      </w:pPr>
      <w:r w:rsidRPr="00EB6DFE">
        <w:rPr>
          <w:rFonts w:ascii="Arial" w:hAnsi="Arial" w:cs="Arial"/>
          <w:sz w:val="20"/>
          <w:szCs w:val="20"/>
        </w:rPr>
        <w:t xml:space="preserve">Néanmoins, certains frais </w:t>
      </w:r>
      <w:r w:rsidR="006A42B5" w:rsidRPr="00EB6DFE">
        <w:rPr>
          <w:rFonts w:ascii="Arial" w:hAnsi="Arial" w:cs="Arial"/>
          <w:sz w:val="20"/>
          <w:szCs w:val="20"/>
        </w:rPr>
        <w:t>pourront</w:t>
      </w:r>
      <w:r w:rsidRPr="00EB6DFE">
        <w:rPr>
          <w:rFonts w:ascii="Arial" w:hAnsi="Arial" w:cs="Arial"/>
          <w:sz w:val="20"/>
          <w:szCs w:val="20"/>
        </w:rPr>
        <w:t xml:space="preserve"> vous être remboursés par la personne protégée</w:t>
      </w:r>
      <w:r w:rsidR="006A42B5" w:rsidRPr="00EB6DFE">
        <w:rPr>
          <w:rFonts w:ascii="Arial" w:hAnsi="Arial" w:cs="Arial"/>
          <w:sz w:val="20"/>
          <w:szCs w:val="20"/>
        </w:rPr>
        <w:t>, sur la base d’un justificatif</w:t>
      </w:r>
      <w:r w:rsidRPr="00EB6DFE">
        <w:rPr>
          <w:rFonts w:ascii="Arial" w:hAnsi="Arial" w:cs="Arial"/>
          <w:sz w:val="20"/>
          <w:szCs w:val="20"/>
        </w:rPr>
        <w:t>.</w:t>
      </w:r>
    </w:p>
    <w:p w14:paraId="6A24F105" w14:textId="263F4741" w:rsidR="00EE5A82" w:rsidRPr="00EB6DFE" w:rsidRDefault="00EE5A82" w:rsidP="002847FF">
      <w:pPr>
        <w:spacing w:after="0" w:line="240" w:lineRule="auto"/>
        <w:jc w:val="both"/>
        <w:rPr>
          <w:rFonts w:ascii="Arial" w:hAnsi="Arial" w:cs="Arial"/>
          <w:sz w:val="20"/>
          <w:szCs w:val="20"/>
        </w:rPr>
      </w:pPr>
    </w:p>
    <w:p w14:paraId="36DD4268" w14:textId="3AAF3E86" w:rsidR="000D7C66" w:rsidRPr="00EB6DFE" w:rsidRDefault="006A42B5" w:rsidP="002847FF">
      <w:pPr>
        <w:spacing w:after="0" w:line="240" w:lineRule="auto"/>
        <w:jc w:val="both"/>
        <w:rPr>
          <w:rFonts w:ascii="Arial" w:hAnsi="Arial" w:cs="Arial"/>
          <w:sz w:val="20"/>
          <w:szCs w:val="20"/>
        </w:rPr>
      </w:pPr>
      <w:r w:rsidRPr="00EB6DFE">
        <w:rPr>
          <w:rFonts w:ascii="Arial" w:hAnsi="Arial" w:cs="Arial"/>
          <w:sz w:val="20"/>
          <w:szCs w:val="20"/>
        </w:rPr>
        <w:t>De</w:t>
      </w:r>
      <w:r w:rsidR="000D7C66" w:rsidRPr="00EB6DFE">
        <w:rPr>
          <w:rFonts w:ascii="Arial" w:hAnsi="Arial" w:cs="Arial"/>
          <w:sz w:val="20"/>
          <w:szCs w:val="20"/>
        </w:rPr>
        <w:t xml:space="preserve"> même une indemnisation pour le temps consacré à l’administration des biens de la personne protégée peut, dans  certains cas, vous être accordée par le juge de paix.</w:t>
      </w:r>
    </w:p>
    <w:p w14:paraId="6FFE61C9" w14:textId="0CFA4453" w:rsidR="00EE5A82" w:rsidRPr="00EB6DFE" w:rsidRDefault="00EE5A82" w:rsidP="002847FF">
      <w:pPr>
        <w:spacing w:after="0" w:line="240" w:lineRule="auto"/>
        <w:jc w:val="both"/>
        <w:rPr>
          <w:rFonts w:ascii="Arial" w:hAnsi="Arial" w:cs="Arial"/>
          <w:sz w:val="20"/>
          <w:szCs w:val="20"/>
        </w:rPr>
      </w:pPr>
    </w:p>
    <w:p w14:paraId="781BD1A1" w14:textId="5E461781" w:rsidR="00EE5A82" w:rsidRPr="00EB6DFE" w:rsidRDefault="00EE5A82" w:rsidP="002847FF">
      <w:pPr>
        <w:spacing w:after="0" w:line="240" w:lineRule="auto"/>
        <w:jc w:val="both"/>
        <w:rPr>
          <w:rFonts w:ascii="Arial" w:hAnsi="Arial" w:cs="Arial"/>
          <w:sz w:val="20"/>
          <w:szCs w:val="20"/>
        </w:rPr>
      </w:pPr>
    </w:p>
    <w:p w14:paraId="4200A02E" w14:textId="0CBAC1F8" w:rsidR="00EE5A82" w:rsidRPr="00EB6DFE" w:rsidRDefault="00EE5A82" w:rsidP="002847FF">
      <w:pPr>
        <w:spacing w:after="0" w:line="240" w:lineRule="auto"/>
        <w:jc w:val="both"/>
        <w:rPr>
          <w:rFonts w:ascii="Arial" w:hAnsi="Arial" w:cs="Arial"/>
          <w:sz w:val="20"/>
          <w:szCs w:val="20"/>
        </w:rPr>
      </w:pPr>
      <w:r w:rsidRPr="00EB6DFE">
        <w:rPr>
          <w:rFonts w:ascii="Arial" w:hAnsi="Arial" w:cs="Arial"/>
          <w:sz w:val="20"/>
          <w:szCs w:val="20"/>
        </w:rPr>
        <w:lastRenderedPageBreak/>
        <w:t>Une demande de ce type fera l’objet d’une requête, dans laquelle les frais et les éventuelles prestations seront détaillés, tant quant à leur nature que sur leur valeur.</w:t>
      </w:r>
    </w:p>
    <w:p w14:paraId="1938C5A9" w14:textId="3203A00A" w:rsidR="000D7C66" w:rsidRPr="00EB6DFE" w:rsidRDefault="000D7C66" w:rsidP="002847FF">
      <w:pPr>
        <w:spacing w:after="0" w:line="240" w:lineRule="auto"/>
        <w:jc w:val="both"/>
        <w:rPr>
          <w:rFonts w:ascii="Arial" w:hAnsi="Arial" w:cs="Arial"/>
          <w:sz w:val="20"/>
          <w:szCs w:val="20"/>
        </w:rPr>
      </w:pPr>
    </w:p>
    <w:p w14:paraId="501F6996" w14:textId="14CA1176" w:rsidR="000D7C66" w:rsidRPr="00EB6DFE" w:rsidRDefault="000D7C66" w:rsidP="002847FF">
      <w:pPr>
        <w:spacing w:after="0" w:line="240" w:lineRule="auto"/>
        <w:jc w:val="both"/>
        <w:rPr>
          <w:rFonts w:ascii="Arial" w:hAnsi="Arial" w:cs="Arial"/>
          <w:sz w:val="20"/>
          <w:szCs w:val="20"/>
        </w:rPr>
      </w:pPr>
      <w:r w:rsidRPr="00EB6DFE">
        <w:rPr>
          <w:rFonts w:ascii="Arial" w:hAnsi="Arial" w:cs="Arial"/>
          <w:sz w:val="20"/>
          <w:szCs w:val="20"/>
        </w:rPr>
        <w:t>En aucun cas, vous n’êtes autorisé à percevoir une rémunération ou à prélever un remboursement de frais sur les avoirs de la personne protégée sans autorisation préalable du juge de paix.</w:t>
      </w:r>
    </w:p>
    <w:p w14:paraId="270C89E0" w14:textId="27121E15" w:rsidR="000D7C66" w:rsidRPr="00EB6DFE" w:rsidRDefault="000D7C66" w:rsidP="002847FF">
      <w:pPr>
        <w:spacing w:after="0" w:line="240" w:lineRule="auto"/>
        <w:jc w:val="both"/>
        <w:rPr>
          <w:rFonts w:ascii="Arial" w:hAnsi="Arial" w:cs="Arial"/>
          <w:sz w:val="20"/>
          <w:szCs w:val="20"/>
        </w:rPr>
      </w:pPr>
    </w:p>
    <w:p w14:paraId="7D18DEF2" w14:textId="7CC5BF81" w:rsidR="000D7C66" w:rsidRPr="00EB6DFE" w:rsidRDefault="000D7C66" w:rsidP="002847FF">
      <w:pPr>
        <w:spacing w:after="0" w:line="240" w:lineRule="auto"/>
        <w:jc w:val="both"/>
        <w:rPr>
          <w:rFonts w:ascii="Arial" w:hAnsi="Arial" w:cs="Arial"/>
          <w:sz w:val="20"/>
          <w:szCs w:val="20"/>
        </w:rPr>
      </w:pPr>
      <w:r w:rsidRPr="00EB6DFE">
        <w:rPr>
          <w:rFonts w:ascii="Arial" w:hAnsi="Arial" w:cs="Arial"/>
          <w:sz w:val="20"/>
          <w:szCs w:val="20"/>
        </w:rPr>
        <w:t>Cette autorisation sera délivrée, le cas échéant, à l’occasion de l’examen de votre ou de vos rapports annuels.</w:t>
      </w:r>
    </w:p>
    <w:p w14:paraId="2B2C5C9C" w14:textId="77777777" w:rsidR="00E65563" w:rsidRPr="00EB6DFE" w:rsidRDefault="00E65563" w:rsidP="002847FF">
      <w:pPr>
        <w:spacing w:after="0" w:line="240" w:lineRule="auto"/>
        <w:jc w:val="both"/>
        <w:rPr>
          <w:rFonts w:ascii="Arial" w:hAnsi="Arial" w:cs="Arial"/>
          <w:sz w:val="20"/>
          <w:szCs w:val="20"/>
        </w:rPr>
      </w:pPr>
    </w:p>
    <w:p w14:paraId="0497CE11" w14:textId="77777777" w:rsidR="001D23DE" w:rsidRPr="00EB6DFE" w:rsidRDefault="001D23DE" w:rsidP="002847FF">
      <w:pPr>
        <w:spacing w:after="0" w:line="240" w:lineRule="auto"/>
        <w:ind w:left="360"/>
        <w:jc w:val="both"/>
        <w:rPr>
          <w:rFonts w:ascii="Arial" w:hAnsi="Arial" w:cs="Arial"/>
          <w:sz w:val="20"/>
          <w:szCs w:val="20"/>
        </w:rPr>
      </w:pPr>
    </w:p>
    <w:p w14:paraId="4EC90CF6" w14:textId="6C5D1FD8" w:rsidR="001D23DE" w:rsidRPr="00787EA4" w:rsidRDefault="001D23DE" w:rsidP="002847FF">
      <w:pPr>
        <w:pStyle w:val="Paragraphedeliste"/>
        <w:numPr>
          <w:ilvl w:val="0"/>
          <w:numId w:val="18"/>
        </w:numPr>
        <w:spacing w:after="0" w:line="240" w:lineRule="auto"/>
        <w:contextualSpacing w:val="0"/>
        <w:jc w:val="both"/>
        <w:rPr>
          <w:rFonts w:ascii="Arial" w:hAnsi="Arial" w:cs="Arial"/>
          <w:b/>
          <w:bCs/>
          <w:sz w:val="20"/>
          <w:szCs w:val="20"/>
          <w:highlight w:val="yellow"/>
          <w:u w:val="single"/>
        </w:rPr>
      </w:pPr>
      <w:r w:rsidRPr="00787EA4">
        <w:rPr>
          <w:rFonts w:ascii="Arial" w:hAnsi="Arial" w:cs="Arial"/>
          <w:b/>
          <w:bCs/>
          <w:sz w:val="20"/>
          <w:szCs w:val="20"/>
          <w:highlight w:val="yellow"/>
          <w:u w:val="single"/>
        </w:rPr>
        <w:t>Que dois-je faire lorsque je remplace un administrateur ?</w:t>
      </w:r>
    </w:p>
    <w:p w14:paraId="12030858" w14:textId="77777777" w:rsidR="001D23DE" w:rsidRPr="00EB6DFE" w:rsidRDefault="001D23DE" w:rsidP="002847FF">
      <w:pPr>
        <w:spacing w:after="0" w:line="240" w:lineRule="auto"/>
        <w:jc w:val="both"/>
        <w:rPr>
          <w:rFonts w:ascii="Arial" w:hAnsi="Arial" w:cs="Arial"/>
          <w:sz w:val="20"/>
          <w:szCs w:val="20"/>
        </w:rPr>
      </w:pPr>
    </w:p>
    <w:p w14:paraId="1963DCAE" w14:textId="77777777" w:rsidR="001D23DE" w:rsidRPr="00787EA4" w:rsidRDefault="001D23DE" w:rsidP="002847FF">
      <w:pPr>
        <w:pStyle w:val="Paragraphedeliste"/>
        <w:numPr>
          <w:ilvl w:val="0"/>
          <w:numId w:val="27"/>
        </w:numPr>
        <w:spacing w:after="0" w:line="240" w:lineRule="auto"/>
        <w:contextualSpacing w:val="0"/>
        <w:jc w:val="both"/>
        <w:rPr>
          <w:rFonts w:ascii="Arial" w:hAnsi="Arial" w:cs="Arial"/>
          <w:b/>
          <w:bCs/>
          <w:sz w:val="20"/>
          <w:szCs w:val="20"/>
          <w:u w:val="single"/>
        </w:rPr>
      </w:pPr>
      <w:r w:rsidRPr="00787EA4">
        <w:rPr>
          <w:rFonts w:ascii="Arial" w:hAnsi="Arial" w:cs="Arial"/>
          <w:b/>
          <w:bCs/>
          <w:sz w:val="20"/>
          <w:szCs w:val="20"/>
          <w:u w:val="single"/>
        </w:rPr>
        <w:t>Quelles personnes / institutions dois-je informer</w:t>
      </w:r>
    </w:p>
    <w:p w14:paraId="2715C858" w14:textId="375B34A7" w:rsidR="001D23DE" w:rsidRPr="00EB6DFE" w:rsidRDefault="001D23DE" w:rsidP="002847FF">
      <w:pPr>
        <w:spacing w:after="0" w:line="240" w:lineRule="auto"/>
        <w:jc w:val="both"/>
        <w:rPr>
          <w:rFonts w:ascii="Arial" w:hAnsi="Arial" w:cs="Arial"/>
          <w:sz w:val="20"/>
          <w:szCs w:val="20"/>
        </w:rPr>
      </w:pPr>
    </w:p>
    <w:p w14:paraId="40FFB35A" w14:textId="67A7A99C" w:rsidR="00BF0089" w:rsidRPr="00EB6DFE" w:rsidRDefault="00BF0089" w:rsidP="002847FF">
      <w:pPr>
        <w:spacing w:after="0" w:line="240" w:lineRule="auto"/>
        <w:jc w:val="both"/>
        <w:rPr>
          <w:rFonts w:ascii="Arial" w:hAnsi="Arial" w:cs="Arial"/>
          <w:sz w:val="20"/>
          <w:szCs w:val="20"/>
        </w:rPr>
      </w:pPr>
      <w:r w:rsidRPr="00EB6DFE">
        <w:rPr>
          <w:rFonts w:ascii="Arial" w:hAnsi="Arial" w:cs="Arial"/>
          <w:sz w:val="20"/>
          <w:szCs w:val="20"/>
        </w:rPr>
        <w:t>Je dois prévenir les mêmes personnes que celles qui ont été informées au début de la mission de l’administrateur que vous remplacez, en précisant que vous devenez le nouvel administrateur de la personne protégée.</w:t>
      </w:r>
    </w:p>
    <w:p w14:paraId="221B9BF6" w14:textId="183AF640" w:rsidR="00E65563" w:rsidRPr="00EB6DFE" w:rsidRDefault="00E65563" w:rsidP="002847FF">
      <w:pPr>
        <w:spacing w:after="0" w:line="240" w:lineRule="auto"/>
        <w:jc w:val="both"/>
        <w:rPr>
          <w:rFonts w:ascii="Arial" w:hAnsi="Arial" w:cs="Arial"/>
          <w:sz w:val="20"/>
          <w:szCs w:val="20"/>
        </w:rPr>
      </w:pPr>
    </w:p>
    <w:p w14:paraId="2905AC79" w14:textId="77777777" w:rsidR="00E65563" w:rsidRPr="00EB6DFE" w:rsidRDefault="00E65563" w:rsidP="002847FF">
      <w:pPr>
        <w:spacing w:after="0" w:line="240" w:lineRule="auto"/>
        <w:jc w:val="both"/>
        <w:rPr>
          <w:rFonts w:ascii="Arial" w:hAnsi="Arial" w:cs="Arial"/>
          <w:sz w:val="20"/>
          <w:szCs w:val="20"/>
        </w:rPr>
      </w:pPr>
    </w:p>
    <w:p w14:paraId="09B3963D" w14:textId="45482E5D" w:rsidR="001D23DE" w:rsidRPr="00787EA4" w:rsidRDefault="00BF0089" w:rsidP="002847FF">
      <w:pPr>
        <w:pStyle w:val="Paragraphedeliste"/>
        <w:numPr>
          <w:ilvl w:val="0"/>
          <w:numId w:val="27"/>
        </w:numPr>
        <w:spacing w:after="0" w:line="240" w:lineRule="auto"/>
        <w:contextualSpacing w:val="0"/>
        <w:jc w:val="both"/>
        <w:rPr>
          <w:rFonts w:ascii="Arial" w:hAnsi="Arial" w:cs="Arial"/>
          <w:b/>
          <w:bCs/>
          <w:sz w:val="20"/>
          <w:szCs w:val="20"/>
          <w:u w:val="single"/>
        </w:rPr>
      </w:pPr>
      <w:r w:rsidRPr="00787EA4">
        <w:rPr>
          <w:rFonts w:ascii="Arial" w:hAnsi="Arial" w:cs="Arial"/>
          <w:b/>
          <w:bCs/>
          <w:sz w:val="20"/>
          <w:szCs w:val="20"/>
          <w:u w:val="single"/>
        </w:rPr>
        <w:t>Mon rôle sera-t-il différent de celui de la personne que je remplace</w:t>
      </w:r>
      <w:r w:rsidR="001D23DE" w:rsidRPr="00787EA4">
        <w:rPr>
          <w:rFonts w:ascii="Arial" w:hAnsi="Arial" w:cs="Arial"/>
          <w:b/>
          <w:bCs/>
          <w:sz w:val="20"/>
          <w:szCs w:val="20"/>
          <w:u w:val="single"/>
        </w:rPr>
        <w:t> ?</w:t>
      </w:r>
    </w:p>
    <w:p w14:paraId="4F1CEEA3" w14:textId="710B2640" w:rsidR="00E65563" w:rsidRPr="00EB6DFE" w:rsidRDefault="00E65563" w:rsidP="002847FF">
      <w:pPr>
        <w:spacing w:after="0" w:line="240" w:lineRule="auto"/>
        <w:jc w:val="both"/>
        <w:rPr>
          <w:rFonts w:ascii="Arial" w:hAnsi="Arial" w:cs="Arial"/>
          <w:sz w:val="20"/>
          <w:szCs w:val="20"/>
        </w:rPr>
      </w:pPr>
    </w:p>
    <w:p w14:paraId="53C748AE" w14:textId="6637E97F" w:rsidR="00E65563" w:rsidRPr="00EB6DFE" w:rsidRDefault="00BF0089" w:rsidP="002847FF">
      <w:pPr>
        <w:spacing w:after="0" w:line="240" w:lineRule="auto"/>
        <w:jc w:val="both"/>
        <w:rPr>
          <w:rFonts w:ascii="Arial" w:hAnsi="Arial" w:cs="Arial"/>
          <w:sz w:val="20"/>
          <w:szCs w:val="20"/>
        </w:rPr>
      </w:pPr>
      <w:r w:rsidRPr="00EB6DFE">
        <w:rPr>
          <w:rFonts w:ascii="Arial" w:hAnsi="Arial" w:cs="Arial"/>
          <w:sz w:val="20"/>
          <w:szCs w:val="20"/>
        </w:rPr>
        <w:t>Votre rôle sera, sauf si l’Ordonnance a modifié (élargi ou restreint) le champ de vos compétences, identique à celui de votre prédécesseur.</w:t>
      </w:r>
    </w:p>
    <w:p w14:paraId="58E0E940" w14:textId="47613077" w:rsidR="00BF0089" w:rsidRPr="00EB6DFE" w:rsidRDefault="00BF0089" w:rsidP="002847FF">
      <w:pPr>
        <w:spacing w:after="0" w:line="240" w:lineRule="auto"/>
        <w:jc w:val="both"/>
        <w:rPr>
          <w:rFonts w:ascii="Arial" w:hAnsi="Arial" w:cs="Arial"/>
          <w:sz w:val="20"/>
          <w:szCs w:val="20"/>
        </w:rPr>
      </w:pPr>
    </w:p>
    <w:p w14:paraId="768D1480" w14:textId="6A0169FD" w:rsidR="00BF0089" w:rsidRPr="00EB6DFE" w:rsidRDefault="00BF0089" w:rsidP="002847FF">
      <w:pPr>
        <w:spacing w:after="0" w:line="240" w:lineRule="auto"/>
        <w:jc w:val="both"/>
        <w:rPr>
          <w:rFonts w:ascii="Arial" w:hAnsi="Arial" w:cs="Arial"/>
          <w:sz w:val="20"/>
          <w:szCs w:val="20"/>
        </w:rPr>
      </w:pPr>
      <w:r w:rsidRPr="00EB6DFE">
        <w:rPr>
          <w:rFonts w:ascii="Arial" w:hAnsi="Arial" w:cs="Arial"/>
          <w:sz w:val="20"/>
          <w:szCs w:val="20"/>
        </w:rPr>
        <w:t>Un nouvel examen du dossier est toutefois nécessaire, parce que vous aurez une autre vue sur les actes qui ont été posés par votre prédécesseurs et sur l’évolution de la situation.</w:t>
      </w:r>
    </w:p>
    <w:p w14:paraId="534BEDC5" w14:textId="22ED76C2" w:rsidR="00BF0089" w:rsidRPr="00EB6DFE" w:rsidRDefault="00BF0089" w:rsidP="002847FF">
      <w:pPr>
        <w:spacing w:after="0" w:line="240" w:lineRule="auto"/>
        <w:jc w:val="both"/>
        <w:rPr>
          <w:rFonts w:ascii="Arial" w:hAnsi="Arial" w:cs="Arial"/>
          <w:sz w:val="20"/>
          <w:szCs w:val="20"/>
        </w:rPr>
      </w:pPr>
    </w:p>
    <w:p w14:paraId="0AF1C24D" w14:textId="11F88C30" w:rsidR="00BF0089" w:rsidRPr="00EB6DFE" w:rsidRDefault="00BF0089" w:rsidP="002847FF">
      <w:pPr>
        <w:spacing w:after="0" w:line="240" w:lineRule="auto"/>
        <w:jc w:val="both"/>
        <w:rPr>
          <w:rFonts w:ascii="Arial" w:hAnsi="Arial" w:cs="Arial"/>
          <w:sz w:val="20"/>
          <w:szCs w:val="20"/>
        </w:rPr>
      </w:pPr>
      <w:r w:rsidRPr="00EB6DFE">
        <w:rPr>
          <w:rFonts w:ascii="Arial" w:hAnsi="Arial" w:cs="Arial"/>
          <w:sz w:val="20"/>
          <w:szCs w:val="20"/>
        </w:rPr>
        <w:t>Le cas échéant, il vous incombe de signaler au juge de paix les éléments troublants ou les interrogations que vous pourriez avoir lors de la prise de connaissance du dossier et de la gestion de votre prédécesseur, de même que des informations que vous trouverez dans le rapport de clôture de votre prédécesseur.</w:t>
      </w:r>
    </w:p>
    <w:p w14:paraId="442B7B61" w14:textId="77777777" w:rsidR="00E65563" w:rsidRPr="00EB6DFE" w:rsidRDefault="00E65563" w:rsidP="002847FF">
      <w:pPr>
        <w:spacing w:after="0" w:line="240" w:lineRule="auto"/>
        <w:jc w:val="both"/>
        <w:rPr>
          <w:rFonts w:ascii="Arial" w:hAnsi="Arial" w:cs="Arial"/>
          <w:sz w:val="20"/>
          <w:szCs w:val="20"/>
        </w:rPr>
      </w:pPr>
    </w:p>
    <w:p w14:paraId="25FD6826" w14:textId="77777777" w:rsidR="001D23DE" w:rsidRPr="00EB6DFE" w:rsidRDefault="001D23DE" w:rsidP="002847FF">
      <w:pPr>
        <w:spacing w:after="0" w:line="240" w:lineRule="auto"/>
        <w:jc w:val="both"/>
        <w:rPr>
          <w:rFonts w:ascii="Arial" w:hAnsi="Arial" w:cs="Arial"/>
          <w:sz w:val="20"/>
          <w:szCs w:val="20"/>
        </w:rPr>
      </w:pPr>
    </w:p>
    <w:p w14:paraId="05913C7F" w14:textId="0E563C91" w:rsidR="001D23DE" w:rsidRPr="00787EA4" w:rsidRDefault="00BF0089" w:rsidP="002847FF">
      <w:pPr>
        <w:pStyle w:val="Paragraphedeliste"/>
        <w:numPr>
          <w:ilvl w:val="0"/>
          <w:numId w:val="27"/>
        </w:numPr>
        <w:spacing w:after="0" w:line="240" w:lineRule="auto"/>
        <w:contextualSpacing w:val="0"/>
        <w:jc w:val="both"/>
        <w:rPr>
          <w:rFonts w:ascii="Arial" w:hAnsi="Arial" w:cs="Arial"/>
          <w:b/>
          <w:bCs/>
          <w:sz w:val="20"/>
          <w:szCs w:val="20"/>
          <w:u w:val="single"/>
        </w:rPr>
      </w:pPr>
      <w:r w:rsidRPr="00787EA4">
        <w:rPr>
          <w:rFonts w:ascii="Arial" w:hAnsi="Arial" w:cs="Arial"/>
          <w:b/>
          <w:bCs/>
          <w:sz w:val="20"/>
          <w:szCs w:val="20"/>
          <w:u w:val="single"/>
        </w:rPr>
        <w:t>Dois-je établir un rapport d’installation</w:t>
      </w:r>
      <w:r w:rsidR="001D23DE" w:rsidRPr="00787EA4">
        <w:rPr>
          <w:rFonts w:ascii="Arial" w:hAnsi="Arial" w:cs="Arial"/>
          <w:b/>
          <w:bCs/>
          <w:sz w:val="20"/>
          <w:szCs w:val="20"/>
          <w:u w:val="single"/>
        </w:rPr>
        <w:t> ?</w:t>
      </w:r>
    </w:p>
    <w:p w14:paraId="692EA05E" w14:textId="46507647" w:rsidR="00E65563" w:rsidRPr="00EB6DFE" w:rsidRDefault="00E65563" w:rsidP="002847FF">
      <w:pPr>
        <w:spacing w:after="0" w:line="240" w:lineRule="auto"/>
        <w:jc w:val="both"/>
        <w:rPr>
          <w:rFonts w:ascii="Arial" w:hAnsi="Arial" w:cs="Arial"/>
          <w:sz w:val="20"/>
          <w:szCs w:val="20"/>
        </w:rPr>
      </w:pPr>
    </w:p>
    <w:p w14:paraId="17D65AF6" w14:textId="55A00D61" w:rsidR="00E65563" w:rsidRPr="00EB6DFE" w:rsidRDefault="00BF0089" w:rsidP="002847FF">
      <w:pPr>
        <w:spacing w:after="0" w:line="240" w:lineRule="auto"/>
        <w:jc w:val="both"/>
        <w:rPr>
          <w:rFonts w:ascii="Arial" w:hAnsi="Arial" w:cs="Arial"/>
          <w:sz w:val="20"/>
          <w:szCs w:val="20"/>
        </w:rPr>
      </w:pPr>
      <w:r w:rsidRPr="00EB6DFE">
        <w:rPr>
          <w:rFonts w:ascii="Arial" w:hAnsi="Arial" w:cs="Arial"/>
          <w:sz w:val="20"/>
          <w:szCs w:val="20"/>
        </w:rPr>
        <w:t>Puisque votre mission commence et que la responsabilité est personnelle, il est prudent et recommandé d’établir un rapport d’installation pour effectuer la jonction avec le rapport de clôture de votre prédécesseur.</w:t>
      </w:r>
    </w:p>
    <w:p w14:paraId="782E32C7" w14:textId="1F5EF5C1" w:rsidR="00BF0089" w:rsidRPr="00EB6DFE" w:rsidRDefault="00BF0089" w:rsidP="002847FF">
      <w:pPr>
        <w:spacing w:after="0" w:line="240" w:lineRule="auto"/>
        <w:jc w:val="both"/>
        <w:rPr>
          <w:rFonts w:ascii="Arial" w:hAnsi="Arial" w:cs="Arial"/>
          <w:sz w:val="20"/>
          <w:szCs w:val="20"/>
        </w:rPr>
      </w:pPr>
    </w:p>
    <w:p w14:paraId="1906B187" w14:textId="4DC63C49" w:rsidR="00BF0089" w:rsidRPr="00EB6DFE" w:rsidRDefault="00BF0089" w:rsidP="002847FF">
      <w:pPr>
        <w:spacing w:after="0" w:line="240" w:lineRule="auto"/>
        <w:jc w:val="both"/>
        <w:rPr>
          <w:rFonts w:ascii="Arial" w:hAnsi="Arial" w:cs="Arial"/>
          <w:sz w:val="20"/>
          <w:szCs w:val="20"/>
        </w:rPr>
      </w:pPr>
      <w:r w:rsidRPr="00EB6DFE">
        <w:rPr>
          <w:rFonts w:ascii="Arial" w:hAnsi="Arial" w:cs="Arial"/>
          <w:sz w:val="20"/>
          <w:szCs w:val="20"/>
        </w:rPr>
        <w:t>Le délai de six semaines à compter de votre désignation reste de rigueur.</w:t>
      </w:r>
    </w:p>
    <w:p w14:paraId="7BBEC1CD" w14:textId="601DD0E1" w:rsidR="00BF0089" w:rsidRPr="00EB6DFE" w:rsidRDefault="00BF0089" w:rsidP="002847FF">
      <w:pPr>
        <w:spacing w:after="0" w:line="240" w:lineRule="auto"/>
        <w:jc w:val="both"/>
        <w:rPr>
          <w:rFonts w:ascii="Arial" w:hAnsi="Arial" w:cs="Arial"/>
          <w:sz w:val="20"/>
          <w:szCs w:val="20"/>
        </w:rPr>
      </w:pPr>
    </w:p>
    <w:p w14:paraId="72E327DE" w14:textId="79B91028" w:rsidR="00BF0089" w:rsidRPr="00EB6DFE" w:rsidRDefault="00BF0089" w:rsidP="002847FF">
      <w:pPr>
        <w:spacing w:after="0" w:line="240" w:lineRule="auto"/>
        <w:jc w:val="both"/>
        <w:rPr>
          <w:rFonts w:ascii="Arial" w:hAnsi="Arial" w:cs="Arial"/>
          <w:sz w:val="20"/>
          <w:szCs w:val="20"/>
        </w:rPr>
      </w:pPr>
      <w:r w:rsidRPr="00EB6DFE">
        <w:rPr>
          <w:rFonts w:ascii="Arial" w:hAnsi="Arial" w:cs="Arial"/>
          <w:sz w:val="20"/>
          <w:szCs w:val="20"/>
        </w:rPr>
        <w:t>Il ne peut en effet y avoir de « trou » dans la chronologie de la gestion.</w:t>
      </w:r>
    </w:p>
    <w:p w14:paraId="4BADD327" w14:textId="668A6C7C" w:rsidR="00BF0089" w:rsidRPr="00EB6DFE" w:rsidRDefault="00BF0089" w:rsidP="002847FF">
      <w:pPr>
        <w:spacing w:after="0" w:line="240" w:lineRule="auto"/>
        <w:jc w:val="both"/>
        <w:rPr>
          <w:rFonts w:ascii="Arial" w:hAnsi="Arial" w:cs="Arial"/>
          <w:sz w:val="20"/>
          <w:szCs w:val="20"/>
        </w:rPr>
      </w:pPr>
    </w:p>
    <w:p w14:paraId="6770D1C6" w14:textId="2FB061A1" w:rsidR="00BF0089" w:rsidRDefault="00BF0089" w:rsidP="002847FF">
      <w:pPr>
        <w:spacing w:after="0" w:line="240" w:lineRule="auto"/>
        <w:jc w:val="both"/>
        <w:rPr>
          <w:rFonts w:ascii="Arial" w:hAnsi="Arial" w:cs="Arial"/>
          <w:sz w:val="20"/>
          <w:szCs w:val="20"/>
        </w:rPr>
      </w:pPr>
      <w:r w:rsidRPr="00EB6DFE">
        <w:rPr>
          <w:rFonts w:ascii="Arial" w:hAnsi="Arial" w:cs="Arial"/>
          <w:sz w:val="20"/>
          <w:szCs w:val="20"/>
        </w:rPr>
        <w:t>Si vous estimez que le rapport de clôture de votre prédécesseur est complet et suffisant, vous pouvez le reprendre simplement pour votre rapport d’installation.</w:t>
      </w:r>
    </w:p>
    <w:p w14:paraId="1C9E1EC1" w14:textId="790E8D9A" w:rsidR="005C2E62" w:rsidRDefault="005C2E62" w:rsidP="002847FF">
      <w:pPr>
        <w:spacing w:after="0" w:line="240" w:lineRule="auto"/>
        <w:jc w:val="both"/>
        <w:rPr>
          <w:rFonts w:ascii="Arial" w:hAnsi="Arial" w:cs="Arial"/>
          <w:sz w:val="20"/>
          <w:szCs w:val="20"/>
        </w:rPr>
      </w:pPr>
    </w:p>
    <w:p w14:paraId="3E5B55B1" w14:textId="4B2E6E2C" w:rsidR="005C2E62" w:rsidRPr="00EB6DFE" w:rsidRDefault="005C2E62" w:rsidP="002847FF">
      <w:pPr>
        <w:spacing w:after="0" w:line="240" w:lineRule="auto"/>
        <w:jc w:val="both"/>
        <w:rPr>
          <w:rFonts w:ascii="Arial" w:hAnsi="Arial" w:cs="Arial"/>
          <w:sz w:val="20"/>
          <w:szCs w:val="20"/>
        </w:rPr>
      </w:pPr>
      <w:r>
        <w:rPr>
          <w:rFonts w:ascii="Arial" w:hAnsi="Arial" w:cs="Arial"/>
          <w:sz w:val="20"/>
          <w:szCs w:val="20"/>
        </w:rPr>
        <w:t>Le dépôt s’effectue via le R.C.P.P.</w:t>
      </w:r>
    </w:p>
    <w:p w14:paraId="3FB9DBDC" w14:textId="58346F12" w:rsidR="009B5257" w:rsidRPr="00EB6DFE" w:rsidRDefault="009B5257" w:rsidP="002847FF">
      <w:pPr>
        <w:spacing w:after="0" w:line="240" w:lineRule="auto"/>
        <w:jc w:val="both"/>
        <w:rPr>
          <w:rFonts w:ascii="Arial" w:hAnsi="Arial" w:cs="Arial"/>
          <w:sz w:val="20"/>
          <w:szCs w:val="20"/>
        </w:rPr>
      </w:pPr>
    </w:p>
    <w:p w14:paraId="711DE36A" w14:textId="422D8D0F" w:rsidR="009B5257" w:rsidRPr="00EB6DFE" w:rsidRDefault="009B5257" w:rsidP="002847FF">
      <w:pPr>
        <w:spacing w:after="0" w:line="240" w:lineRule="auto"/>
        <w:jc w:val="both"/>
        <w:rPr>
          <w:rFonts w:ascii="Arial" w:hAnsi="Arial" w:cs="Arial"/>
          <w:sz w:val="20"/>
          <w:szCs w:val="20"/>
        </w:rPr>
      </w:pPr>
      <w:r w:rsidRPr="00EB6DFE">
        <w:rPr>
          <w:rFonts w:ascii="Arial" w:hAnsi="Arial" w:cs="Arial"/>
          <w:sz w:val="20"/>
          <w:szCs w:val="20"/>
        </w:rPr>
        <w:t>Sous quelque forme que ce soit, ce premier rapport doit également être communiqué à la personne protégée (sauf dispense) et à la personne de confiance.</w:t>
      </w:r>
    </w:p>
    <w:p w14:paraId="6E95F1CF" w14:textId="1F148423" w:rsidR="009B5257" w:rsidRPr="00EB6DFE" w:rsidRDefault="009B5257" w:rsidP="002847FF">
      <w:pPr>
        <w:spacing w:after="0" w:line="240" w:lineRule="auto"/>
        <w:jc w:val="both"/>
        <w:rPr>
          <w:rFonts w:ascii="Arial" w:hAnsi="Arial" w:cs="Arial"/>
          <w:sz w:val="20"/>
          <w:szCs w:val="20"/>
        </w:rPr>
      </w:pPr>
    </w:p>
    <w:p w14:paraId="290FDDF1" w14:textId="77777777" w:rsidR="00BF0089" w:rsidRPr="00EB6DFE" w:rsidRDefault="00BF0089" w:rsidP="002847FF">
      <w:pPr>
        <w:spacing w:after="0" w:line="240" w:lineRule="auto"/>
        <w:jc w:val="both"/>
        <w:rPr>
          <w:rFonts w:ascii="Arial" w:hAnsi="Arial" w:cs="Arial"/>
          <w:sz w:val="20"/>
          <w:szCs w:val="20"/>
        </w:rPr>
      </w:pPr>
    </w:p>
    <w:p w14:paraId="60C24017" w14:textId="44F386F3" w:rsidR="00BF0089" w:rsidRPr="00787EA4" w:rsidRDefault="00BF0089" w:rsidP="002847FF">
      <w:pPr>
        <w:pStyle w:val="Paragraphedeliste"/>
        <w:numPr>
          <w:ilvl w:val="0"/>
          <w:numId w:val="27"/>
        </w:numPr>
        <w:spacing w:after="0" w:line="240" w:lineRule="auto"/>
        <w:contextualSpacing w:val="0"/>
        <w:jc w:val="both"/>
        <w:rPr>
          <w:rFonts w:ascii="Arial" w:hAnsi="Arial" w:cs="Arial"/>
          <w:b/>
          <w:bCs/>
          <w:sz w:val="20"/>
          <w:szCs w:val="20"/>
          <w:u w:val="single"/>
        </w:rPr>
      </w:pPr>
      <w:r w:rsidRPr="00787EA4">
        <w:rPr>
          <w:rFonts w:ascii="Arial" w:hAnsi="Arial" w:cs="Arial"/>
          <w:b/>
          <w:bCs/>
          <w:sz w:val="20"/>
          <w:szCs w:val="20"/>
          <w:u w:val="single"/>
        </w:rPr>
        <w:t>Quand dois-je déposer mon / rapport(s) annuel(s) ?</w:t>
      </w:r>
    </w:p>
    <w:p w14:paraId="17218E85" w14:textId="77777777" w:rsidR="00BF0089" w:rsidRPr="00EB6DFE" w:rsidRDefault="00BF0089" w:rsidP="002847FF">
      <w:pPr>
        <w:spacing w:after="0" w:line="240" w:lineRule="auto"/>
        <w:jc w:val="both"/>
        <w:rPr>
          <w:rFonts w:ascii="Arial" w:hAnsi="Arial" w:cs="Arial"/>
          <w:sz w:val="20"/>
          <w:szCs w:val="20"/>
        </w:rPr>
      </w:pPr>
    </w:p>
    <w:p w14:paraId="4ACFBEDD" w14:textId="17CC5568" w:rsidR="00BF0089" w:rsidRPr="00EB6DFE" w:rsidRDefault="00BF0089" w:rsidP="002847FF">
      <w:pPr>
        <w:spacing w:after="0" w:line="240" w:lineRule="auto"/>
        <w:jc w:val="both"/>
        <w:rPr>
          <w:rFonts w:ascii="Arial" w:hAnsi="Arial" w:cs="Arial"/>
          <w:sz w:val="20"/>
          <w:szCs w:val="20"/>
        </w:rPr>
      </w:pPr>
      <w:r w:rsidRPr="00EB6DFE">
        <w:rPr>
          <w:rFonts w:ascii="Arial" w:hAnsi="Arial" w:cs="Arial"/>
          <w:sz w:val="20"/>
          <w:szCs w:val="20"/>
        </w:rPr>
        <w:t>Le rythme reste annuel, à compter de votre désignation et non de celle de votre préd</w:t>
      </w:r>
      <w:r w:rsidR="00FA1DF5" w:rsidRPr="00EB6DFE">
        <w:rPr>
          <w:rFonts w:ascii="Arial" w:hAnsi="Arial" w:cs="Arial"/>
          <w:sz w:val="20"/>
          <w:szCs w:val="20"/>
        </w:rPr>
        <w:t>é</w:t>
      </w:r>
      <w:r w:rsidRPr="00EB6DFE">
        <w:rPr>
          <w:rFonts w:ascii="Arial" w:hAnsi="Arial" w:cs="Arial"/>
          <w:sz w:val="20"/>
          <w:szCs w:val="20"/>
        </w:rPr>
        <w:t>cesseur.</w:t>
      </w:r>
    </w:p>
    <w:p w14:paraId="1ED9F5F6" w14:textId="77777777" w:rsidR="00BF0089" w:rsidRPr="00EB6DFE" w:rsidRDefault="00BF0089" w:rsidP="002847FF">
      <w:pPr>
        <w:spacing w:after="0" w:line="240" w:lineRule="auto"/>
        <w:jc w:val="both"/>
        <w:rPr>
          <w:rFonts w:ascii="Arial" w:hAnsi="Arial" w:cs="Arial"/>
          <w:sz w:val="20"/>
          <w:szCs w:val="20"/>
        </w:rPr>
      </w:pPr>
    </w:p>
    <w:p w14:paraId="0ECBB9B7" w14:textId="38A047B2" w:rsidR="00E65563" w:rsidRPr="00EB6DFE" w:rsidRDefault="00E65563" w:rsidP="002847FF">
      <w:pPr>
        <w:spacing w:after="0" w:line="240" w:lineRule="auto"/>
        <w:jc w:val="both"/>
        <w:rPr>
          <w:rFonts w:ascii="Arial" w:hAnsi="Arial" w:cs="Arial"/>
          <w:sz w:val="20"/>
          <w:szCs w:val="20"/>
        </w:rPr>
      </w:pPr>
    </w:p>
    <w:p w14:paraId="4B7E8F28" w14:textId="39F2DAC1" w:rsidR="0006149F" w:rsidRPr="00787EA4" w:rsidRDefault="0006149F" w:rsidP="002847FF">
      <w:pPr>
        <w:pStyle w:val="Paragraphedeliste"/>
        <w:numPr>
          <w:ilvl w:val="0"/>
          <w:numId w:val="18"/>
        </w:numPr>
        <w:spacing w:after="0" w:line="240" w:lineRule="auto"/>
        <w:contextualSpacing w:val="0"/>
        <w:jc w:val="both"/>
        <w:rPr>
          <w:rFonts w:ascii="Arial" w:hAnsi="Arial" w:cs="Arial"/>
          <w:b/>
          <w:bCs/>
          <w:sz w:val="20"/>
          <w:szCs w:val="20"/>
          <w:highlight w:val="yellow"/>
          <w:u w:val="single"/>
        </w:rPr>
      </w:pPr>
      <w:r w:rsidRPr="00787EA4">
        <w:rPr>
          <w:rFonts w:ascii="Arial" w:hAnsi="Arial" w:cs="Arial"/>
          <w:b/>
          <w:bCs/>
          <w:sz w:val="20"/>
          <w:szCs w:val="20"/>
          <w:highlight w:val="yellow"/>
          <w:u w:val="single"/>
        </w:rPr>
        <w:t xml:space="preserve">Que dois-je faire </w:t>
      </w:r>
      <w:r w:rsidR="001D23DE" w:rsidRPr="00787EA4">
        <w:rPr>
          <w:rFonts w:ascii="Arial" w:hAnsi="Arial" w:cs="Arial"/>
          <w:b/>
          <w:bCs/>
          <w:sz w:val="20"/>
          <w:szCs w:val="20"/>
          <w:highlight w:val="yellow"/>
          <w:u w:val="single"/>
        </w:rPr>
        <w:t>si je suis remplacé(e) comme administrateur / administratrice ?</w:t>
      </w:r>
    </w:p>
    <w:p w14:paraId="6D004587" w14:textId="77777777" w:rsidR="00E65563" w:rsidRPr="00EB6DFE" w:rsidRDefault="00E65563" w:rsidP="002847FF">
      <w:pPr>
        <w:spacing w:after="0" w:line="240" w:lineRule="auto"/>
        <w:jc w:val="both"/>
        <w:rPr>
          <w:rFonts w:ascii="Arial" w:hAnsi="Arial" w:cs="Arial"/>
          <w:sz w:val="20"/>
          <w:szCs w:val="20"/>
        </w:rPr>
      </w:pPr>
    </w:p>
    <w:p w14:paraId="20F989CD" w14:textId="01B4F734" w:rsidR="001D23DE" w:rsidRPr="00787EA4" w:rsidRDefault="001D23DE" w:rsidP="002847FF">
      <w:pPr>
        <w:pStyle w:val="Paragraphedeliste"/>
        <w:numPr>
          <w:ilvl w:val="0"/>
          <w:numId w:val="29"/>
        </w:numPr>
        <w:spacing w:after="0" w:line="240" w:lineRule="auto"/>
        <w:contextualSpacing w:val="0"/>
        <w:jc w:val="both"/>
        <w:rPr>
          <w:rFonts w:ascii="Arial" w:hAnsi="Arial" w:cs="Arial"/>
          <w:b/>
          <w:bCs/>
          <w:sz w:val="20"/>
          <w:szCs w:val="20"/>
          <w:u w:val="single"/>
        </w:rPr>
      </w:pPr>
      <w:r w:rsidRPr="00787EA4">
        <w:rPr>
          <w:rFonts w:ascii="Arial" w:hAnsi="Arial" w:cs="Arial"/>
          <w:b/>
          <w:bCs/>
          <w:sz w:val="20"/>
          <w:szCs w:val="20"/>
          <w:u w:val="single"/>
        </w:rPr>
        <w:t>Quelles personnes / institutions dois-je informer</w:t>
      </w:r>
      <w:r w:rsidR="00EE5C3D" w:rsidRPr="00787EA4">
        <w:rPr>
          <w:rFonts w:ascii="Arial" w:hAnsi="Arial" w:cs="Arial"/>
          <w:b/>
          <w:bCs/>
          <w:sz w:val="20"/>
          <w:szCs w:val="20"/>
          <w:u w:val="single"/>
        </w:rPr>
        <w:t> ?</w:t>
      </w:r>
    </w:p>
    <w:p w14:paraId="20283333" w14:textId="3E784893" w:rsidR="001D23DE" w:rsidRPr="00EB6DFE" w:rsidRDefault="001D23DE" w:rsidP="002847FF">
      <w:pPr>
        <w:spacing w:after="0" w:line="240" w:lineRule="auto"/>
        <w:jc w:val="both"/>
        <w:rPr>
          <w:rFonts w:ascii="Arial" w:hAnsi="Arial" w:cs="Arial"/>
          <w:sz w:val="20"/>
          <w:szCs w:val="20"/>
        </w:rPr>
      </w:pPr>
    </w:p>
    <w:p w14:paraId="2785050C" w14:textId="516ACEF8" w:rsidR="00E65563" w:rsidRPr="00EB6DFE" w:rsidRDefault="00FA1DF5" w:rsidP="002847FF">
      <w:pPr>
        <w:spacing w:after="0" w:line="240" w:lineRule="auto"/>
        <w:jc w:val="both"/>
        <w:rPr>
          <w:rFonts w:ascii="Arial" w:hAnsi="Arial" w:cs="Arial"/>
          <w:sz w:val="20"/>
          <w:szCs w:val="20"/>
        </w:rPr>
      </w:pPr>
      <w:r w:rsidRPr="00EB6DFE">
        <w:rPr>
          <w:rFonts w:ascii="Arial" w:hAnsi="Arial" w:cs="Arial"/>
          <w:sz w:val="20"/>
          <w:szCs w:val="20"/>
        </w:rPr>
        <w:t>C’est votre remplaçant qui se chargera de ces démarches.</w:t>
      </w:r>
    </w:p>
    <w:p w14:paraId="0992F0CA" w14:textId="652C300D" w:rsidR="00FA1DF5" w:rsidRPr="00EB6DFE" w:rsidRDefault="00FA1DF5" w:rsidP="002847FF">
      <w:pPr>
        <w:spacing w:after="0" w:line="240" w:lineRule="auto"/>
        <w:jc w:val="both"/>
        <w:rPr>
          <w:rFonts w:ascii="Arial" w:hAnsi="Arial" w:cs="Arial"/>
          <w:sz w:val="20"/>
          <w:szCs w:val="20"/>
        </w:rPr>
      </w:pPr>
    </w:p>
    <w:p w14:paraId="6B3C452D" w14:textId="167C48CE" w:rsidR="00FA1DF5" w:rsidRPr="00EB6DFE" w:rsidRDefault="00FA1DF5" w:rsidP="002847FF">
      <w:pPr>
        <w:spacing w:after="0" w:line="240" w:lineRule="auto"/>
        <w:jc w:val="both"/>
        <w:rPr>
          <w:rFonts w:ascii="Arial" w:hAnsi="Arial" w:cs="Arial"/>
          <w:sz w:val="20"/>
          <w:szCs w:val="20"/>
        </w:rPr>
      </w:pPr>
      <w:r w:rsidRPr="00EB6DFE">
        <w:rPr>
          <w:rFonts w:ascii="Arial" w:hAnsi="Arial" w:cs="Arial"/>
          <w:sz w:val="20"/>
          <w:szCs w:val="20"/>
        </w:rPr>
        <w:t>Cependant, vous pouvez avoir intérêt à prévenir certaines personne</w:t>
      </w:r>
      <w:r w:rsidR="00EE5C3D">
        <w:rPr>
          <w:rFonts w:ascii="Arial" w:hAnsi="Arial" w:cs="Arial"/>
          <w:sz w:val="20"/>
          <w:szCs w:val="20"/>
        </w:rPr>
        <w:t>s</w:t>
      </w:r>
      <w:r w:rsidRPr="00EB6DFE">
        <w:rPr>
          <w:rFonts w:ascii="Arial" w:hAnsi="Arial" w:cs="Arial"/>
          <w:sz w:val="20"/>
          <w:szCs w:val="20"/>
        </w:rPr>
        <w:t xml:space="preserve"> du changement d’administrateur parce qu’il ne serait pas opportun d’attendre quelques jours, voire quelques semaines avant de communiquer cette information (maison de repos et de soins, médecin traitant, …).</w:t>
      </w:r>
    </w:p>
    <w:p w14:paraId="10F66AAE" w14:textId="658F4850" w:rsidR="00E65563" w:rsidRDefault="00E65563" w:rsidP="002847FF">
      <w:pPr>
        <w:spacing w:after="0" w:line="240" w:lineRule="auto"/>
        <w:jc w:val="both"/>
        <w:rPr>
          <w:rFonts w:ascii="Arial" w:hAnsi="Arial" w:cs="Arial"/>
          <w:sz w:val="20"/>
          <w:szCs w:val="20"/>
        </w:rPr>
      </w:pPr>
    </w:p>
    <w:p w14:paraId="44D60964" w14:textId="77777777" w:rsidR="001A249D" w:rsidRDefault="001A249D" w:rsidP="002847FF">
      <w:pPr>
        <w:spacing w:after="0" w:line="240" w:lineRule="auto"/>
        <w:jc w:val="both"/>
        <w:rPr>
          <w:rFonts w:ascii="Arial" w:hAnsi="Arial" w:cs="Arial"/>
          <w:sz w:val="20"/>
          <w:szCs w:val="20"/>
        </w:rPr>
      </w:pPr>
    </w:p>
    <w:p w14:paraId="358A315E" w14:textId="77777777" w:rsidR="005C2E62" w:rsidRPr="00EB6DFE" w:rsidRDefault="005C2E62" w:rsidP="002847FF">
      <w:pPr>
        <w:spacing w:after="0" w:line="240" w:lineRule="auto"/>
        <w:jc w:val="both"/>
        <w:rPr>
          <w:rFonts w:ascii="Arial" w:hAnsi="Arial" w:cs="Arial"/>
          <w:sz w:val="20"/>
          <w:szCs w:val="20"/>
        </w:rPr>
      </w:pPr>
    </w:p>
    <w:p w14:paraId="4140E812" w14:textId="5C527D83" w:rsidR="001D23DE" w:rsidRPr="00787EA4" w:rsidRDefault="001D23DE" w:rsidP="002847FF">
      <w:pPr>
        <w:pStyle w:val="Paragraphedeliste"/>
        <w:numPr>
          <w:ilvl w:val="0"/>
          <w:numId w:val="29"/>
        </w:numPr>
        <w:spacing w:after="0" w:line="240" w:lineRule="auto"/>
        <w:contextualSpacing w:val="0"/>
        <w:jc w:val="both"/>
        <w:rPr>
          <w:rFonts w:ascii="Arial" w:hAnsi="Arial" w:cs="Arial"/>
          <w:b/>
          <w:bCs/>
          <w:sz w:val="20"/>
          <w:szCs w:val="20"/>
          <w:u w:val="single"/>
        </w:rPr>
      </w:pPr>
      <w:r w:rsidRPr="00787EA4">
        <w:rPr>
          <w:rFonts w:ascii="Arial" w:hAnsi="Arial" w:cs="Arial"/>
          <w:b/>
          <w:bCs/>
          <w:sz w:val="20"/>
          <w:szCs w:val="20"/>
          <w:u w:val="single"/>
        </w:rPr>
        <w:lastRenderedPageBreak/>
        <w:t xml:space="preserve">Que puis-je encore accomplir </w:t>
      </w:r>
      <w:r w:rsidR="0015076D" w:rsidRPr="00787EA4">
        <w:rPr>
          <w:rFonts w:ascii="Arial" w:hAnsi="Arial" w:cs="Arial"/>
          <w:b/>
          <w:bCs/>
          <w:sz w:val="20"/>
          <w:szCs w:val="20"/>
          <w:u w:val="single"/>
        </w:rPr>
        <w:t>pour la personne protégée</w:t>
      </w:r>
      <w:r w:rsidRPr="00787EA4">
        <w:rPr>
          <w:rFonts w:ascii="Arial" w:hAnsi="Arial" w:cs="Arial"/>
          <w:b/>
          <w:bCs/>
          <w:sz w:val="20"/>
          <w:szCs w:val="20"/>
          <w:u w:val="single"/>
        </w:rPr>
        <w:t> ?</w:t>
      </w:r>
    </w:p>
    <w:p w14:paraId="0E39AFA8" w14:textId="63A5EFBE" w:rsidR="00E65563" w:rsidRPr="00EB6DFE" w:rsidRDefault="00E65563" w:rsidP="002847FF">
      <w:pPr>
        <w:spacing w:after="0" w:line="240" w:lineRule="auto"/>
        <w:jc w:val="both"/>
        <w:rPr>
          <w:rFonts w:ascii="Arial" w:hAnsi="Arial" w:cs="Arial"/>
          <w:sz w:val="20"/>
          <w:szCs w:val="20"/>
        </w:rPr>
      </w:pPr>
    </w:p>
    <w:p w14:paraId="6FEB2E1A" w14:textId="44583575" w:rsidR="0015076D" w:rsidRPr="00EB6DFE" w:rsidRDefault="0015076D" w:rsidP="002847FF">
      <w:pPr>
        <w:spacing w:after="0" w:line="240" w:lineRule="auto"/>
        <w:jc w:val="both"/>
        <w:rPr>
          <w:rFonts w:ascii="Arial" w:hAnsi="Arial" w:cs="Arial"/>
          <w:sz w:val="20"/>
          <w:szCs w:val="20"/>
        </w:rPr>
      </w:pPr>
      <w:r w:rsidRPr="00EB6DFE">
        <w:rPr>
          <w:rFonts w:ascii="Arial" w:hAnsi="Arial" w:cs="Arial"/>
          <w:sz w:val="20"/>
          <w:szCs w:val="20"/>
        </w:rPr>
        <w:t>En règle, vous ne pouvez plus rien faire, puisque, dès que la personne qui vous succède a accepté sa mission, vous n’êtes plus l’administrateur de la personne protégée.</w:t>
      </w:r>
    </w:p>
    <w:p w14:paraId="0707ABF7" w14:textId="4C5CC9C5" w:rsidR="0015076D" w:rsidRPr="00EB6DFE" w:rsidRDefault="0015076D" w:rsidP="002847FF">
      <w:pPr>
        <w:spacing w:after="0" w:line="240" w:lineRule="auto"/>
        <w:jc w:val="both"/>
        <w:rPr>
          <w:rFonts w:ascii="Arial" w:hAnsi="Arial" w:cs="Arial"/>
          <w:sz w:val="20"/>
          <w:szCs w:val="20"/>
        </w:rPr>
      </w:pPr>
    </w:p>
    <w:p w14:paraId="1EB55665" w14:textId="75F6669D" w:rsidR="0015076D" w:rsidRPr="00EB6DFE" w:rsidRDefault="0015076D" w:rsidP="002847FF">
      <w:pPr>
        <w:spacing w:after="0" w:line="240" w:lineRule="auto"/>
        <w:jc w:val="both"/>
        <w:rPr>
          <w:rFonts w:ascii="Arial" w:hAnsi="Arial" w:cs="Arial"/>
          <w:sz w:val="20"/>
          <w:szCs w:val="20"/>
        </w:rPr>
      </w:pPr>
      <w:r w:rsidRPr="00EB6DFE">
        <w:rPr>
          <w:rFonts w:ascii="Arial" w:hAnsi="Arial" w:cs="Arial"/>
          <w:sz w:val="20"/>
          <w:szCs w:val="20"/>
        </w:rPr>
        <w:t>Vous devez cependant communiquer au nouvel administrateur toutes les informations et tous les documents en votre possession concernant la personne protégée.</w:t>
      </w:r>
    </w:p>
    <w:p w14:paraId="08CB8E0C" w14:textId="04152354" w:rsidR="0015076D" w:rsidRPr="00EB6DFE" w:rsidRDefault="0015076D" w:rsidP="002847FF">
      <w:pPr>
        <w:spacing w:after="0" w:line="240" w:lineRule="auto"/>
        <w:jc w:val="both"/>
        <w:rPr>
          <w:rFonts w:ascii="Arial" w:hAnsi="Arial" w:cs="Arial"/>
          <w:sz w:val="20"/>
          <w:szCs w:val="20"/>
        </w:rPr>
      </w:pPr>
    </w:p>
    <w:p w14:paraId="39F8ED23" w14:textId="5F1FEAA4" w:rsidR="0015076D" w:rsidRPr="00EB6DFE" w:rsidRDefault="0015076D" w:rsidP="002847FF">
      <w:pPr>
        <w:spacing w:after="0" w:line="240" w:lineRule="auto"/>
        <w:jc w:val="both"/>
        <w:rPr>
          <w:rFonts w:ascii="Arial" w:hAnsi="Arial" w:cs="Arial"/>
          <w:sz w:val="20"/>
          <w:szCs w:val="20"/>
        </w:rPr>
      </w:pPr>
      <w:r w:rsidRPr="00EB6DFE">
        <w:rPr>
          <w:rFonts w:ascii="Arial" w:hAnsi="Arial" w:cs="Arial"/>
          <w:sz w:val="20"/>
          <w:szCs w:val="20"/>
        </w:rPr>
        <w:t>De même vous devez lui remettre une copie de votre rapport de clôture et de ses annexes.</w:t>
      </w:r>
    </w:p>
    <w:p w14:paraId="4746A8F3" w14:textId="6679781B" w:rsidR="0015076D" w:rsidRPr="00EB6DFE" w:rsidRDefault="0015076D" w:rsidP="002847FF">
      <w:pPr>
        <w:spacing w:after="0" w:line="240" w:lineRule="auto"/>
        <w:jc w:val="both"/>
        <w:rPr>
          <w:rFonts w:ascii="Arial" w:hAnsi="Arial" w:cs="Arial"/>
          <w:sz w:val="20"/>
          <w:szCs w:val="20"/>
        </w:rPr>
      </w:pPr>
    </w:p>
    <w:p w14:paraId="5D019E8A" w14:textId="77777777" w:rsidR="0015076D" w:rsidRPr="00EB6DFE" w:rsidRDefault="0015076D" w:rsidP="002847FF">
      <w:pPr>
        <w:spacing w:after="0" w:line="240" w:lineRule="auto"/>
        <w:jc w:val="both"/>
        <w:rPr>
          <w:rFonts w:ascii="Arial" w:hAnsi="Arial" w:cs="Arial"/>
          <w:sz w:val="20"/>
          <w:szCs w:val="20"/>
        </w:rPr>
      </w:pPr>
    </w:p>
    <w:p w14:paraId="42F5DF10" w14:textId="4D1BFEA4" w:rsidR="0015076D" w:rsidRPr="00EB6DFE" w:rsidRDefault="0015076D" w:rsidP="002847FF">
      <w:pPr>
        <w:spacing w:after="0" w:line="240" w:lineRule="auto"/>
        <w:jc w:val="both"/>
        <w:rPr>
          <w:rFonts w:ascii="Arial" w:hAnsi="Arial" w:cs="Arial"/>
          <w:sz w:val="20"/>
          <w:szCs w:val="20"/>
        </w:rPr>
      </w:pPr>
      <w:r w:rsidRPr="00EB6DFE">
        <w:rPr>
          <w:rFonts w:ascii="Arial" w:hAnsi="Arial" w:cs="Arial"/>
          <w:sz w:val="20"/>
          <w:szCs w:val="20"/>
        </w:rPr>
        <w:t>Il n’en demeure pas moins que vous devez assurer la gestion des « affaires courantes » et éventuellement des affaires urgentes, pour ici également ne pas créer d’interruption dans le suivi de la situation.</w:t>
      </w:r>
    </w:p>
    <w:p w14:paraId="4604A7A7" w14:textId="3BA095D9" w:rsidR="0015076D" w:rsidRPr="00EB6DFE" w:rsidRDefault="0015076D" w:rsidP="002847FF">
      <w:pPr>
        <w:spacing w:after="0" w:line="240" w:lineRule="auto"/>
        <w:jc w:val="both"/>
        <w:rPr>
          <w:rFonts w:ascii="Arial" w:hAnsi="Arial" w:cs="Arial"/>
          <w:sz w:val="20"/>
          <w:szCs w:val="20"/>
        </w:rPr>
      </w:pPr>
    </w:p>
    <w:p w14:paraId="1AA17A0E" w14:textId="17C6E552" w:rsidR="0015076D" w:rsidRPr="00EB6DFE" w:rsidRDefault="0015076D" w:rsidP="002847FF">
      <w:pPr>
        <w:spacing w:after="0" w:line="240" w:lineRule="auto"/>
        <w:jc w:val="both"/>
        <w:rPr>
          <w:rFonts w:ascii="Arial" w:hAnsi="Arial" w:cs="Arial"/>
          <w:sz w:val="20"/>
          <w:szCs w:val="20"/>
        </w:rPr>
      </w:pPr>
      <w:r w:rsidRPr="00EB6DFE">
        <w:rPr>
          <w:rFonts w:ascii="Arial" w:hAnsi="Arial" w:cs="Arial"/>
          <w:sz w:val="20"/>
          <w:szCs w:val="20"/>
        </w:rPr>
        <w:t>Il vous revient de tenir informé votre successeur des démarches accomplies et de lui communiquer toutes les informations qui concernent la personne protégée au cours de cette période.</w:t>
      </w:r>
    </w:p>
    <w:p w14:paraId="52BB15D3" w14:textId="6E413211" w:rsidR="00E65563" w:rsidRPr="00EB6DFE" w:rsidRDefault="00E65563" w:rsidP="002847FF">
      <w:pPr>
        <w:spacing w:after="0" w:line="240" w:lineRule="auto"/>
        <w:jc w:val="both"/>
        <w:rPr>
          <w:rFonts w:ascii="Arial" w:hAnsi="Arial" w:cs="Arial"/>
          <w:sz w:val="20"/>
          <w:szCs w:val="20"/>
        </w:rPr>
      </w:pPr>
    </w:p>
    <w:p w14:paraId="52C27843" w14:textId="77777777" w:rsidR="001D23DE" w:rsidRPr="00EB6DFE" w:rsidRDefault="001D23DE" w:rsidP="002847FF">
      <w:pPr>
        <w:spacing w:after="0" w:line="240" w:lineRule="auto"/>
        <w:jc w:val="both"/>
        <w:rPr>
          <w:rFonts w:ascii="Arial" w:hAnsi="Arial" w:cs="Arial"/>
          <w:sz w:val="20"/>
          <w:szCs w:val="20"/>
        </w:rPr>
      </w:pPr>
    </w:p>
    <w:p w14:paraId="098C7C55" w14:textId="3BFD4317" w:rsidR="001D23DE" w:rsidRPr="00787EA4" w:rsidRDefault="001D23DE" w:rsidP="002847FF">
      <w:pPr>
        <w:pStyle w:val="Paragraphedeliste"/>
        <w:numPr>
          <w:ilvl w:val="0"/>
          <w:numId w:val="29"/>
        </w:numPr>
        <w:spacing w:after="0" w:line="240" w:lineRule="auto"/>
        <w:contextualSpacing w:val="0"/>
        <w:jc w:val="both"/>
        <w:rPr>
          <w:rFonts w:ascii="Arial" w:hAnsi="Arial" w:cs="Arial"/>
          <w:b/>
          <w:bCs/>
          <w:sz w:val="20"/>
          <w:szCs w:val="20"/>
          <w:u w:val="single"/>
        </w:rPr>
      </w:pPr>
      <w:r w:rsidRPr="00787EA4">
        <w:rPr>
          <w:rFonts w:ascii="Arial" w:hAnsi="Arial" w:cs="Arial"/>
          <w:b/>
          <w:bCs/>
          <w:sz w:val="20"/>
          <w:szCs w:val="20"/>
          <w:u w:val="single"/>
        </w:rPr>
        <w:t>En quoi consiste un rapport final ou rapport de clôture ?</w:t>
      </w:r>
    </w:p>
    <w:p w14:paraId="7E03AD4E" w14:textId="26E68862" w:rsidR="00E65563" w:rsidRPr="00EB6DFE" w:rsidRDefault="00E65563" w:rsidP="002847FF">
      <w:pPr>
        <w:spacing w:after="0" w:line="240" w:lineRule="auto"/>
        <w:jc w:val="both"/>
        <w:rPr>
          <w:rFonts w:ascii="Arial" w:hAnsi="Arial" w:cs="Arial"/>
          <w:sz w:val="20"/>
          <w:szCs w:val="20"/>
        </w:rPr>
      </w:pPr>
    </w:p>
    <w:p w14:paraId="750AD497" w14:textId="1194B220" w:rsidR="00E65563" w:rsidRDefault="000D1DAA" w:rsidP="002847FF">
      <w:pPr>
        <w:spacing w:after="0" w:line="240" w:lineRule="auto"/>
        <w:jc w:val="both"/>
        <w:rPr>
          <w:rFonts w:ascii="Arial" w:hAnsi="Arial" w:cs="Arial"/>
          <w:sz w:val="20"/>
          <w:szCs w:val="20"/>
        </w:rPr>
      </w:pPr>
      <w:r w:rsidRPr="00EB6DFE">
        <w:rPr>
          <w:rFonts w:ascii="Arial" w:hAnsi="Arial" w:cs="Arial"/>
          <w:sz w:val="20"/>
          <w:szCs w:val="20"/>
        </w:rPr>
        <w:t>Le rapport clôturant votre intervention sera identique à un rapport annuel, si ce n’est que la période couverte sera plus courte qu’une année.</w:t>
      </w:r>
    </w:p>
    <w:p w14:paraId="10823A56" w14:textId="6F04BE5F" w:rsidR="005C2E62" w:rsidRDefault="005C2E62" w:rsidP="002847FF">
      <w:pPr>
        <w:spacing w:after="0" w:line="240" w:lineRule="auto"/>
        <w:jc w:val="both"/>
        <w:rPr>
          <w:rFonts w:ascii="Arial" w:hAnsi="Arial" w:cs="Arial"/>
          <w:sz w:val="20"/>
          <w:szCs w:val="20"/>
        </w:rPr>
      </w:pPr>
    </w:p>
    <w:p w14:paraId="24082724" w14:textId="7C855E51" w:rsidR="005C2E62" w:rsidRPr="00EB6DFE" w:rsidRDefault="005C2E62" w:rsidP="002847FF">
      <w:pPr>
        <w:spacing w:after="0" w:line="240" w:lineRule="auto"/>
        <w:jc w:val="both"/>
        <w:rPr>
          <w:rFonts w:ascii="Arial" w:hAnsi="Arial" w:cs="Arial"/>
          <w:sz w:val="20"/>
          <w:szCs w:val="20"/>
        </w:rPr>
      </w:pPr>
      <w:r>
        <w:rPr>
          <w:rFonts w:ascii="Arial" w:hAnsi="Arial" w:cs="Arial"/>
          <w:sz w:val="20"/>
          <w:szCs w:val="20"/>
        </w:rPr>
        <w:t>Il sera aussi, de préférence, déposé via le R.C.P.P.</w:t>
      </w:r>
    </w:p>
    <w:p w14:paraId="5F448EC0" w14:textId="64254266" w:rsidR="009B5257" w:rsidRPr="00EB6DFE" w:rsidRDefault="009B5257" w:rsidP="002847FF">
      <w:pPr>
        <w:spacing w:after="0" w:line="240" w:lineRule="auto"/>
        <w:jc w:val="both"/>
        <w:rPr>
          <w:rFonts w:ascii="Arial" w:hAnsi="Arial" w:cs="Arial"/>
          <w:sz w:val="20"/>
          <w:szCs w:val="20"/>
        </w:rPr>
      </w:pPr>
    </w:p>
    <w:p w14:paraId="04713D6B" w14:textId="344CCADA" w:rsidR="009B5257" w:rsidRPr="00EB6DFE" w:rsidRDefault="009B5257" w:rsidP="002847FF">
      <w:pPr>
        <w:spacing w:after="0" w:line="240" w:lineRule="auto"/>
        <w:jc w:val="both"/>
        <w:rPr>
          <w:rFonts w:ascii="Arial" w:hAnsi="Arial" w:cs="Arial"/>
          <w:sz w:val="20"/>
          <w:szCs w:val="20"/>
        </w:rPr>
      </w:pPr>
      <w:r w:rsidRPr="00EB6DFE">
        <w:rPr>
          <w:rFonts w:ascii="Arial" w:hAnsi="Arial" w:cs="Arial"/>
          <w:sz w:val="20"/>
          <w:szCs w:val="20"/>
        </w:rPr>
        <w:t>Il devra également être communiqué à la personne protégée (sauf si le juge de paix vous en a dispensé) et à la personne de confiance.</w:t>
      </w:r>
    </w:p>
    <w:p w14:paraId="0986A091" w14:textId="0CCA871D" w:rsidR="000D1DAA" w:rsidRPr="00EB6DFE" w:rsidRDefault="000D1DAA" w:rsidP="002847FF">
      <w:pPr>
        <w:spacing w:after="0" w:line="240" w:lineRule="auto"/>
        <w:jc w:val="both"/>
        <w:rPr>
          <w:rFonts w:ascii="Arial" w:hAnsi="Arial" w:cs="Arial"/>
          <w:sz w:val="20"/>
          <w:szCs w:val="20"/>
        </w:rPr>
      </w:pPr>
    </w:p>
    <w:p w14:paraId="50AE0BFF" w14:textId="410EAD59" w:rsidR="000D1DAA" w:rsidRPr="00EB6DFE" w:rsidRDefault="000D1DAA" w:rsidP="002847FF">
      <w:pPr>
        <w:spacing w:after="0" w:line="240" w:lineRule="auto"/>
        <w:jc w:val="both"/>
        <w:rPr>
          <w:rFonts w:ascii="Arial" w:hAnsi="Arial" w:cs="Arial"/>
          <w:sz w:val="20"/>
          <w:szCs w:val="20"/>
        </w:rPr>
      </w:pPr>
      <w:r w:rsidRPr="00EB6DFE">
        <w:rPr>
          <w:rFonts w:ascii="Arial" w:hAnsi="Arial" w:cs="Arial"/>
          <w:sz w:val="20"/>
          <w:szCs w:val="20"/>
        </w:rPr>
        <w:t xml:space="preserve">Les mêmes informations </w:t>
      </w:r>
      <w:r w:rsidR="009B5257" w:rsidRPr="00EB6DFE">
        <w:rPr>
          <w:rFonts w:ascii="Arial" w:hAnsi="Arial" w:cs="Arial"/>
          <w:sz w:val="20"/>
          <w:szCs w:val="20"/>
        </w:rPr>
        <w:t xml:space="preserve">que pour un rapport annuel </w:t>
      </w:r>
      <w:r w:rsidRPr="00EB6DFE">
        <w:rPr>
          <w:rFonts w:ascii="Arial" w:hAnsi="Arial" w:cs="Arial"/>
          <w:sz w:val="20"/>
          <w:szCs w:val="20"/>
        </w:rPr>
        <w:t>doivent être communiquées au juge de paix et les mêmes annexes doivent être jointes.</w:t>
      </w:r>
    </w:p>
    <w:p w14:paraId="2E795EE3" w14:textId="0139E836" w:rsidR="000D1DAA" w:rsidRPr="00EB6DFE" w:rsidRDefault="000D1DAA" w:rsidP="002847FF">
      <w:pPr>
        <w:spacing w:after="0" w:line="240" w:lineRule="auto"/>
        <w:jc w:val="both"/>
        <w:rPr>
          <w:rFonts w:ascii="Arial" w:hAnsi="Arial" w:cs="Arial"/>
          <w:sz w:val="20"/>
          <w:szCs w:val="20"/>
        </w:rPr>
      </w:pPr>
    </w:p>
    <w:p w14:paraId="258E0682" w14:textId="549C671E" w:rsidR="000D1DAA" w:rsidRPr="00EB6DFE" w:rsidRDefault="000D1DAA" w:rsidP="002847FF">
      <w:pPr>
        <w:spacing w:after="0" w:line="240" w:lineRule="auto"/>
        <w:jc w:val="both"/>
        <w:rPr>
          <w:rFonts w:ascii="Arial" w:hAnsi="Arial" w:cs="Arial"/>
          <w:sz w:val="20"/>
          <w:szCs w:val="20"/>
        </w:rPr>
      </w:pPr>
    </w:p>
    <w:p w14:paraId="0F2CD097" w14:textId="13834A29" w:rsidR="000D1DAA" w:rsidRPr="00EB6DFE" w:rsidRDefault="000D1DAA" w:rsidP="002847FF">
      <w:pPr>
        <w:spacing w:after="0" w:line="240" w:lineRule="auto"/>
        <w:jc w:val="both"/>
        <w:rPr>
          <w:rFonts w:ascii="Arial" w:hAnsi="Arial" w:cs="Arial"/>
          <w:sz w:val="20"/>
          <w:szCs w:val="20"/>
        </w:rPr>
      </w:pPr>
      <w:r w:rsidRPr="00EB6DFE">
        <w:rPr>
          <w:rFonts w:ascii="Arial" w:hAnsi="Arial" w:cs="Arial"/>
          <w:sz w:val="20"/>
          <w:szCs w:val="20"/>
        </w:rPr>
        <w:t>Le juge de paix demeure libre de vous interpeller au sujet de votre rapport de clôture pour, par exemple, vous demander la production du justificatif d’une dépense.</w:t>
      </w:r>
    </w:p>
    <w:p w14:paraId="2E112483" w14:textId="09DEC038" w:rsidR="00196B1D" w:rsidRDefault="00196B1D" w:rsidP="002847FF">
      <w:pPr>
        <w:spacing w:after="0" w:line="240" w:lineRule="auto"/>
        <w:jc w:val="both"/>
        <w:rPr>
          <w:rFonts w:ascii="Arial" w:hAnsi="Arial" w:cs="Arial"/>
          <w:sz w:val="20"/>
          <w:szCs w:val="20"/>
        </w:rPr>
      </w:pPr>
    </w:p>
    <w:p w14:paraId="4180DC51" w14:textId="77777777" w:rsidR="002847FF" w:rsidRPr="00EB6DFE" w:rsidRDefault="002847FF" w:rsidP="002847FF">
      <w:pPr>
        <w:spacing w:after="0" w:line="240" w:lineRule="auto"/>
        <w:jc w:val="both"/>
        <w:rPr>
          <w:rFonts w:ascii="Arial" w:hAnsi="Arial" w:cs="Arial"/>
          <w:sz w:val="20"/>
          <w:szCs w:val="20"/>
        </w:rPr>
      </w:pPr>
    </w:p>
    <w:p w14:paraId="2559D41F" w14:textId="6C94F8A0" w:rsidR="001D23DE" w:rsidRPr="00787EA4" w:rsidRDefault="001D23DE" w:rsidP="002847FF">
      <w:pPr>
        <w:pStyle w:val="Paragraphedeliste"/>
        <w:numPr>
          <w:ilvl w:val="0"/>
          <w:numId w:val="18"/>
        </w:numPr>
        <w:spacing w:after="0" w:line="240" w:lineRule="auto"/>
        <w:contextualSpacing w:val="0"/>
        <w:jc w:val="both"/>
        <w:rPr>
          <w:rFonts w:ascii="Arial" w:hAnsi="Arial" w:cs="Arial"/>
          <w:b/>
          <w:bCs/>
          <w:sz w:val="20"/>
          <w:szCs w:val="20"/>
          <w:highlight w:val="yellow"/>
          <w:u w:val="single"/>
        </w:rPr>
      </w:pPr>
      <w:r w:rsidRPr="00787EA4">
        <w:rPr>
          <w:rFonts w:ascii="Arial" w:hAnsi="Arial" w:cs="Arial"/>
          <w:b/>
          <w:bCs/>
          <w:sz w:val="20"/>
          <w:szCs w:val="20"/>
          <w:highlight w:val="yellow"/>
          <w:u w:val="single"/>
        </w:rPr>
        <w:t>Que dois-je faire en cas de décès de la personne protégée</w:t>
      </w:r>
      <w:r w:rsidR="00EE5C3D" w:rsidRPr="00787EA4">
        <w:rPr>
          <w:rFonts w:ascii="Arial" w:hAnsi="Arial" w:cs="Arial"/>
          <w:b/>
          <w:bCs/>
          <w:sz w:val="20"/>
          <w:szCs w:val="20"/>
          <w:highlight w:val="yellow"/>
          <w:u w:val="single"/>
        </w:rPr>
        <w:t> ?</w:t>
      </w:r>
    </w:p>
    <w:p w14:paraId="022B7924" w14:textId="77777777" w:rsidR="001D23DE" w:rsidRPr="00EB6DFE" w:rsidRDefault="001D23DE" w:rsidP="002847FF">
      <w:pPr>
        <w:spacing w:after="0" w:line="240" w:lineRule="auto"/>
        <w:jc w:val="both"/>
        <w:rPr>
          <w:rFonts w:ascii="Arial" w:hAnsi="Arial" w:cs="Arial"/>
          <w:sz w:val="20"/>
          <w:szCs w:val="20"/>
        </w:rPr>
      </w:pPr>
    </w:p>
    <w:p w14:paraId="58D2FF51" w14:textId="36B6293B" w:rsidR="001D23DE" w:rsidRPr="00787EA4" w:rsidRDefault="001D23DE" w:rsidP="002847FF">
      <w:pPr>
        <w:pStyle w:val="Paragraphedeliste"/>
        <w:numPr>
          <w:ilvl w:val="0"/>
          <w:numId w:val="28"/>
        </w:numPr>
        <w:spacing w:after="0" w:line="240" w:lineRule="auto"/>
        <w:contextualSpacing w:val="0"/>
        <w:jc w:val="both"/>
        <w:rPr>
          <w:rFonts w:ascii="Arial" w:hAnsi="Arial" w:cs="Arial"/>
          <w:b/>
          <w:bCs/>
          <w:sz w:val="20"/>
          <w:szCs w:val="20"/>
          <w:u w:val="single"/>
        </w:rPr>
      </w:pPr>
      <w:r w:rsidRPr="00787EA4">
        <w:rPr>
          <w:rFonts w:ascii="Arial" w:hAnsi="Arial" w:cs="Arial"/>
          <w:b/>
          <w:bCs/>
          <w:sz w:val="20"/>
          <w:szCs w:val="20"/>
          <w:u w:val="single"/>
        </w:rPr>
        <w:t>Quelles personnes / institutions dois-je informer</w:t>
      </w:r>
      <w:r w:rsidR="00EE5C3D" w:rsidRPr="00787EA4">
        <w:rPr>
          <w:rFonts w:ascii="Arial" w:hAnsi="Arial" w:cs="Arial"/>
          <w:b/>
          <w:bCs/>
          <w:sz w:val="20"/>
          <w:szCs w:val="20"/>
          <w:u w:val="single"/>
        </w:rPr>
        <w:t> ?</w:t>
      </w:r>
    </w:p>
    <w:p w14:paraId="3199AAD5" w14:textId="410693D9" w:rsidR="001D23DE" w:rsidRPr="00EB6DFE" w:rsidRDefault="001D23DE" w:rsidP="002847FF">
      <w:pPr>
        <w:spacing w:after="0" w:line="240" w:lineRule="auto"/>
        <w:jc w:val="both"/>
        <w:rPr>
          <w:rFonts w:ascii="Arial" w:hAnsi="Arial" w:cs="Arial"/>
          <w:sz w:val="20"/>
          <w:szCs w:val="20"/>
        </w:rPr>
      </w:pPr>
    </w:p>
    <w:p w14:paraId="3462BEB4" w14:textId="2EE39722" w:rsidR="007841F3" w:rsidRPr="00EB6DFE" w:rsidRDefault="00F054CF" w:rsidP="002847FF">
      <w:pPr>
        <w:spacing w:after="0" w:line="240" w:lineRule="auto"/>
        <w:jc w:val="both"/>
        <w:rPr>
          <w:rFonts w:ascii="Arial" w:hAnsi="Arial" w:cs="Arial"/>
          <w:sz w:val="20"/>
          <w:szCs w:val="20"/>
        </w:rPr>
      </w:pPr>
      <w:r w:rsidRPr="00EB6DFE">
        <w:rPr>
          <w:rFonts w:ascii="Arial" w:hAnsi="Arial" w:cs="Arial"/>
          <w:sz w:val="20"/>
          <w:szCs w:val="20"/>
        </w:rPr>
        <w:t>Outre les autorités qui n’auraient pas été immédiatement informées, il</w:t>
      </w:r>
      <w:r w:rsidR="00936590" w:rsidRPr="00EB6DFE">
        <w:rPr>
          <w:rFonts w:ascii="Arial" w:hAnsi="Arial" w:cs="Arial"/>
          <w:sz w:val="20"/>
          <w:szCs w:val="20"/>
        </w:rPr>
        <w:t xml:space="preserve"> n’est </w:t>
      </w:r>
      <w:r w:rsidR="00EE5C3D">
        <w:rPr>
          <w:rFonts w:ascii="Arial" w:hAnsi="Arial" w:cs="Arial"/>
          <w:sz w:val="20"/>
          <w:szCs w:val="20"/>
        </w:rPr>
        <w:t>(</w:t>
      </w:r>
      <w:r w:rsidR="00936590" w:rsidRPr="00EB6DFE">
        <w:rPr>
          <w:rFonts w:ascii="Arial" w:hAnsi="Arial" w:cs="Arial"/>
          <w:sz w:val="20"/>
          <w:szCs w:val="20"/>
        </w:rPr>
        <w:t>sans doute</w:t>
      </w:r>
      <w:r w:rsidR="00EE5C3D">
        <w:rPr>
          <w:rFonts w:ascii="Arial" w:hAnsi="Arial" w:cs="Arial"/>
          <w:sz w:val="20"/>
          <w:szCs w:val="20"/>
        </w:rPr>
        <w:t>)</w:t>
      </w:r>
      <w:r w:rsidR="00936590" w:rsidRPr="00EB6DFE">
        <w:rPr>
          <w:rFonts w:ascii="Arial" w:hAnsi="Arial" w:cs="Arial"/>
          <w:sz w:val="20"/>
          <w:szCs w:val="20"/>
        </w:rPr>
        <w:t xml:space="preserve"> pas inutile </w:t>
      </w:r>
      <w:r w:rsidRPr="00EB6DFE">
        <w:rPr>
          <w:rFonts w:ascii="Arial" w:hAnsi="Arial" w:cs="Arial"/>
          <w:sz w:val="20"/>
          <w:szCs w:val="20"/>
        </w:rPr>
        <w:t>de prévenir</w:t>
      </w:r>
      <w:r w:rsidR="00936590" w:rsidRPr="00EB6DFE">
        <w:rPr>
          <w:rFonts w:ascii="Arial" w:hAnsi="Arial" w:cs="Arial"/>
          <w:sz w:val="20"/>
          <w:szCs w:val="20"/>
        </w:rPr>
        <w:t xml:space="preserve"> les créanciers, mais également les débiteurs de la personne protégée de son décès.</w:t>
      </w:r>
    </w:p>
    <w:p w14:paraId="5594BC21" w14:textId="46021009" w:rsidR="00E6647D" w:rsidRPr="00EB6DFE" w:rsidRDefault="00E6647D" w:rsidP="002847FF">
      <w:pPr>
        <w:spacing w:after="0" w:line="240" w:lineRule="auto"/>
        <w:jc w:val="both"/>
        <w:rPr>
          <w:rFonts w:ascii="Arial" w:hAnsi="Arial" w:cs="Arial"/>
          <w:sz w:val="20"/>
          <w:szCs w:val="20"/>
        </w:rPr>
      </w:pPr>
    </w:p>
    <w:p w14:paraId="582DFF23" w14:textId="1A1F0912" w:rsidR="00E6647D" w:rsidRPr="00EB6DFE" w:rsidRDefault="00E6647D" w:rsidP="002847FF">
      <w:pPr>
        <w:spacing w:after="0" w:line="240" w:lineRule="auto"/>
        <w:jc w:val="both"/>
        <w:rPr>
          <w:rFonts w:ascii="Arial" w:hAnsi="Arial" w:cs="Arial"/>
          <w:sz w:val="20"/>
          <w:szCs w:val="20"/>
        </w:rPr>
      </w:pPr>
      <w:r w:rsidRPr="00EB6DFE">
        <w:rPr>
          <w:rFonts w:ascii="Arial" w:hAnsi="Arial" w:cs="Arial"/>
          <w:sz w:val="20"/>
          <w:szCs w:val="20"/>
        </w:rPr>
        <w:t xml:space="preserve">Si la personne protégée avait un notaire de famille, il est </w:t>
      </w:r>
      <w:r w:rsidR="00EE5C3D">
        <w:rPr>
          <w:rFonts w:ascii="Arial" w:hAnsi="Arial" w:cs="Arial"/>
          <w:sz w:val="20"/>
          <w:szCs w:val="20"/>
        </w:rPr>
        <w:t>(</w:t>
      </w:r>
      <w:r w:rsidRPr="00EB6DFE">
        <w:rPr>
          <w:rFonts w:ascii="Arial" w:hAnsi="Arial" w:cs="Arial"/>
          <w:sz w:val="20"/>
          <w:szCs w:val="20"/>
        </w:rPr>
        <w:t>sans doute</w:t>
      </w:r>
      <w:r w:rsidR="00EE5C3D">
        <w:rPr>
          <w:rFonts w:ascii="Arial" w:hAnsi="Arial" w:cs="Arial"/>
          <w:sz w:val="20"/>
          <w:szCs w:val="20"/>
        </w:rPr>
        <w:t>)</w:t>
      </w:r>
      <w:r w:rsidRPr="00EB6DFE">
        <w:rPr>
          <w:rFonts w:ascii="Arial" w:hAnsi="Arial" w:cs="Arial"/>
          <w:sz w:val="20"/>
          <w:szCs w:val="20"/>
        </w:rPr>
        <w:t xml:space="preserve"> indiqué de lui communiquer l’information.</w:t>
      </w:r>
    </w:p>
    <w:p w14:paraId="1C884282" w14:textId="326C2A21" w:rsidR="00936590" w:rsidRPr="00EB6DFE" w:rsidRDefault="00936590" w:rsidP="002847FF">
      <w:pPr>
        <w:spacing w:after="0" w:line="240" w:lineRule="auto"/>
        <w:jc w:val="both"/>
        <w:rPr>
          <w:rFonts w:ascii="Arial" w:hAnsi="Arial" w:cs="Arial"/>
          <w:sz w:val="20"/>
          <w:szCs w:val="20"/>
        </w:rPr>
      </w:pPr>
    </w:p>
    <w:p w14:paraId="7A98F09A" w14:textId="0CD7E455" w:rsidR="00936590" w:rsidRPr="00EB6DFE" w:rsidRDefault="00936590" w:rsidP="002847FF">
      <w:pPr>
        <w:spacing w:after="0" w:line="240" w:lineRule="auto"/>
        <w:jc w:val="both"/>
        <w:rPr>
          <w:rFonts w:ascii="Arial" w:hAnsi="Arial" w:cs="Arial"/>
          <w:sz w:val="20"/>
          <w:szCs w:val="20"/>
        </w:rPr>
      </w:pPr>
      <w:r w:rsidRPr="00EB6DFE">
        <w:rPr>
          <w:rFonts w:ascii="Arial" w:hAnsi="Arial" w:cs="Arial"/>
          <w:sz w:val="20"/>
          <w:szCs w:val="20"/>
        </w:rPr>
        <w:t>Vous devez certainement informer le juge de paix (ou le Greffe) du décès et communiquer le plus rapidement possible une copie de l’extrait d’acte de décès.</w:t>
      </w:r>
    </w:p>
    <w:p w14:paraId="66315F2D" w14:textId="0F1D2A83" w:rsidR="00E65563" w:rsidRPr="00EB6DFE" w:rsidRDefault="00E65563" w:rsidP="002847FF">
      <w:pPr>
        <w:spacing w:after="0" w:line="240" w:lineRule="auto"/>
        <w:jc w:val="both"/>
        <w:rPr>
          <w:rFonts w:ascii="Arial" w:hAnsi="Arial" w:cs="Arial"/>
          <w:sz w:val="20"/>
          <w:szCs w:val="20"/>
        </w:rPr>
      </w:pPr>
    </w:p>
    <w:p w14:paraId="6CF4A79F" w14:textId="77777777" w:rsidR="00E65563" w:rsidRPr="00EB6DFE" w:rsidRDefault="00E65563" w:rsidP="002847FF">
      <w:pPr>
        <w:spacing w:after="0" w:line="240" w:lineRule="auto"/>
        <w:jc w:val="both"/>
        <w:rPr>
          <w:rFonts w:ascii="Arial" w:hAnsi="Arial" w:cs="Arial"/>
          <w:sz w:val="20"/>
          <w:szCs w:val="20"/>
        </w:rPr>
      </w:pPr>
    </w:p>
    <w:p w14:paraId="6F3B8724" w14:textId="00CF7C45" w:rsidR="001D23DE" w:rsidRPr="00787EA4" w:rsidRDefault="001D23DE" w:rsidP="002847FF">
      <w:pPr>
        <w:pStyle w:val="Paragraphedeliste"/>
        <w:numPr>
          <w:ilvl w:val="0"/>
          <w:numId w:val="28"/>
        </w:numPr>
        <w:spacing w:after="0" w:line="240" w:lineRule="auto"/>
        <w:contextualSpacing w:val="0"/>
        <w:jc w:val="both"/>
        <w:rPr>
          <w:rFonts w:ascii="Arial" w:hAnsi="Arial" w:cs="Arial"/>
          <w:b/>
          <w:bCs/>
          <w:sz w:val="20"/>
          <w:szCs w:val="20"/>
          <w:u w:val="single"/>
        </w:rPr>
      </w:pPr>
      <w:r w:rsidRPr="00787EA4">
        <w:rPr>
          <w:rFonts w:ascii="Arial" w:hAnsi="Arial" w:cs="Arial"/>
          <w:b/>
          <w:bCs/>
          <w:sz w:val="20"/>
          <w:szCs w:val="20"/>
          <w:u w:val="single"/>
        </w:rPr>
        <w:t>Que puis-je encore accomplir au nom du défunt / de la défunte ?</w:t>
      </w:r>
    </w:p>
    <w:p w14:paraId="32DF2022" w14:textId="63F6D2D0" w:rsidR="00E65563" w:rsidRPr="00EB6DFE" w:rsidRDefault="00E65563" w:rsidP="002847FF">
      <w:pPr>
        <w:spacing w:after="0" w:line="240" w:lineRule="auto"/>
        <w:jc w:val="both"/>
        <w:rPr>
          <w:rFonts w:ascii="Arial" w:hAnsi="Arial" w:cs="Arial"/>
          <w:sz w:val="20"/>
          <w:szCs w:val="20"/>
        </w:rPr>
      </w:pPr>
    </w:p>
    <w:p w14:paraId="0F0274CB" w14:textId="24760E1D" w:rsidR="00E65563" w:rsidRPr="00EB6DFE" w:rsidRDefault="00F054CF" w:rsidP="002847FF">
      <w:pPr>
        <w:spacing w:after="0" w:line="240" w:lineRule="auto"/>
        <w:jc w:val="both"/>
        <w:rPr>
          <w:rFonts w:ascii="Arial" w:hAnsi="Arial" w:cs="Arial"/>
          <w:sz w:val="20"/>
          <w:szCs w:val="20"/>
        </w:rPr>
      </w:pPr>
      <w:r w:rsidRPr="00EB6DFE">
        <w:rPr>
          <w:rFonts w:ascii="Arial" w:hAnsi="Arial" w:cs="Arial"/>
          <w:sz w:val="20"/>
          <w:szCs w:val="20"/>
        </w:rPr>
        <w:t>En règle, le décès de la personne protégée met fin à la mission de l’administrateur.</w:t>
      </w:r>
    </w:p>
    <w:p w14:paraId="48A0599C" w14:textId="4A9A8FA9" w:rsidR="00F054CF" w:rsidRPr="00EB6DFE" w:rsidRDefault="00F054CF" w:rsidP="002847FF">
      <w:pPr>
        <w:spacing w:after="0" w:line="240" w:lineRule="auto"/>
        <w:jc w:val="both"/>
        <w:rPr>
          <w:rFonts w:ascii="Arial" w:hAnsi="Arial" w:cs="Arial"/>
          <w:sz w:val="20"/>
          <w:szCs w:val="20"/>
        </w:rPr>
      </w:pPr>
    </w:p>
    <w:p w14:paraId="26862601" w14:textId="629F7028" w:rsidR="00F054CF" w:rsidRPr="00EB6DFE" w:rsidRDefault="00F054CF" w:rsidP="002847FF">
      <w:pPr>
        <w:spacing w:after="0" w:line="240" w:lineRule="auto"/>
        <w:jc w:val="both"/>
        <w:rPr>
          <w:rFonts w:ascii="Arial" w:hAnsi="Arial" w:cs="Arial"/>
          <w:sz w:val="20"/>
          <w:szCs w:val="20"/>
        </w:rPr>
      </w:pPr>
      <w:r w:rsidRPr="00EB6DFE">
        <w:rPr>
          <w:rFonts w:ascii="Arial" w:hAnsi="Arial" w:cs="Arial"/>
          <w:sz w:val="20"/>
          <w:szCs w:val="20"/>
        </w:rPr>
        <w:t>Il y a donc bien lieu de distinguer entre ce que vous pouvez encore faire en qualité d’administrateur et ce qui ressortit aux obligations d’un héritier ou d’un légataire.</w:t>
      </w:r>
    </w:p>
    <w:p w14:paraId="199EA419" w14:textId="760A0654" w:rsidR="00F054CF" w:rsidRPr="00EB6DFE" w:rsidRDefault="00F054CF" w:rsidP="002847FF">
      <w:pPr>
        <w:spacing w:after="0" w:line="240" w:lineRule="auto"/>
        <w:jc w:val="both"/>
        <w:rPr>
          <w:rFonts w:ascii="Arial" w:hAnsi="Arial" w:cs="Arial"/>
          <w:sz w:val="20"/>
          <w:szCs w:val="20"/>
        </w:rPr>
      </w:pPr>
    </w:p>
    <w:p w14:paraId="79A1CE01" w14:textId="20ECC4D2" w:rsidR="00F054CF" w:rsidRPr="00EB6DFE" w:rsidRDefault="00F054CF" w:rsidP="002847FF">
      <w:pPr>
        <w:spacing w:after="0" w:line="240" w:lineRule="auto"/>
        <w:jc w:val="both"/>
        <w:rPr>
          <w:rFonts w:ascii="Arial" w:hAnsi="Arial" w:cs="Arial"/>
          <w:sz w:val="20"/>
          <w:szCs w:val="20"/>
        </w:rPr>
      </w:pPr>
      <w:r w:rsidRPr="00EB6DFE">
        <w:rPr>
          <w:rFonts w:ascii="Arial" w:hAnsi="Arial" w:cs="Arial"/>
          <w:sz w:val="20"/>
          <w:szCs w:val="20"/>
        </w:rPr>
        <w:t>En tant qu’administrateur, vous pouvez encore payer les frais de dernière maladie, ou les frais de funérailles (lorsque la banque l’autorise), et vous devez déposer un rapport final.</w:t>
      </w:r>
    </w:p>
    <w:p w14:paraId="364771E6" w14:textId="6DE95493" w:rsidR="00E6647D" w:rsidRPr="00EB6DFE" w:rsidRDefault="00E6647D" w:rsidP="002847FF">
      <w:pPr>
        <w:spacing w:after="0" w:line="240" w:lineRule="auto"/>
        <w:jc w:val="both"/>
        <w:rPr>
          <w:rFonts w:ascii="Arial" w:hAnsi="Arial" w:cs="Arial"/>
          <w:sz w:val="20"/>
          <w:szCs w:val="20"/>
        </w:rPr>
      </w:pPr>
    </w:p>
    <w:p w14:paraId="2B5E8B4E" w14:textId="340067C8" w:rsidR="00E6647D" w:rsidRPr="00EB6DFE" w:rsidRDefault="00E6647D" w:rsidP="002847FF">
      <w:pPr>
        <w:spacing w:after="0" w:line="240" w:lineRule="auto"/>
        <w:jc w:val="both"/>
        <w:rPr>
          <w:rFonts w:ascii="Arial" w:hAnsi="Arial" w:cs="Arial"/>
          <w:sz w:val="20"/>
          <w:szCs w:val="20"/>
        </w:rPr>
      </w:pPr>
      <w:r w:rsidRPr="00EB6DFE">
        <w:rPr>
          <w:rFonts w:ascii="Arial" w:hAnsi="Arial" w:cs="Arial"/>
          <w:sz w:val="20"/>
          <w:szCs w:val="20"/>
        </w:rPr>
        <w:t>Il ne vous appartient plus, par exemple, d’autoriser la libération d’une garantie locative ou de mettre fin à un contrat de téléphonie.</w:t>
      </w:r>
    </w:p>
    <w:p w14:paraId="261DEBC1" w14:textId="64EA0F99" w:rsidR="00F054CF" w:rsidRPr="00EB6DFE" w:rsidRDefault="00F054CF" w:rsidP="002847FF">
      <w:pPr>
        <w:spacing w:after="0" w:line="240" w:lineRule="auto"/>
        <w:jc w:val="both"/>
        <w:rPr>
          <w:rFonts w:ascii="Arial" w:hAnsi="Arial" w:cs="Arial"/>
          <w:sz w:val="20"/>
          <w:szCs w:val="20"/>
        </w:rPr>
      </w:pPr>
    </w:p>
    <w:p w14:paraId="02653B2D" w14:textId="508F24A1" w:rsidR="00F054CF" w:rsidRPr="00EB6DFE" w:rsidRDefault="00F054CF" w:rsidP="002847FF">
      <w:pPr>
        <w:spacing w:after="0" w:line="240" w:lineRule="auto"/>
        <w:jc w:val="both"/>
        <w:rPr>
          <w:rFonts w:ascii="Arial" w:hAnsi="Arial" w:cs="Arial"/>
          <w:sz w:val="20"/>
          <w:szCs w:val="20"/>
        </w:rPr>
      </w:pPr>
      <w:r w:rsidRPr="00EB6DFE">
        <w:rPr>
          <w:rFonts w:ascii="Arial" w:hAnsi="Arial" w:cs="Arial"/>
          <w:sz w:val="20"/>
          <w:szCs w:val="20"/>
          <w:u w:val="single"/>
        </w:rPr>
        <w:t>Lorsque la personne protégée n’a pas d’héritier</w:t>
      </w:r>
      <w:r w:rsidRPr="00EB6DFE">
        <w:rPr>
          <w:rFonts w:ascii="Arial" w:hAnsi="Arial" w:cs="Arial"/>
          <w:sz w:val="20"/>
          <w:szCs w:val="20"/>
        </w:rPr>
        <w:t xml:space="preserve">, vous pouvez demander la prolongation de votre mission d’administrateur </w:t>
      </w:r>
      <w:r w:rsidR="007561F6" w:rsidRPr="00EB6DFE">
        <w:rPr>
          <w:rFonts w:ascii="Arial" w:hAnsi="Arial" w:cs="Arial"/>
          <w:sz w:val="20"/>
          <w:szCs w:val="20"/>
        </w:rPr>
        <w:t xml:space="preserve">(pour une période de 6 mois maximum, ou plus courte) </w:t>
      </w:r>
      <w:r w:rsidRPr="00EB6DFE">
        <w:rPr>
          <w:rFonts w:ascii="Arial" w:hAnsi="Arial" w:cs="Arial"/>
          <w:sz w:val="20"/>
          <w:szCs w:val="20"/>
        </w:rPr>
        <w:t>en vue de procéder au payement des factures échues avant le décès et qui n’auraient pas encore été réglées.</w:t>
      </w:r>
    </w:p>
    <w:p w14:paraId="1E7D142D" w14:textId="3F7BB41A" w:rsidR="007561F6" w:rsidRPr="00EB6DFE" w:rsidRDefault="007561F6" w:rsidP="002847FF">
      <w:pPr>
        <w:spacing w:after="0" w:line="240" w:lineRule="auto"/>
        <w:jc w:val="both"/>
        <w:rPr>
          <w:rFonts w:ascii="Arial" w:hAnsi="Arial" w:cs="Arial"/>
          <w:sz w:val="20"/>
          <w:szCs w:val="20"/>
        </w:rPr>
      </w:pPr>
    </w:p>
    <w:p w14:paraId="07B9144D" w14:textId="788B4B2E" w:rsidR="007561F6" w:rsidRPr="00EB6DFE" w:rsidRDefault="007561F6" w:rsidP="002847FF">
      <w:pPr>
        <w:spacing w:after="0" w:line="240" w:lineRule="auto"/>
        <w:jc w:val="both"/>
        <w:rPr>
          <w:rFonts w:ascii="Arial" w:hAnsi="Arial" w:cs="Arial"/>
          <w:sz w:val="20"/>
          <w:szCs w:val="20"/>
        </w:rPr>
      </w:pPr>
      <w:r w:rsidRPr="00EB6DFE">
        <w:rPr>
          <w:rFonts w:ascii="Arial" w:hAnsi="Arial" w:cs="Arial"/>
          <w:sz w:val="20"/>
          <w:szCs w:val="20"/>
        </w:rPr>
        <w:t>Dans ce cas, c’est à l’issue de cette période de prolongation que votre rapport final devra être déposé</w:t>
      </w:r>
      <w:r w:rsidR="005C2E62">
        <w:rPr>
          <w:rFonts w:ascii="Arial" w:hAnsi="Arial" w:cs="Arial"/>
          <w:sz w:val="20"/>
          <w:szCs w:val="20"/>
        </w:rPr>
        <w:t>, via le R.C.P.P.</w:t>
      </w:r>
    </w:p>
    <w:p w14:paraId="02E50BE8" w14:textId="28067DE1" w:rsidR="007561F6" w:rsidRPr="00EB6DFE" w:rsidRDefault="007561F6" w:rsidP="002847FF">
      <w:pPr>
        <w:spacing w:after="0" w:line="240" w:lineRule="auto"/>
        <w:jc w:val="both"/>
        <w:rPr>
          <w:rFonts w:ascii="Arial" w:hAnsi="Arial" w:cs="Arial"/>
          <w:sz w:val="20"/>
          <w:szCs w:val="20"/>
        </w:rPr>
      </w:pPr>
    </w:p>
    <w:p w14:paraId="1C17D5DE" w14:textId="3F51D625" w:rsidR="007561F6" w:rsidRPr="00EB6DFE" w:rsidRDefault="007561F6" w:rsidP="002847FF">
      <w:pPr>
        <w:spacing w:after="0" w:line="240" w:lineRule="auto"/>
        <w:jc w:val="both"/>
        <w:rPr>
          <w:rFonts w:ascii="Arial" w:hAnsi="Arial" w:cs="Arial"/>
          <w:sz w:val="20"/>
          <w:szCs w:val="20"/>
        </w:rPr>
      </w:pPr>
    </w:p>
    <w:p w14:paraId="4191315E" w14:textId="5E7E6B16" w:rsidR="00C476E0" w:rsidRPr="00EB6DFE" w:rsidRDefault="00C476E0" w:rsidP="002847FF">
      <w:pPr>
        <w:spacing w:after="0" w:line="240" w:lineRule="auto"/>
        <w:jc w:val="both"/>
        <w:rPr>
          <w:rFonts w:ascii="Arial" w:hAnsi="Arial" w:cs="Arial"/>
          <w:sz w:val="20"/>
          <w:szCs w:val="20"/>
        </w:rPr>
      </w:pPr>
      <w:r w:rsidRPr="00EB6DFE">
        <w:rPr>
          <w:rFonts w:ascii="Arial" w:hAnsi="Arial" w:cs="Arial"/>
          <w:sz w:val="20"/>
          <w:szCs w:val="20"/>
        </w:rPr>
        <w:t xml:space="preserve">Enfin, même si rien </w:t>
      </w:r>
      <w:r w:rsidR="00EE5C3D">
        <w:rPr>
          <w:rFonts w:ascii="Arial" w:hAnsi="Arial" w:cs="Arial"/>
          <w:sz w:val="20"/>
          <w:szCs w:val="20"/>
        </w:rPr>
        <w:t>n</w:t>
      </w:r>
      <w:r w:rsidRPr="00EB6DFE">
        <w:rPr>
          <w:rFonts w:ascii="Arial" w:hAnsi="Arial" w:cs="Arial"/>
          <w:sz w:val="20"/>
          <w:szCs w:val="20"/>
        </w:rPr>
        <w:t>e vous y oblige, en l’absence d’héritier, il est convenable de veiller à l’organisation des obsèques de la personne protégée, à tout le moins de prendre contact avec le C.P.A.S. pour que des funérailles puissent être prises en charge.</w:t>
      </w:r>
    </w:p>
    <w:p w14:paraId="075D5731" w14:textId="22E695CB" w:rsidR="00E65563" w:rsidRPr="00EB6DFE" w:rsidRDefault="00E65563" w:rsidP="002847FF">
      <w:pPr>
        <w:spacing w:after="0" w:line="240" w:lineRule="auto"/>
        <w:jc w:val="both"/>
        <w:rPr>
          <w:rFonts w:ascii="Arial" w:hAnsi="Arial" w:cs="Arial"/>
          <w:sz w:val="20"/>
          <w:szCs w:val="20"/>
        </w:rPr>
      </w:pPr>
    </w:p>
    <w:p w14:paraId="030D5FEC" w14:textId="332585AD" w:rsidR="00E65563" w:rsidRPr="00EB6DFE" w:rsidRDefault="00E65563" w:rsidP="002847FF">
      <w:pPr>
        <w:spacing w:after="0" w:line="240" w:lineRule="auto"/>
        <w:jc w:val="both"/>
        <w:rPr>
          <w:rFonts w:ascii="Arial" w:hAnsi="Arial" w:cs="Arial"/>
          <w:sz w:val="20"/>
          <w:szCs w:val="20"/>
        </w:rPr>
      </w:pPr>
    </w:p>
    <w:p w14:paraId="13D92F5D" w14:textId="31F9E358" w:rsidR="001D23DE" w:rsidRPr="00787EA4" w:rsidRDefault="001D23DE" w:rsidP="002847FF">
      <w:pPr>
        <w:pStyle w:val="Paragraphedeliste"/>
        <w:numPr>
          <w:ilvl w:val="0"/>
          <w:numId w:val="28"/>
        </w:numPr>
        <w:spacing w:after="0" w:line="240" w:lineRule="auto"/>
        <w:contextualSpacing w:val="0"/>
        <w:jc w:val="both"/>
        <w:rPr>
          <w:rFonts w:ascii="Arial" w:hAnsi="Arial" w:cs="Arial"/>
          <w:b/>
          <w:bCs/>
          <w:sz w:val="20"/>
          <w:szCs w:val="20"/>
          <w:u w:val="single"/>
        </w:rPr>
      </w:pPr>
      <w:r w:rsidRPr="00787EA4">
        <w:rPr>
          <w:rFonts w:ascii="Arial" w:hAnsi="Arial" w:cs="Arial"/>
          <w:b/>
          <w:bCs/>
          <w:sz w:val="20"/>
          <w:szCs w:val="20"/>
          <w:u w:val="single"/>
        </w:rPr>
        <w:t>Quelles (autres) démarches dois-je accomplir</w:t>
      </w:r>
      <w:r w:rsidR="00EE5C3D" w:rsidRPr="00787EA4">
        <w:rPr>
          <w:rFonts w:ascii="Arial" w:hAnsi="Arial" w:cs="Arial"/>
          <w:b/>
          <w:bCs/>
          <w:sz w:val="20"/>
          <w:szCs w:val="20"/>
          <w:u w:val="single"/>
        </w:rPr>
        <w:t> ?</w:t>
      </w:r>
    </w:p>
    <w:p w14:paraId="65D3019D" w14:textId="5ED17E68" w:rsidR="00E65563" w:rsidRPr="00EB6DFE" w:rsidRDefault="00E65563" w:rsidP="002847FF">
      <w:pPr>
        <w:spacing w:after="0" w:line="240" w:lineRule="auto"/>
        <w:jc w:val="both"/>
        <w:rPr>
          <w:rFonts w:ascii="Arial" w:hAnsi="Arial" w:cs="Arial"/>
          <w:sz w:val="20"/>
          <w:szCs w:val="20"/>
        </w:rPr>
      </w:pPr>
    </w:p>
    <w:p w14:paraId="047ED003" w14:textId="3CD57047" w:rsidR="00E6647D" w:rsidRPr="00EB6DFE" w:rsidRDefault="00E6647D" w:rsidP="002847FF">
      <w:pPr>
        <w:spacing w:after="0" w:line="240" w:lineRule="auto"/>
        <w:jc w:val="both"/>
        <w:rPr>
          <w:rFonts w:ascii="Arial" w:hAnsi="Arial" w:cs="Arial"/>
          <w:sz w:val="20"/>
          <w:szCs w:val="20"/>
        </w:rPr>
      </w:pPr>
      <w:r w:rsidRPr="00EB6DFE">
        <w:rPr>
          <w:rFonts w:ascii="Arial" w:hAnsi="Arial" w:cs="Arial"/>
          <w:sz w:val="20"/>
          <w:szCs w:val="20"/>
        </w:rPr>
        <w:t>La démarche principale a encore accomplir est le dépôt d’un rapport final.</w:t>
      </w:r>
    </w:p>
    <w:p w14:paraId="04B2EAE1" w14:textId="77777777" w:rsidR="00E6647D" w:rsidRPr="00EB6DFE" w:rsidRDefault="00E6647D" w:rsidP="002847FF">
      <w:pPr>
        <w:spacing w:after="0" w:line="240" w:lineRule="auto"/>
        <w:jc w:val="both"/>
        <w:rPr>
          <w:rFonts w:ascii="Arial" w:hAnsi="Arial" w:cs="Arial"/>
          <w:sz w:val="20"/>
          <w:szCs w:val="20"/>
        </w:rPr>
      </w:pPr>
    </w:p>
    <w:p w14:paraId="543DAC8A" w14:textId="5D1104A5" w:rsidR="00E65563" w:rsidRPr="00EB6DFE" w:rsidRDefault="00E65563" w:rsidP="002847FF">
      <w:pPr>
        <w:spacing w:after="0" w:line="240" w:lineRule="auto"/>
        <w:jc w:val="both"/>
        <w:rPr>
          <w:rFonts w:ascii="Arial" w:hAnsi="Arial" w:cs="Arial"/>
          <w:sz w:val="20"/>
          <w:szCs w:val="20"/>
        </w:rPr>
      </w:pPr>
    </w:p>
    <w:p w14:paraId="5224D3EE" w14:textId="2C603965" w:rsidR="001D23DE" w:rsidRPr="00787EA4" w:rsidRDefault="001D23DE" w:rsidP="002847FF">
      <w:pPr>
        <w:pStyle w:val="Paragraphedeliste"/>
        <w:numPr>
          <w:ilvl w:val="0"/>
          <w:numId w:val="28"/>
        </w:numPr>
        <w:spacing w:after="0" w:line="240" w:lineRule="auto"/>
        <w:contextualSpacing w:val="0"/>
        <w:jc w:val="both"/>
        <w:rPr>
          <w:rFonts w:ascii="Arial" w:hAnsi="Arial" w:cs="Arial"/>
          <w:b/>
          <w:bCs/>
          <w:sz w:val="20"/>
          <w:szCs w:val="20"/>
          <w:u w:val="single"/>
        </w:rPr>
      </w:pPr>
      <w:r w:rsidRPr="00787EA4">
        <w:rPr>
          <w:rFonts w:ascii="Arial" w:hAnsi="Arial" w:cs="Arial"/>
          <w:b/>
          <w:bCs/>
          <w:sz w:val="20"/>
          <w:szCs w:val="20"/>
          <w:u w:val="single"/>
        </w:rPr>
        <w:t>En quoi consiste un rapport final ou rapport de clôture ?</w:t>
      </w:r>
    </w:p>
    <w:p w14:paraId="0B02ABCE" w14:textId="0085A840" w:rsidR="00E65563" w:rsidRPr="00EB6DFE" w:rsidRDefault="00E65563" w:rsidP="002847FF">
      <w:pPr>
        <w:spacing w:after="0" w:line="240" w:lineRule="auto"/>
        <w:jc w:val="both"/>
        <w:rPr>
          <w:rFonts w:ascii="Arial" w:hAnsi="Arial" w:cs="Arial"/>
          <w:sz w:val="20"/>
          <w:szCs w:val="20"/>
        </w:rPr>
      </w:pPr>
    </w:p>
    <w:p w14:paraId="6AD8FABC" w14:textId="0D144F4A" w:rsidR="00E6647D" w:rsidRPr="00EB6DFE" w:rsidRDefault="00E6647D" w:rsidP="002847FF">
      <w:pPr>
        <w:spacing w:after="0" w:line="240" w:lineRule="auto"/>
        <w:jc w:val="both"/>
        <w:rPr>
          <w:rFonts w:ascii="Arial" w:hAnsi="Arial" w:cs="Arial"/>
          <w:sz w:val="20"/>
          <w:szCs w:val="20"/>
        </w:rPr>
      </w:pPr>
      <w:r w:rsidRPr="00EB6DFE">
        <w:rPr>
          <w:rFonts w:ascii="Arial" w:hAnsi="Arial" w:cs="Arial"/>
          <w:sz w:val="20"/>
          <w:szCs w:val="20"/>
        </w:rPr>
        <w:t>Le rapport final sera établi sur le modèle du rapport annuel, avec, comme seule distinction que la période examinée ira de la date du dernier rapport annuel à celle du décès.</w:t>
      </w:r>
    </w:p>
    <w:p w14:paraId="2C6975D7" w14:textId="77777777" w:rsidR="00E6647D" w:rsidRPr="00EB6DFE" w:rsidRDefault="00E6647D" w:rsidP="002847FF">
      <w:pPr>
        <w:spacing w:after="0" w:line="240" w:lineRule="auto"/>
        <w:jc w:val="both"/>
        <w:rPr>
          <w:rFonts w:ascii="Arial" w:hAnsi="Arial" w:cs="Arial"/>
          <w:sz w:val="20"/>
          <w:szCs w:val="20"/>
        </w:rPr>
      </w:pPr>
    </w:p>
    <w:p w14:paraId="64DA877B" w14:textId="5F3273B1" w:rsidR="00E6647D" w:rsidRPr="00EB6DFE" w:rsidRDefault="00E6647D" w:rsidP="002847FF">
      <w:pPr>
        <w:spacing w:after="0" w:line="240" w:lineRule="auto"/>
        <w:jc w:val="both"/>
        <w:rPr>
          <w:rFonts w:ascii="Arial" w:hAnsi="Arial" w:cs="Arial"/>
          <w:sz w:val="20"/>
          <w:szCs w:val="20"/>
        </w:rPr>
      </w:pPr>
      <w:r w:rsidRPr="00EB6DFE">
        <w:rPr>
          <w:rFonts w:ascii="Arial" w:hAnsi="Arial" w:cs="Arial"/>
          <w:sz w:val="20"/>
          <w:szCs w:val="20"/>
        </w:rPr>
        <w:t>Si vous disposez de ces informations, il est utile d’indiquer si la personne protégée avait rédigé un testament, et, le cas échéant, l’identité du Notaire qui sera chargé de la liquidation et du partage de la succession de la personne protégée.</w:t>
      </w:r>
    </w:p>
    <w:p w14:paraId="2D8D4048" w14:textId="77777777" w:rsidR="00E6647D" w:rsidRPr="00EB6DFE" w:rsidRDefault="00E6647D" w:rsidP="002847FF">
      <w:pPr>
        <w:spacing w:after="0" w:line="240" w:lineRule="auto"/>
        <w:jc w:val="both"/>
        <w:rPr>
          <w:rFonts w:ascii="Arial" w:hAnsi="Arial" w:cs="Arial"/>
          <w:sz w:val="20"/>
          <w:szCs w:val="20"/>
        </w:rPr>
      </w:pPr>
    </w:p>
    <w:p w14:paraId="22946261" w14:textId="318EE43B" w:rsidR="00E65563" w:rsidRPr="00EB6DFE" w:rsidRDefault="00E65563" w:rsidP="002847FF">
      <w:pPr>
        <w:spacing w:after="0" w:line="240" w:lineRule="auto"/>
        <w:jc w:val="both"/>
        <w:rPr>
          <w:rFonts w:ascii="Arial" w:hAnsi="Arial" w:cs="Arial"/>
          <w:sz w:val="20"/>
          <w:szCs w:val="20"/>
        </w:rPr>
      </w:pPr>
    </w:p>
    <w:p w14:paraId="012E2510" w14:textId="70D95860" w:rsidR="003B75CD" w:rsidRPr="00787EA4" w:rsidRDefault="003B75CD" w:rsidP="002847FF">
      <w:pPr>
        <w:pStyle w:val="Paragraphedeliste"/>
        <w:numPr>
          <w:ilvl w:val="0"/>
          <w:numId w:val="18"/>
        </w:numPr>
        <w:spacing w:after="0" w:line="240" w:lineRule="auto"/>
        <w:contextualSpacing w:val="0"/>
        <w:jc w:val="both"/>
        <w:rPr>
          <w:rFonts w:ascii="Arial" w:hAnsi="Arial" w:cs="Arial"/>
          <w:b/>
          <w:bCs/>
          <w:sz w:val="20"/>
          <w:szCs w:val="20"/>
          <w:highlight w:val="yellow"/>
          <w:u w:val="single"/>
        </w:rPr>
      </w:pPr>
      <w:r w:rsidRPr="00787EA4">
        <w:rPr>
          <w:rFonts w:ascii="Arial" w:hAnsi="Arial" w:cs="Arial"/>
          <w:b/>
          <w:bCs/>
          <w:sz w:val="20"/>
          <w:szCs w:val="20"/>
          <w:highlight w:val="yellow"/>
          <w:u w:val="single"/>
        </w:rPr>
        <w:t>En quoi consiste mon rôle en tant que personne de confiance ?</w:t>
      </w:r>
    </w:p>
    <w:p w14:paraId="5D203D67" w14:textId="6989CC00" w:rsidR="003B75CD" w:rsidRPr="00EB6DFE" w:rsidRDefault="003B75CD" w:rsidP="002847FF">
      <w:pPr>
        <w:spacing w:after="0" w:line="240" w:lineRule="auto"/>
        <w:jc w:val="both"/>
        <w:rPr>
          <w:rFonts w:ascii="Arial" w:hAnsi="Arial" w:cs="Arial"/>
          <w:sz w:val="20"/>
          <w:szCs w:val="20"/>
        </w:rPr>
      </w:pPr>
    </w:p>
    <w:p w14:paraId="666419CE" w14:textId="633580E9" w:rsidR="000B0329" w:rsidRPr="00EB6DFE" w:rsidRDefault="000B0329" w:rsidP="002847FF">
      <w:pPr>
        <w:spacing w:after="0" w:line="240" w:lineRule="auto"/>
        <w:jc w:val="both"/>
        <w:rPr>
          <w:rFonts w:ascii="Arial" w:hAnsi="Arial" w:cs="Arial"/>
          <w:sz w:val="20"/>
          <w:szCs w:val="20"/>
        </w:rPr>
      </w:pPr>
      <w:r w:rsidRPr="00EB6DFE">
        <w:rPr>
          <w:rFonts w:ascii="Arial" w:hAnsi="Arial" w:cs="Arial"/>
          <w:sz w:val="20"/>
          <w:szCs w:val="20"/>
        </w:rPr>
        <w:t>En tant que personne de confiance, vous êtes le porte-parole de la personne protégée.</w:t>
      </w:r>
    </w:p>
    <w:p w14:paraId="169F4982" w14:textId="77D3BD84" w:rsidR="000B0329" w:rsidRPr="00EB6DFE" w:rsidRDefault="000B0329" w:rsidP="002847FF">
      <w:pPr>
        <w:spacing w:after="0" w:line="240" w:lineRule="auto"/>
        <w:jc w:val="both"/>
        <w:rPr>
          <w:rFonts w:ascii="Arial" w:hAnsi="Arial" w:cs="Arial"/>
          <w:sz w:val="20"/>
          <w:szCs w:val="20"/>
        </w:rPr>
      </w:pPr>
    </w:p>
    <w:p w14:paraId="111A6120" w14:textId="3C161AFD" w:rsidR="000B0329" w:rsidRPr="00EB6DFE" w:rsidRDefault="000B0329" w:rsidP="002847FF">
      <w:pPr>
        <w:spacing w:after="0" w:line="240" w:lineRule="auto"/>
        <w:jc w:val="both"/>
        <w:rPr>
          <w:rFonts w:ascii="Arial" w:hAnsi="Arial" w:cs="Arial"/>
          <w:sz w:val="20"/>
          <w:szCs w:val="20"/>
        </w:rPr>
      </w:pPr>
      <w:r w:rsidRPr="00EB6DFE">
        <w:rPr>
          <w:rFonts w:ascii="Arial" w:hAnsi="Arial" w:cs="Arial"/>
          <w:sz w:val="20"/>
          <w:szCs w:val="20"/>
        </w:rPr>
        <w:t>Vous êtes censé assurer le lien entre la personne protégée et l’administrateur, afin d’éclairer l’administrateur sur ce que la personne protégée aurait pu souhaiter dans une situation particulière.</w:t>
      </w:r>
    </w:p>
    <w:p w14:paraId="37163A2C" w14:textId="6AC270CA" w:rsidR="000B0329" w:rsidRPr="00EB6DFE" w:rsidRDefault="000B0329" w:rsidP="002847FF">
      <w:pPr>
        <w:spacing w:after="0" w:line="240" w:lineRule="auto"/>
        <w:jc w:val="both"/>
        <w:rPr>
          <w:rFonts w:ascii="Arial" w:hAnsi="Arial" w:cs="Arial"/>
          <w:sz w:val="20"/>
          <w:szCs w:val="20"/>
        </w:rPr>
      </w:pPr>
    </w:p>
    <w:p w14:paraId="406DE82C" w14:textId="04533DFD" w:rsidR="000B0329" w:rsidRPr="00EB6DFE" w:rsidRDefault="00756331" w:rsidP="002847FF">
      <w:pPr>
        <w:spacing w:after="0" w:line="240" w:lineRule="auto"/>
        <w:jc w:val="both"/>
        <w:rPr>
          <w:rFonts w:ascii="Arial" w:hAnsi="Arial" w:cs="Arial"/>
          <w:sz w:val="20"/>
          <w:szCs w:val="20"/>
        </w:rPr>
      </w:pPr>
      <w:r w:rsidRPr="00EB6DFE">
        <w:rPr>
          <w:rFonts w:ascii="Arial" w:hAnsi="Arial" w:cs="Arial"/>
          <w:sz w:val="20"/>
          <w:szCs w:val="20"/>
        </w:rPr>
        <w:t>Il est donc particulièrement important que vous rencontriez régulièrement la personne protégée.</w:t>
      </w:r>
    </w:p>
    <w:p w14:paraId="087DBEE6" w14:textId="5B112291" w:rsidR="00756331" w:rsidRPr="00EB6DFE" w:rsidRDefault="00756331" w:rsidP="002847FF">
      <w:pPr>
        <w:spacing w:after="0" w:line="240" w:lineRule="auto"/>
        <w:jc w:val="both"/>
        <w:rPr>
          <w:rFonts w:ascii="Arial" w:hAnsi="Arial" w:cs="Arial"/>
          <w:sz w:val="20"/>
          <w:szCs w:val="20"/>
        </w:rPr>
      </w:pPr>
    </w:p>
    <w:p w14:paraId="3B680A8A" w14:textId="52CA8644" w:rsidR="00756331" w:rsidRPr="00EB6DFE" w:rsidRDefault="00756331" w:rsidP="002847FF">
      <w:pPr>
        <w:spacing w:after="0" w:line="240" w:lineRule="auto"/>
        <w:jc w:val="both"/>
        <w:rPr>
          <w:rFonts w:ascii="Arial" w:hAnsi="Arial" w:cs="Arial"/>
          <w:sz w:val="20"/>
          <w:szCs w:val="20"/>
        </w:rPr>
      </w:pPr>
      <w:r w:rsidRPr="00EB6DFE">
        <w:rPr>
          <w:rFonts w:ascii="Arial" w:hAnsi="Arial" w:cs="Arial"/>
          <w:sz w:val="20"/>
          <w:szCs w:val="20"/>
        </w:rPr>
        <w:t>Vous êtes en première ligne pour signaler un problème ou une difficulté qui touche la personne protégée, soit auprès de l’administrateur, soit auprès du juge de paix.</w:t>
      </w:r>
    </w:p>
    <w:p w14:paraId="3E8DC7D4" w14:textId="6037E3C9" w:rsidR="00756331" w:rsidRPr="00EB6DFE" w:rsidRDefault="00756331" w:rsidP="002847FF">
      <w:pPr>
        <w:spacing w:after="0" w:line="240" w:lineRule="auto"/>
        <w:jc w:val="both"/>
        <w:rPr>
          <w:rFonts w:ascii="Arial" w:hAnsi="Arial" w:cs="Arial"/>
          <w:sz w:val="20"/>
          <w:szCs w:val="20"/>
        </w:rPr>
      </w:pPr>
    </w:p>
    <w:p w14:paraId="5B2A72B4" w14:textId="2B5B6924" w:rsidR="00756331" w:rsidRPr="00EB6DFE" w:rsidRDefault="00756331" w:rsidP="002847FF">
      <w:pPr>
        <w:spacing w:after="0" w:line="240" w:lineRule="auto"/>
        <w:jc w:val="both"/>
        <w:rPr>
          <w:rFonts w:ascii="Arial" w:hAnsi="Arial" w:cs="Arial"/>
          <w:sz w:val="20"/>
          <w:szCs w:val="20"/>
        </w:rPr>
      </w:pPr>
      <w:r w:rsidRPr="00EB6DFE">
        <w:rPr>
          <w:rFonts w:ascii="Arial" w:hAnsi="Arial" w:cs="Arial"/>
          <w:sz w:val="20"/>
          <w:szCs w:val="20"/>
        </w:rPr>
        <w:t>Vous êtes censé vous concerter régulièrement avec l’administrateur qui</w:t>
      </w:r>
      <w:r w:rsidR="00EE5C3D">
        <w:rPr>
          <w:rFonts w:ascii="Arial" w:hAnsi="Arial" w:cs="Arial"/>
          <w:sz w:val="20"/>
          <w:szCs w:val="20"/>
        </w:rPr>
        <w:t>,</w:t>
      </w:r>
      <w:r w:rsidRPr="00EB6DFE">
        <w:rPr>
          <w:rFonts w:ascii="Arial" w:hAnsi="Arial" w:cs="Arial"/>
          <w:sz w:val="20"/>
          <w:szCs w:val="20"/>
        </w:rPr>
        <w:t xml:space="preserve"> pour sa part, devra vous interpeler avant de prendre certaines décisions.</w:t>
      </w:r>
    </w:p>
    <w:p w14:paraId="7D4915C1" w14:textId="77D47D0E" w:rsidR="00756331" w:rsidRPr="00EB6DFE" w:rsidRDefault="00756331" w:rsidP="002847FF">
      <w:pPr>
        <w:spacing w:after="0" w:line="240" w:lineRule="auto"/>
        <w:jc w:val="both"/>
        <w:rPr>
          <w:rFonts w:ascii="Arial" w:hAnsi="Arial" w:cs="Arial"/>
          <w:sz w:val="20"/>
          <w:szCs w:val="20"/>
        </w:rPr>
      </w:pPr>
    </w:p>
    <w:p w14:paraId="2DCE6A50" w14:textId="53C78CC9" w:rsidR="00756331" w:rsidRPr="00EB6DFE" w:rsidRDefault="00756331" w:rsidP="002847FF">
      <w:pPr>
        <w:spacing w:after="0" w:line="240" w:lineRule="auto"/>
        <w:jc w:val="both"/>
        <w:rPr>
          <w:rFonts w:ascii="Arial" w:hAnsi="Arial" w:cs="Arial"/>
          <w:sz w:val="20"/>
          <w:szCs w:val="20"/>
        </w:rPr>
      </w:pPr>
      <w:r w:rsidRPr="00EB6DFE">
        <w:rPr>
          <w:rFonts w:ascii="Arial" w:hAnsi="Arial" w:cs="Arial"/>
          <w:sz w:val="20"/>
          <w:szCs w:val="20"/>
        </w:rPr>
        <w:t>En cas de désaccord, le juge de paix reste compétent pour tenter d’apaiser les conflits et trouver une solution dans l’intérêt de la personne protégée.</w:t>
      </w:r>
    </w:p>
    <w:p w14:paraId="719FB7CD" w14:textId="175B33D4" w:rsidR="00756331" w:rsidRPr="00EB6DFE" w:rsidRDefault="00756331" w:rsidP="002847FF">
      <w:pPr>
        <w:spacing w:after="0" w:line="240" w:lineRule="auto"/>
        <w:jc w:val="both"/>
        <w:rPr>
          <w:rFonts w:ascii="Arial" w:hAnsi="Arial" w:cs="Arial"/>
          <w:sz w:val="20"/>
          <w:szCs w:val="20"/>
        </w:rPr>
      </w:pPr>
    </w:p>
    <w:p w14:paraId="01449E5A" w14:textId="6233237C" w:rsidR="00756331" w:rsidRPr="00EB6DFE" w:rsidRDefault="00756331" w:rsidP="002847FF">
      <w:pPr>
        <w:spacing w:after="0" w:line="240" w:lineRule="auto"/>
        <w:jc w:val="both"/>
        <w:rPr>
          <w:rFonts w:ascii="Arial" w:hAnsi="Arial" w:cs="Arial"/>
          <w:sz w:val="20"/>
          <w:szCs w:val="20"/>
        </w:rPr>
      </w:pPr>
      <w:r w:rsidRPr="00EB6DFE">
        <w:rPr>
          <w:rFonts w:ascii="Arial" w:hAnsi="Arial" w:cs="Arial"/>
          <w:sz w:val="20"/>
          <w:szCs w:val="20"/>
        </w:rPr>
        <w:t xml:space="preserve">Vous êtes également </w:t>
      </w:r>
      <w:r w:rsidR="003D4C14" w:rsidRPr="00EB6DFE">
        <w:rPr>
          <w:rFonts w:ascii="Arial" w:hAnsi="Arial" w:cs="Arial"/>
          <w:sz w:val="20"/>
          <w:szCs w:val="20"/>
        </w:rPr>
        <w:t>en première ligne pour vous assurer que l’administrateur exécute correctement sa mission et respect</w:t>
      </w:r>
      <w:r w:rsidR="00EE5C3D">
        <w:rPr>
          <w:rFonts w:ascii="Arial" w:hAnsi="Arial" w:cs="Arial"/>
          <w:sz w:val="20"/>
          <w:szCs w:val="20"/>
        </w:rPr>
        <w:t>e</w:t>
      </w:r>
      <w:r w:rsidR="003D4C14" w:rsidRPr="00EB6DFE">
        <w:rPr>
          <w:rFonts w:ascii="Arial" w:hAnsi="Arial" w:cs="Arial"/>
          <w:sz w:val="20"/>
          <w:szCs w:val="20"/>
        </w:rPr>
        <w:t>, entre autres, les obligations qui sont les siennes, comme, par exemple, le dépôt de son ou ses rapports annuels.</w:t>
      </w:r>
    </w:p>
    <w:p w14:paraId="62311127" w14:textId="0F6BF5DD" w:rsidR="00756331" w:rsidRPr="00EB6DFE" w:rsidRDefault="00756331" w:rsidP="002847FF">
      <w:pPr>
        <w:spacing w:after="0" w:line="240" w:lineRule="auto"/>
        <w:jc w:val="both"/>
        <w:rPr>
          <w:rFonts w:ascii="Arial" w:hAnsi="Arial" w:cs="Arial"/>
          <w:sz w:val="20"/>
          <w:szCs w:val="20"/>
        </w:rPr>
      </w:pPr>
    </w:p>
    <w:p w14:paraId="3BC3D9F4" w14:textId="0AEEB28E" w:rsidR="00756331" w:rsidRPr="00EB6DFE" w:rsidRDefault="00756331" w:rsidP="002847FF">
      <w:pPr>
        <w:spacing w:after="0" w:line="240" w:lineRule="auto"/>
        <w:jc w:val="both"/>
        <w:rPr>
          <w:rFonts w:ascii="Arial" w:hAnsi="Arial" w:cs="Arial"/>
          <w:sz w:val="20"/>
          <w:szCs w:val="20"/>
        </w:rPr>
      </w:pPr>
      <w:r w:rsidRPr="00EB6DFE">
        <w:rPr>
          <w:rFonts w:ascii="Arial" w:hAnsi="Arial" w:cs="Arial"/>
          <w:sz w:val="20"/>
          <w:szCs w:val="20"/>
        </w:rPr>
        <w:t>Vous êtes tenu au secret professionnel et vous ne pouvez donc pas dévoiler le contenu des rapports ni les informations qui sont portées à votre connaissance en votre qualité de personne de confiance.</w:t>
      </w:r>
    </w:p>
    <w:p w14:paraId="47FF13EC" w14:textId="1FAC253F" w:rsidR="00756331" w:rsidRPr="00EB6DFE" w:rsidRDefault="00756331" w:rsidP="002847FF">
      <w:pPr>
        <w:spacing w:after="0" w:line="240" w:lineRule="auto"/>
        <w:jc w:val="both"/>
        <w:rPr>
          <w:rFonts w:ascii="Arial" w:hAnsi="Arial" w:cs="Arial"/>
          <w:sz w:val="20"/>
          <w:szCs w:val="20"/>
        </w:rPr>
      </w:pPr>
    </w:p>
    <w:p w14:paraId="2A1D9391" w14:textId="14A08C7B" w:rsidR="00756331" w:rsidRPr="00EB6DFE" w:rsidRDefault="00756331" w:rsidP="002847FF">
      <w:pPr>
        <w:spacing w:after="0" w:line="240" w:lineRule="auto"/>
        <w:jc w:val="both"/>
        <w:rPr>
          <w:rFonts w:ascii="Arial" w:hAnsi="Arial" w:cs="Arial"/>
          <w:sz w:val="20"/>
          <w:szCs w:val="20"/>
        </w:rPr>
      </w:pPr>
      <w:r w:rsidRPr="00EB6DFE">
        <w:rPr>
          <w:rFonts w:ascii="Arial" w:hAnsi="Arial" w:cs="Arial"/>
          <w:sz w:val="20"/>
          <w:szCs w:val="20"/>
        </w:rPr>
        <w:t>Votre mission est, en règle, exercée à titre gratuit.</w:t>
      </w:r>
    </w:p>
    <w:p w14:paraId="542990DC" w14:textId="59A71BB1" w:rsidR="00756331" w:rsidRPr="00EB6DFE" w:rsidRDefault="00756331" w:rsidP="002847FF">
      <w:pPr>
        <w:spacing w:after="0" w:line="240" w:lineRule="auto"/>
        <w:jc w:val="both"/>
        <w:rPr>
          <w:rFonts w:ascii="Arial" w:hAnsi="Arial" w:cs="Arial"/>
          <w:sz w:val="20"/>
          <w:szCs w:val="20"/>
        </w:rPr>
      </w:pPr>
    </w:p>
    <w:p w14:paraId="7ADE31FC" w14:textId="0790DD35" w:rsidR="00756331" w:rsidRDefault="00756331" w:rsidP="002847FF">
      <w:pPr>
        <w:spacing w:after="0" w:line="240" w:lineRule="auto"/>
        <w:jc w:val="both"/>
        <w:rPr>
          <w:rFonts w:ascii="Arial" w:hAnsi="Arial" w:cs="Arial"/>
          <w:sz w:val="20"/>
          <w:szCs w:val="20"/>
        </w:rPr>
      </w:pPr>
      <w:r w:rsidRPr="00EB6DFE">
        <w:rPr>
          <w:rFonts w:ascii="Arial" w:hAnsi="Arial" w:cs="Arial"/>
          <w:sz w:val="20"/>
          <w:szCs w:val="20"/>
        </w:rPr>
        <w:t>Elle prendra fin avec votre remplacement comme personne de confiance, votre désignation en qualité d’administrateur ou encore avec le décès de la personne protégée.</w:t>
      </w:r>
    </w:p>
    <w:p w14:paraId="124C7949" w14:textId="1AD5A8CF" w:rsidR="002847FF" w:rsidRDefault="002847FF" w:rsidP="002847FF">
      <w:pPr>
        <w:spacing w:after="0" w:line="240" w:lineRule="auto"/>
        <w:jc w:val="both"/>
        <w:rPr>
          <w:rFonts w:ascii="Arial" w:hAnsi="Arial" w:cs="Arial"/>
          <w:sz w:val="20"/>
          <w:szCs w:val="20"/>
        </w:rPr>
      </w:pPr>
    </w:p>
    <w:p w14:paraId="1EC83705" w14:textId="77777777" w:rsidR="002847FF" w:rsidRPr="00EB6DFE" w:rsidRDefault="002847FF" w:rsidP="002847FF">
      <w:pPr>
        <w:spacing w:after="0" w:line="240" w:lineRule="auto"/>
        <w:jc w:val="both"/>
        <w:rPr>
          <w:rFonts w:ascii="Arial" w:hAnsi="Arial" w:cs="Arial"/>
          <w:sz w:val="20"/>
          <w:szCs w:val="20"/>
        </w:rPr>
      </w:pPr>
    </w:p>
    <w:p w14:paraId="01F38B5E" w14:textId="6CBFFA22" w:rsidR="002847FF" w:rsidRPr="00787EA4" w:rsidRDefault="00EE5C3D" w:rsidP="002847FF">
      <w:pPr>
        <w:pStyle w:val="Paragraphedeliste"/>
        <w:numPr>
          <w:ilvl w:val="0"/>
          <w:numId w:val="18"/>
        </w:numPr>
        <w:spacing w:after="0" w:line="240" w:lineRule="auto"/>
        <w:contextualSpacing w:val="0"/>
        <w:jc w:val="both"/>
        <w:rPr>
          <w:rFonts w:ascii="Arial" w:hAnsi="Arial" w:cs="Arial"/>
          <w:b/>
          <w:bCs/>
          <w:sz w:val="20"/>
          <w:szCs w:val="20"/>
          <w:highlight w:val="yellow"/>
          <w:u w:val="single"/>
        </w:rPr>
      </w:pPr>
      <w:r w:rsidRPr="00787EA4">
        <w:rPr>
          <w:rFonts w:ascii="Arial" w:hAnsi="Arial" w:cs="Arial"/>
          <w:b/>
          <w:bCs/>
          <w:sz w:val="20"/>
          <w:szCs w:val="20"/>
          <w:highlight w:val="yellow"/>
          <w:u w:val="single"/>
        </w:rPr>
        <w:t>La déclaration de préférence</w:t>
      </w:r>
    </w:p>
    <w:p w14:paraId="7993A0BD" w14:textId="77777777" w:rsidR="002847FF" w:rsidRPr="00EB6DFE" w:rsidRDefault="002847FF" w:rsidP="002847FF">
      <w:pPr>
        <w:spacing w:after="0" w:line="240" w:lineRule="auto"/>
        <w:jc w:val="both"/>
        <w:rPr>
          <w:rFonts w:ascii="Arial" w:hAnsi="Arial" w:cs="Arial"/>
          <w:sz w:val="20"/>
          <w:szCs w:val="20"/>
        </w:rPr>
      </w:pPr>
    </w:p>
    <w:p w14:paraId="11B9C506" w14:textId="1F316520" w:rsidR="002847FF" w:rsidRDefault="002847FF" w:rsidP="002847FF">
      <w:pPr>
        <w:spacing w:after="0" w:line="240" w:lineRule="auto"/>
        <w:jc w:val="both"/>
        <w:rPr>
          <w:rFonts w:ascii="Arial" w:hAnsi="Arial" w:cs="Arial"/>
          <w:sz w:val="20"/>
          <w:szCs w:val="20"/>
        </w:rPr>
      </w:pPr>
      <w:r>
        <w:rPr>
          <w:rFonts w:ascii="Arial" w:hAnsi="Arial" w:cs="Arial"/>
          <w:sz w:val="20"/>
          <w:szCs w:val="20"/>
        </w:rPr>
        <w:t>Tant l’administrateur des biens que l’administrateur de la personne que la personne de confiance peut</w:t>
      </w:r>
      <w:r w:rsidR="00EE5C3D">
        <w:rPr>
          <w:rFonts w:ascii="Arial" w:hAnsi="Arial" w:cs="Arial"/>
          <w:sz w:val="20"/>
          <w:szCs w:val="20"/>
        </w:rPr>
        <w:t>, sans urgence,</w:t>
      </w:r>
      <w:r>
        <w:rPr>
          <w:rFonts w:ascii="Arial" w:hAnsi="Arial" w:cs="Arial"/>
          <w:sz w:val="20"/>
          <w:szCs w:val="20"/>
        </w:rPr>
        <w:t xml:space="preserve"> effectuer une </w:t>
      </w:r>
      <w:r w:rsidRPr="00CF4C56">
        <w:rPr>
          <w:rFonts w:ascii="Arial" w:hAnsi="Arial" w:cs="Arial"/>
          <w:b/>
          <w:bCs/>
          <w:sz w:val="20"/>
          <w:szCs w:val="20"/>
        </w:rPr>
        <w:t>déclaration de préférence</w:t>
      </w:r>
      <w:r>
        <w:rPr>
          <w:rFonts w:ascii="Arial" w:hAnsi="Arial" w:cs="Arial"/>
          <w:sz w:val="20"/>
          <w:szCs w:val="20"/>
        </w:rPr>
        <w:t>.</w:t>
      </w:r>
    </w:p>
    <w:p w14:paraId="2192DF36" w14:textId="1A89EB8B" w:rsidR="002847FF" w:rsidRDefault="002847FF" w:rsidP="002847FF">
      <w:pPr>
        <w:spacing w:after="0" w:line="240" w:lineRule="auto"/>
        <w:jc w:val="both"/>
        <w:rPr>
          <w:rFonts w:ascii="Arial" w:hAnsi="Arial" w:cs="Arial"/>
          <w:sz w:val="20"/>
          <w:szCs w:val="20"/>
        </w:rPr>
      </w:pPr>
    </w:p>
    <w:p w14:paraId="381DED91" w14:textId="257529F7" w:rsidR="002847FF" w:rsidRDefault="002847FF" w:rsidP="002847FF">
      <w:pPr>
        <w:spacing w:after="0" w:line="240" w:lineRule="auto"/>
        <w:jc w:val="both"/>
        <w:rPr>
          <w:rFonts w:ascii="Arial" w:hAnsi="Arial" w:cs="Arial"/>
          <w:sz w:val="20"/>
          <w:szCs w:val="20"/>
        </w:rPr>
      </w:pPr>
      <w:r>
        <w:rPr>
          <w:rFonts w:ascii="Arial" w:hAnsi="Arial" w:cs="Arial"/>
          <w:sz w:val="20"/>
          <w:szCs w:val="20"/>
        </w:rPr>
        <w:t>Cette déclaration a pour but de donner une information au juge de paix s’il devait être amené à procéder à la désignation d’un nouvel administrateur ou d’une nouvelle personne de confiance</w:t>
      </w:r>
      <w:r w:rsidR="009F4F6E">
        <w:rPr>
          <w:rFonts w:ascii="Arial" w:hAnsi="Arial" w:cs="Arial"/>
          <w:sz w:val="20"/>
          <w:szCs w:val="20"/>
        </w:rPr>
        <w:t xml:space="preserve"> en cas, par exemple, de décès de l’administrateur ou de la personne de confiance, ou si cet administrateur ou cette personne de confiance devait à son tour devenir incapable</w:t>
      </w:r>
      <w:r>
        <w:rPr>
          <w:rFonts w:ascii="Arial" w:hAnsi="Arial" w:cs="Arial"/>
          <w:sz w:val="20"/>
          <w:szCs w:val="20"/>
        </w:rPr>
        <w:t>.</w:t>
      </w:r>
    </w:p>
    <w:p w14:paraId="1EBB0289" w14:textId="075D1698" w:rsidR="002847FF" w:rsidRDefault="002847FF" w:rsidP="002847FF">
      <w:pPr>
        <w:spacing w:after="0" w:line="240" w:lineRule="auto"/>
        <w:jc w:val="both"/>
        <w:rPr>
          <w:rFonts w:ascii="Arial" w:hAnsi="Arial" w:cs="Arial"/>
          <w:sz w:val="20"/>
          <w:szCs w:val="20"/>
        </w:rPr>
      </w:pPr>
    </w:p>
    <w:p w14:paraId="19386A03" w14:textId="6265C662" w:rsidR="002847FF" w:rsidRDefault="002847FF" w:rsidP="002847FF">
      <w:pPr>
        <w:spacing w:after="0" w:line="240" w:lineRule="auto"/>
        <w:jc w:val="both"/>
        <w:rPr>
          <w:rFonts w:ascii="Arial" w:hAnsi="Arial" w:cs="Arial"/>
          <w:sz w:val="20"/>
          <w:szCs w:val="20"/>
        </w:rPr>
      </w:pPr>
      <w:r>
        <w:rPr>
          <w:rFonts w:ascii="Arial" w:hAnsi="Arial" w:cs="Arial"/>
          <w:sz w:val="20"/>
          <w:szCs w:val="20"/>
        </w:rPr>
        <w:lastRenderedPageBreak/>
        <w:t xml:space="preserve">La déclaration peut être accomplie devant le juge de paix et le Greffier, ou elle peut être </w:t>
      </w:r>
      <w:r w:rsidR="002D3E5C">
        <w:rPr>
          <w:rFonts w:ascii="Arial" w:hAnsi="Arial" w:cs="Arial"/>
          <w:sz w:val="20"/>
          <w:szCs w:val="20"/>
        </w:rPr>
        <w:t>effectuée auprès d’un Notaire.</w:t>
      </w:r>
      <w:r w:rsidR="009F4F6E">
        <w:rPr>
          <w:rFonts w:ascii="Arial" w:hAnsi="Arial" w:cs="Arial"/>
          <w:sz w:val="20"/>
          <w:szCs w:val="20"/>
        </w:rPr>
        <w:t xml:space="preserve"> Cette deuxième option est souvent plus rapide.</w:t>
      </w:r>
    </w:p>
    <w:p w14:paraId="2FBB96AC" w14:textId="4A900D64" w:rsidR="002D3E5C" w:rsidRDefault="002D3E5C" w:rsidP="002847FF">
      <w:pPr>
        <w:spacing w:after="0" w:line="240" w:lineRule="auto"/>
        <w:jc w:val="both"/>
        <w:rPr>
          <w:rFonts w:ascii="Arial" w:hAnsi="Arial" w:cs="Arial"/>
          <w:sz w:val="20"/>
          <w:szCs w:val="20"/>
        </w:rPr>
      </w:pPr>
    </w:p>
    <w:p w14:paraId="135E850E" w14:textId="3931D21A" w:rsidR="002D3E5C" w:rsidRPr="00EB6DFE" w:rsidRDefault="002D3E5C" w:rsidP="002847FF">
      <w:pPr>
        <w:spacing w:after="0" w:line="240" w:lineRule="auto"/>
        <w:jc w:val="both"/>
        <w:rPr>
          <w:rFonts w:ascii="Arial" w:hAnsi="Arial" w:cs="Arial"/>
          <w:sz w:val="20"/>
          <w:szCs w:val="20"/>
        </w:rPr>
      </w:pPr>
      <w:r>
        <w:rPr>
          <w:rFonts w:ascii="Arial" w:hAnsi="Arial" w:cs="Arial"/>
          <w:sz w:val="20"/>
          <w:szCs w:val="20"/>
        </w:rPr>
        <w:t>Dans cette déclaration, l’administrateur des biens, l’administrateur de la personne ou la personne de confiance</w:t>
      </w:r>
      <w:r w:rsidR="009F4F6E">
        <w:rPr>
          <w:rFonts w:ascii="Arial" w:hAnsi="Arial" w:cs="Arial"/>
          <w:sz w:val="20"/>
          <w:szCs w:val="20"/>
        </w:rPr>
        <w:t xml:space="preserve"> indique le nom (l’adresse et éventuellement la date de naissance) de la personne </w:t>
      </w:r>
      <w:r w:rsidR="00CF4C56">
        <w:rPr>
          <w:rFonts w:ascii="Arial" w:hAnsi="Arial" w:cs="Arial"/>
          <w:sz w:val="20"/>
          <w:szCs w:val="20"/>
        </w:rPr>
        <w:t>qu’il ou elle souhaiterait voir reprendre ses fonctions dans l’hypothèse où il ou elle ne pourrait plus les exercer.</w:t>
      </w:r>
    </w:p>
    <w:p w14:paraId="7435ECBA" w14:textId="77777777" w:rsidR="00756331" w:rsidRPr="00EB6DFE" w:rsidRDefault="00756331" w:rsidP="002847FF">
      <w:pPr>
        <w:spacing w:after="0" w:line="240" w:lineRule="auto"/>
        <w:jc w:val="both"/>
        <w:rPr>
          <w:rFonts w:ascii="Arial" w:hAnsi="Arial" w:cs="Arial"/>
          <w:sz w:val="20"/>
          <w:szCs w:val="20"/>
        </w:rPr>
      </w:pPr>
    </w:p>
    <w:p w14:paraId="168814A8" w14:textId="77777777" w:rsidR="003B75CD" w:rsidRPr="00EB6DFE" w:rsidRDefault="003B75CD" w:rsidP="002847FF">
      <w:pPr>
        <w:spacing w:after="0" w:line="240" w:lineRule="auto"/>
        <w:jc w:val="both"/>
        <w:rPr>
          <w:rFonts w:ascii="Arial" w:hAnsi="Arial" w:cs="Arial"/>
          <w:sz w:val="20"/>
          <w:szCs w:val="20"/>
        </w:rPr>
      </w:pPr>
    </w:p>
    <w:p w14:paraId="2F147B78" w14:textId="17570A2D" w:rsidR="001D23DE" w:rsidRPr="00787EA4" w:rsidRDefault="00751332" w:rsidP="002847FF">
      <w:pPr>
        <w:pStyle w:val="Paragraphedeliste"/>
        <w:numPr>
          <w:ilvl w:val="0"/>
          <w:numId w:val="18"/>
        </w:numPr>
        <w:spacing w:after="0" w:line="240" w:lineRule="auto"/>
        <w:contextualSpacing w:val="0"/>
        <w:jc w:val="both"/>
        <w:rPr>
          <w:rFonts w:ascii="Arial" w:hAnsi="Arial" w:cs="Arial"/>
          <w:b/>
          <w:bCs/>
          <w:sz w:val="20"/>
          <w:szCs w:val="20"/>
          <w:highlight w:val="yellow"/>
          <w:u w:val="single"/>
        </w:rPr>
      </w:pPr>
      <w:r w:rsidRPr="00787EA4">
        <w:rPr>
          <w:rFonts w:ascii="Arial" w:hAnsi="Arial" w:cs="Arial"/>
          <w:b/>
          <w:bCs/>
          <w:sz w:val="20"/>
          <w:szCs w:val="20"/>
          <w:highlight w:val="yellow"/>
          <w:u w:val="single"/>
        </w:rPr>
        <w:t>Que puis-je savoir d’autre ? Qui est susceptible de m’aider / me renseigner ?</w:t>
      </w:r>
    </w:p>
    <w:p w14:paraId="25817B57" w14:textId="7365725F" w:rsidR="0006149F" w:rsidRPr="00EB6DFE" w:rsidRDefault="0006149F" w:rsidP="002847FF">
      <w:pPr>
        <w:spacing w:after="0" w:line="240" w:lineRule="auto"/>
        <w:ind w:left="360"/>
        <w:jc w:val="both"/>
        <w:rPr>
          <w:rFonts w:ascii="Arial" w:hAnsi="Arial" w:cs="Arial"/>
          <w:sz w:val="20"/>
          <w:szCs w:val="20"/>
        </w:rPr>
      </w:pPr>
    </w:p>
    <w:p w14:paraId="7C90BE1C" w14:textId="77777777" w:rsidR="004F667D" w:rsidRPr="00EB6DFE" w:rsidRDefault="004F667D" w:rsidP="002847FF">
      <w:pPr>
        <w:spacing w:after="0" w:line="240" w:lineRule="auto"/>
        <w:jc w:val="both"/>
        <w:rPr>
          <w:rFonts w:ascii="Arial" w:hAnsi="Arial" w:cs="Arial"/>
          <w:sz w:val="20"/>
          <w:szCs w:val="20"/>
        </w:rPr>
      </w:pPr>
      <w:r w:rsidRPr="00EB6DFE">
        <w:rPr>
          <w:rFonts w:ascii="Arial" w:hAnsi="Arial" w:cs="Arial"/>
          <w:sz w:val="20"/>
          <w:szCs w:val="20"/>
        </w:rPr>
        <w:t>Le SPF Justice ou la Fondation Roi Baudouin ont édité des brochures d’information, consultables via les liens suivants :</w:t>
      </w:r>
    </w:p>
    <w:p w14:paraId="601C7C84" w14:textId="7C45BC5F" w:rsidR="004F667D" w:rsidRPr="00EB6DFE" w:rsidRDefault="001A249D" w:rsidP="002847FF">
      <w:pPr>
        <w:spacing w:after="0" w:line="240" w:lineRule="auto"/>
        <w:jc w:val="both"/>
        <w:rPr>
          <w:rStyle w:val="Lienhypertexte"/>
          <w:rFonts w:ascii="Arial" w:hAnsi="Arial" w:cs="Arial"/>
          <w:sz w:val="20"/>
          <w:szCs w:val="20"/>
        </w:rPr>
      </w:pPr>
      <w:hyperlink r:id="rId10" w:history="1">
        <w:r w:rsidR="004F667D" w:rsidRPr="00EB6DFE">
          <w:rPr>
            <w:rStyle w:val="Lienhypertexte"/>
            <w:rFonts w:ascii="Arial" w:hAnsi="Arial" w:cs="Arial"/>
            <w:sz w:val="20"/>
            <w:szCs w:val="20"/>
          </w:rPr>
          <w:t>https://justice.belgium.be/fr/themes_et_dossiers/personnes_et_familles/protection_des_majeurs</w:t>
        </w:r>
      </w:hyperlink>
    </w:p>
    <w:p w14:paraId="3FE1C7A5" w14:textId="77777777" w:rsidR="004F667D" w:rsidRPr="00EB6DFE" w:rsidRDefault="001A249D" w:rsidP="002847FF">
      <w:pPr>
        <w:spacing w:after="0" w:line="240" w:lineRule="auto"/>
        <w:ind w:right="-132"/>
        <w:jc w:val="both"/>
        <w:rPr>
          <w:rFonts w:ascii="Arial" w:hAnsi="Arial" w:cs="Arial"/>
          <w:sz w:val="20"/>
          <w:szCs w:val="20"/>
        </w:rPr>
      </w:pPr>
      <w:hyperlink r:id="rId11" w:history="1">
        <w:r w:rsidR="004F667D" w:rsidRPr="00EB6DFE">
          <w:rPr>
            <w:rStyle w:val="Lienhypertexte"/>
            <w:rFonts w:ascii="Arial" w:hAnsi="Arial" w:cs="Arial"/>
            <w:sz w:val="20"/>
            <w:szCs w:val="20"/>
          </w:rPr>
          <w:t>https://www.kbs-frb.be/fr/Activities/Publications/2017/20170329MG</w:t>
        </w:r>
      </w:hyperlink>
    </w:p>
    <w:p w14:paraId="0C588B6D" w14:textId="77777777" w:rsidR="00736EC3" w:rsidRPr="00EB6DFE" w:rsidRDefault="00736EC3" w:rsidP="002847FF">
      <w:pPr>
        <w:spacing w:after="0" w:line="240" w:lineRule="auto"/>
        <w:jc w:val="both"/>
        <w:rPr>
          <w:rFonts w:ascii="Arial" w:hAnsi="Arial" w:cs="Arial"/>
          <w:sz w:val="20"/>
          <w:szCs w:val="20"/>
        </w:rPr>
      </w:pPr>
    </w:p>
    <w:p w14:paraId="1AD24C3F" w14:textId="77777777" w:rsidR="00736EC3" w:rsidRPr="00EB6DFE" w:rsidRDefault="00736EC3" w:rsidP="002847FF">
      <w:pPr>
        <w:spacing w:after="0" w:line="240" w:lineRule="auto"/>
        <w:jc w:val="both"/>
        <w:rPr>
          <w:rFonts w:ascii="Arial" w:hAnsi="Arial" w:cs="Arial"/>
          <w:sz w:val="20"/>
          <w:szCs w:val="20"/>
        </w:rPr>
      </w:pPr>
      <w:r w:rsidRPr="00EB6DFE">
        <w:rPr>
          <w:rFonts w:ascii="Arial" w:hAnsi="Arial" w:cs="Arial"/>
          <w:sz w:val="20"/>
          <w:szCs w:val="20"/>
        </w:rPr>
        <w:t>Un avocat ou un Notaire pourra également vous renseigner utilement.</w:t>
      </w:r>
    </w:p>
    <w:p w14:paraId="4457F7AF" w14:textId="77777777" w:rsidR="00736EC3" w:rsidRPr="00EB6DFE" w:rsidRDefault="00736EC3" w:rsidP="002847FF">
      <w:pPr>
        <w:spacing w:after="0" w:line="240" w:lineRule="auto"/>
        <w:jc w:val="both"/>
        <w:rPr>
          <w:rFonts w:ascii="Arial" w:hAnsi="Arial" w:cs="Arial"/>
          <w:sz w:val="20"/>
          <w:szCs w:val="20"/>
        </w:rPr>
      </w:pPr>
    </w:p>
    <w:p w14:paraId="6638C986" w14:textId="77777777" w:rsidR="00F22D32" w:rsidRPr="00EB6DFE" w:rsidRDefault="00736EC3" w:rsidP="002847FF">
      <w:pPr>
        <w:spacing w:after="0" w:line="240" w:lineRule="auto"/>
        <w:jc w:val="both"/>
        <w:rPr>
          <w:rFonts w:ascii="Arial" w:hAnsi="Arial" w:cs="Arial"/>
          <w:sz w:val="20"/>
          <w:szCs w:val="20"/>
        </w:rPr>
      </w:pPr>
      <w:r w:rsidRPr="00EB6DFE">
        <w:rPr>
          <w:rFonts w:ascii="Arial" w:hAnsi="Arial" w:cs="Arial"/>
          <w:sz w:val="20"/>
          <w:szCs w:val="20"/>
        </w:rPr>
        <w:t>Le Greffe, dans la mesure de ses possibilités et dans les limites de ses pouvoirs légaux, pourra également vous aiguiller et vous aider à surmonter une difficulté à laquelle vous seriez confronté.</w:t>
      </w:r>
    </w:p>
    <w:p w14:paraId="030F1CD5" w14:textId="77777777" w:rsidR="00F22D32" w:rsidRPr="00EB6DFE" w:rsidRDefault="00F22D32" w:rsidP="002847FF">
      <w:pPr>
        <w:spacing w:after="0" w:line="240" w:lineRule="auto"/>
        <w:jc w:val="both"/>
        <w:rPr>
          <w:rFonts w:ascii="Arial" w:hAnsi="Arial" w:cs="Arial"/>
          <w:sz w:val="20"/>
          <w:szCs w:val="20"/>
        </w:rPr>
      </w:pPr>
    </w:p>
    <w:p w14:paraId="15E1A871" w14:textId="786CAECE" w:rsidR="00AA229A" w:rsidRPr="00EB6DFE" w:rsidRDefault="00AA229A" w:rsidP="002847FF">
      <w:pPr>
        <w:spacing w:after="0" w:line="240" w:lineRule="auto"/>
        <w:jc w:val="both"/>
        <w:rPr>
          <w:rFonts w:ascii="Arial" w:hAnsi="Arial" w:cs="Arial"/>
          <w:sz w:val="20"/>
          <w:szCs w:val="20"/>
        </w:rPr>
      </w:pPr>
    </w:p>
    <w:p w14:paraId="4027EFC1" w14:textId="77777777" w:rsidR="007F57D0" w:rsidRPr="00EB6DFE" w:rsidRDefault="007F57D0" w:rsidP="002847FF">
      <w:pPr>
        <w:pBdr>
          <w:top w:val="single" w:sz="4" w:space="1" w:color="auto"/>
          <w:left w:val="single" w:sz="4" w:space="4" w:color="auto"/>
          <w:bottom w:val="single" w:sz="4" w:space="1" w:color="auto"/>
          <w:right w:val="single" w:sz="4" w:space="4" w:color="auto"/>
        </w:pBdr>
        <w:spacing w:after="0" w:line="240" w:lineRule="auto"/>
        <w:jc w:val="both"/>
        <w:rPr>
          <w:rFonts w:ascii="Arial" w:hAnsi="Arial" w:cs="Arial"/>
          <w:b/>
          <w:sz w:val="20"/>
          <w:szCs w:val="20"/>
        </w:rPr>
      </w:pPr>
      <w:r w:rsidRPr="00EB6DFE">
        <w:rPr>
          <w:rFonts w:ascii="Arial" w:hAnsi="Arial" w:cs="Arial"/>
          <w:b/>
          <w:sz w:val="20"/>
          <w:szCs w:val="20"/>
        </w:rPr>
        <w:t>Coordonnées des justices de paix du Brabant wallon :</w:t>
      </w:r>
    </w:p>
    <w:p w14:paraId="572591C2" w14:textId="77777777" w:rsidR="007F57D0" w:rsidRPr="00EB6DFE" w:rsidRDefault="007F57D0" w:rsidP="002847FF">
      <w:pPr>
        <w:pStyle w:val="Default"/>
        <w:jc w:val="both"/>
        <w:rPr>
          <w:sz w:val="20"/>
          <w:szCs w:val="20"/>
          <w:u w:val="single"/>
        </w:rPr>
      </w:pPr>
      <w:r w:rsidRPr="00EB6DFE">
        <w:rPr>
          <w:sz w:val="20"/>
          <w:szCs w:val="20"/>
          <w:u w:val="single"/>
        </w:rPr>
        <w:t xml:space="preserve">Justice de paix du canton de </w:t>
      </w:r>
      <w:r w:rsidRPr="00EB6DFE">
        <w:rPr>
          <w:b/>
          <w:bCs/>
          <w:sz w:val="20"/>
          <w:szCs w:val="20"/>
          <w:u w:val="single"/>
        </w:rPr>
        <w:t xml:space="preserve">Braine-l’Alleud </w:t>
      </w:r>
    </w:p>
    <w:p w14:paraId="5755A6BA" w14:textId="77777777" w:rsidR="007F57D0" w:rsidRPr="00EB6DFE" w:rsidRDefault="007F57D0" w:rsidP="002847FF">
      <w:pPr>
        <w:pStyle w:val="Default"/>
        <w:jc w:val="both"/>
        <w:rPr>
          <w:sz w:val="20"/>
          <w:szCs w:val="20"/>
        </w:rPr>
      </w:pPr>
      <w:r w:rsidRPr="00EB6DFE">
        <w:rPr>
          <w:sz w:val="20"/>
          <w:szCs w:val="20"/>
        </w:rPr>
        <w:t>Rue Pierre Flamand, 68</w:t>
      </w:r>
    </w:p>
    <w:p w14:paraId="0BEA12F4" w14:textId="77777777" w:rsidR="007F57D0" w:rsidRPr="00EB6DFE" w:rsidRDefault="007F57D0" w:rsidP="002847FF">
      <w:pPr>
        <w:pStyle w:val="Default"/>
        <w:jc w:val="both"/>
        <w:rPr>
          <w:sz w:val="20"/>
          <w:szCs w:val="20"/>
        </w:rPr>
      </w:pPr>
      <w:r w:rsidRPr="00EB6DFE">
        <w:rPr>
          <w:sz w:val="20"/>
          <w:szCs w:val="20"/>
        </w:rPr>
        <w:t>1420 Braine-l’Alleud</w:t>
      </w:r>
    </w:p>
    <w:p w14:paraId="2DE5C4E7" w14:textId="77777777" w:rsidR="007F57D0" w:rsidRPr="00EB6DFE" w:rsidRDefault="007F57D0" w:rsidP="002847FF">
      <w:pPr>
        <w:pStyle w:val="Default"/>
        <w:jc w:val="both"/>
        <w:rPr>
          <w:sz w:val="20"/>
          <w:szCs w:val="20"/>
        </w:rPr>
      </w:pPr>
      <w:r w:rsidRPr="00EB6DFE">
        <w:rPr>
          <w:sz w:val="20"/>
          <w:szCs w:val="20"/>
        </w:rPr>
        <w:t xml:space="preserve">Tél. : 02 / 386.47.00 </w:t>
      </w:r>
    </w:p>
    <w:p w14:paraId="62BF967A" w14:textId="77777777" w:rsidR="007F57D0" w:rsidRPr="00EB6DFE" w:rsidRDefault="007F57D0" w:rsidP="002847FF">
      <w:pPr>
        <w:pStyle w:val="Default"/>
        <w:jc w:val="both"/>
        <w:rPr>
          <w:sz w:val="20"/>
          <w:szCs w:val="20"/>
          <w:lang w:val="fr-BE"/>
        </w:rPr>
      </w:pPr>
      <w:r w:rsidRPr="00EB6DFE">
        <w:rPr>
          <w:sz w:val="20"/>
          <w:szCs w:val="20"/>
          <w:lang w:val="fr-BE"/>
        </w:rPr>
        <w:t>Courriel : j.p.brainelalleud@just.fgov.be</w:t>
      </w:r>
    </w:p>
    <w:p w14:paraId="6AFCA7E0" w14:textId="77777777" w:rsidR="007F57D0" w:rsidRPr="00EB6DFE" w:rsidRDefault="007F57D0" w:rsidP="002847FF">
      <w:pPr>
        <w:pStyle w:val="Default"/>
        <w:jc w:val="both"/>
        <w:rPr>
          <w:sz w:val="20"/>
          <w:szCs w:val="20"/>
          <w:lang w:val="fr-BE"/>
        </w:rPr>
      </w:pPr>
    </w:p>
    <w:p w14:paraId="79C1293E" w14:textId="77777777" w:rsidR="007F57D0" w:rsidRPr="00EB6DFE" w:rsidRDefault="007F57D0" w:rsidP="002847FF">
      <w:pPr>
        <w:pStyle w:val="Default"/>
        <w:jc w:val="both"/>
        <w:rPr>
          <w:sz w:val="20"/>
          <w:szCs w:val="20"/>
          <w:u w:val="single"/>
        </w:rPr>
      </w:pPr>
      <w:r w:rsidRPr="00EB6DFE">
        <w:rPr>
          <w:sz w:val="20"/>
          <w:szCs w:val="20"/>
          <w:u w:val="single"/>
        </w:rPr>
        <w:t xml:space="preserve">Justice de paix du canton de </w:t>
      </w:r>
      <w:r w:rsidRPr="00EB6DFE">
        <w:rPr>
          <w:b/>
          <w:bCs/>
          <w:sz w:val="20"/>
          <w:szCs w:val="20"/>
          <w:u w:val="single"/>
        </w:rPr>
        <w:t xml:space="preserve">Jodoigne </w:t>
      </w:r>
    </w:p>
    <w:p w14:paraId="02582CE2" w14:textId="77777777" w:rsidR="007F57D0" w:rsidRPr="00EB6DFE" w:rsidRDefault="007F57D0" w:rsidP="002847FF">
      <w:pPr>
        <w:pStyle w:val="Default"/>
        <w:jc w:val="both"/>
        <w:rPr>
          <w:sz w:val="20"/>
          <w:szCs w:val="20"/>
        </w:rPr>
      </w:pPr>
      <w:r w:rsidRPr="00EB6DFE">
        <w:rPr>
          <w:sz w:val="20"/>
          <w:szCs w:val="20"/>
        </w:rPr>
        <w:t>Rue des Commandants Borlée, 37</w:t>
      </w:r>
    </w:p>
    <w:p w14:paraId="0BBE893C" w14:textId="77777777" w:rsidR="007F57D0" w:rsidRPr="00EB6DFE" w:rsidRDefault="007F57D0" w:rsidP="002847FF">
      <w:pPr>
        <w:pStyle w:val="Default"/>
        <w:jc w:val="both"/>
        <w:rPr>
          <w:sz w:val="20"/>
          <w:szCs w:val="20"/>
        </w:rPr>
      </w:pPr>
      <w:r w:rsidRPr="00EB6DFE">
        <w:rPr>
          <w:sz w:val="20"/>
          <w:szCs w:val="20"/>
        </w:rPr>
        <w:t>1370 Jodoigne</w:t>
      </w:r>
    </w:p>
    <w:p w14:paraId="27A37FF1" w14:textId="77777777" w:rsidR="007F57D0" w:rsidRPr="00EB6DFE" w:rsidRDefault="007F57D0" w:rsidP="002847FF">
      <w:pPr>
        <w:pStyle w:val="Default"/>
        <w:jc w:val="both"/>
        <w:rPr>
          <w:sz w:val="20"/>
          <w:szCs w:val="20"/>
        </w:rPr>
      </w:pPr>
      <w:r w:rsidRPr="00EB6DFE">
        <w:rPr>
          <w:sz w:val="20"/>
          <w:szCs w:val="20"/>
        </w:rPr>
        <w:t>Tél. : 010 / 81.85.</w:t>
      </w:r>
      <w:r w:rsidRPr="005C2E62">
        <w:rPr>
          <w:sz w:val="20"/>
          <w:szCs w:val="20"/>
        </w:rPr>
        <w:t>50</w:t>
      </w:r>
      <w:r w:rsidRPr="00EB6DFE">
        <w:rPr>
          <w:sz w:val="20"/>
          <w:szCs w:val="20"/>
        </w:rPr>
        <w:t xml:space="preserve"> </w:t>
      </w:r>
    </w:p>
    <w:p w14:paraId="46701369" w14:textId="77777777" w:rsidR="007F57D0" w:rsidRPr="00EB6DFE" w:rsidRDefault="007F57D0" w:rsidP="002847FF">
      <w:pPr>
        <w:pStyle w:val="Default"/>
        <w:jc w:val="both"/>
        <w:rPr>
          <w:sz w:val="20"/>
          <w:szCs w:val="20"/>
          <w:lang w:val="fr-BE"/>
        </w:rPr>
      </w:pPr>
      <w:r w:rsidRPr="00EB6DFE">
        <w:rPr>
          <w:sz w:val="20"/>
          <w:szCs w:val="20"/>
          <w:lang w:val="fr-BE"/>
        </w:rPr>
        <w:t>Courriel : j.p.jodoigne@just.fgov.be</w:t>
      </w:r>
    </w:p>
    <w:p w14:paraId="54A5900D" w14:textId="77777777" w:rsidR="007F57D0" w:rsidRPr="00EB6DFE" w:rsidRDefault="007F57D0" w:rsidP="002847FF">
      <w:pPr>
        <w:pStyle w:val="Default"/>
        <w:jc w:val="both"/>
        <w:rPr>
          <w:sz w:val="20"/>
          <w:szCs w:val="20"/>
          <w:lang w:val="fr-BE"/>
        </w:rPr>
      </w:pPr>
    </w:p>
    <w:p w14:paraId="6E943044" w14:textId="77777777" w:rsidR="007F57D0" w:rsidRPr="00EB6DFE" w:rsidRDefault="007F57D0" w:rsidP="002847FF">
      <w:pPr>
        <w:pStyle w:val="Default"/>
        <w:jc w:val="both"/>
        <w:rPr>
          <w:sz w:val="20"/>
          <w:szCs w:val="20"/>
          <w:u w:val="single"/>
        </w:rPr>
      </w:pPr>
      <w:r w:rsidRPr="00EB6DFE">
        <w:rPr>
          <w:sz w:val="20"/>
          <w:szCs w:val="20"/>
          <w:u w:val="single"/>
        </w:rPr>
        <w:t xml:space="preserve">Justice de paix du canton de </w:t>
      </w:r>
      <w:r w:rsidRPr="00EB6DFE">
        <w:rPr>
          <w:b/>
          <w:bCs/>
          <w:sz w:val="20"/>
          <w:szCs w:val="20"/>
          <w:u w:val="single"/>
        </w:rPr>
        <w:t>Nivelles</w:t>
      </w:r>
    </w:p>
    <w:p w14:paraId="460C8FF9" w14:textId="77777777" w:rsidR="007F57D0" w:rsidRPr="00EB6DFE" w:rsidRDefault="007F57D0" w:rsidP="002847FF">
      <w:pPr>
        <w:pStyle w:val="Default"/>
        <w:jc w:val="both"/>
        <w:rPr>
          <w:sz w:val="20"/>
          <w:szCs w:val="20"/>
        </w:rPr>
      </w:pPr>
      <w:r w:rsidRPr="00EB6DFE">
        <w:rPr>
          <w:sz w:val="20"/>
          <w:szCs w:val="20"/>
        </w:rPr>
        <w:t>Rue Clarisse, 115 (1</w:t>
      </w:r>
      <w:r w:rsidRPr="00EB6DFE">
        <w:rPr>
          <w:sz w:val="20"/>
          <w:szCs w:val="20"/>
          <w:vertAlign w:val="superscript"/>
        </w:rPr>
        <w:t>er</w:t>
      </w:r>
      <w:r w:rsidRPr="00EB6DFE">
        <w:rPr>
          <w:sz w:val="20"/>
          <w:szCs w:val="20"/>
        </w:rPr>
        <w:t xml:space="preserve"> </w:t>
      </w:r>
      <w:proofErr w:type="spellStart"/>
      <w:r w:rsidRPr="00EB6DFE">
        <w:rPr>
          <w:sz w:val="20"/>
          <w:szCs w:val="20"/>
        </w:rPr>
        <w:t>ét</w:t>
      </w:r>
      <w:proofErr w:type="spellEnd"/>
      <w:r w:rsidRPr="00EB6DFE">
        <w:rPr>
          <w:sz w:val="20"/>
          <w:szCs w:val="20"/>
        </w:rPr>
        <w:t>.)</w:t>
      </w:r>
    </w:p>
    <w:p w14:paraId="6AFC1341" w14:textId="77777777" w:rsidR="007F57D0" w:rsidRPr="00EB6DFE" w:rsidRDefault="007F57D0" w:rsidP="002847FF">
      <w:pPr>
        <w:pStyle w:val="Default"/>
        <w:jc w:val="both"/>
        <w:rPr>
          <w:sz w:val="20"/>
          <w:szCs w:val="20"/>
        </w:rPr>
      </w:pPr>
      <w:r w:rsidRPr="00EB6DFE">
        <w:rPr>
          <w:sz w:val="20"/>
          <w:szCs w:val="20"/>
        </w:rPr>
        <w:t>1400 Nivelles</w:t>
      </w:r>
    </w:p>
    <w:p w14:paraId="637B8F9C" w14:textId="77777777" w:rsidR="007F57D0" w:rsidRPr="00EB6DFE" w:rsidRDefault="007F57D0" w:rsidP="002847FF">
      <w:pPr>
        <w:pStyle w:val="Default"/>
        <w:jc w:val="both"/>
        <w:rPr>
          <w:sz w:val="20"/>
          <w:szCs w:val="20"/>
        </w:rPr>
      </w:pPr>
      <w:r w:rsidRPr="00EB6DFE">
        <w:rPr>
          <w:sz w:val="20"/>
          <w:szCs w:val="20"/>
        </w:rPr>
        <w:t xml:space="preserve">Tél. : 067 / 28.39.20 </w:t>
      </w:r>
    </w:p>
    <w:p w14:paraId="16413C33" w14:textId="77777777" w:rsidR="007F57D0" w:rsidRPr="00EB6DFE" w:rsidRDefault="007F57D0" w:rsidP="002847FF">
      <w:pPr>
        <w:pStyle w:val="Default"/>
        <w:jc w:val="both"/>
        <w:rPr>
          <w:sz w:val="20"/>
          <w:szCs w:val="20"/>
          <w:lang w:val="fr-BE"/>
        </w:rPr>
      </w:pPr>
      <w:r w:rsidRPr="00EB6DFE">
        <w:rPr>
          <w:sz w:val="20"/>
          <w:szCs w:val="20"/>
          <w:lang w:val="fr-BE"/>
        </w:rPr>
        <w:t>Courriel : j.p.nivelles@just.fgov.be</w:t>
      </w:r>
    </w:p>
    <w:p w14:paraId="5FAF32EA" w14:textId="77777777" w:rsidR="007F57D0" w:rsidRPr="00EB6DFE" w:rsidRDefault="007F57D0" w:rsidP="002847FF">
      <w:pPr>
        <w:pStyle w:val="Default"/>
        <w:jc w:val="both"/>
        <w:rPr>
          <w:sz w:val="20"/>
          <w:szCs w:val="20"/>
          <w:lang w:val="fr-BE"/>
        </w:rPr>
      </w:pPr>
    </w:p>
    <w:p w14:paraId="5F41124C" w14:textId="77777777" w:rsidR="007F57D0" w:rsidRPr="00EB6DFE" w:rsidRDefault="007F57D0" w:rsidP="002847FF">
      <w:pPr>
        <w:pStyle w:val="Default"/>
        <w:jc w:val="both"/>
        <w:rPr>
          <w:sz w:val="20"/>
          <w:szCs w:val="20"/>
          <w:u w:val="single"/>
        </w:rPr>
      </w:pPr>
      <w:r w:rsidRPr="00EB6DFE">
        <w:rPr>
          <w:sz w:val="20"/>
          <w:szCs w:val="20"/>
          <w:u w:val="single"/>
        </w:rPr>
        <w:t xml:space="preserve">Justice de paix du canton de </w:t>
      </w:r>
      <w:r w:rsidRPr="00EB6DFE">
        <w:rPr>
          <w:b/>
          <w:bCs/>
          <w:sz w:val="20"/>
          <w:szCs w:val="20"/>
          <w:u w:val="single"/>
        </w:rPr>
        <w:t xml:space="preserve">Wavre 1 </w:t>
      </w:r>
    </w:p>
    <w:p w14:paraId="5E67DEE6" w14:textId="77777777" w:rsidR="007F57D0" w:rsidRPr="00EB6DFE" w:rsidRDefault="007F57D0" w:rsidP="002847FF">
      <w:pPr>
        <w:pStyle w:val="Default"/>
        <w:jc w:val="both"/>
        <w:rPr>
          <w:sz w:val="20"/>
          <w:szCs w:val="20"/>
        </w:rPr>
      </w:pPr>
      <w:r w:rsidRPr="00EB6DFE">
        <w:rPr>
          <w:sz w:val="20"/>
          <w:szCs w:val="20"/>
        </w:rPr>
        <w:t>Place de l’Hôtel de Ville</w:t>
      </w:r>
    </w:p>
    <w:p w14:paraId="51DF0FF8" w14:textId="77777777" w:rsidR="007F57D0" w:rsidRPr="00EB6DFE" w:rsidRDefault="007F57D0" w:rsidP="002847FF">
      <w:pPr>
        <w:pStyle w:val="Default"/>
        <w:jc w:val="both"/>
        <w:rPr>
          <w:sz w:val="20"/>
          <w:szCs w:val="20"/>
        </w:rPr>
      </w:pPr>
      <w:r w:rsidRPr="00EB6DFE">
        <w:rPr>
          <w:sz w:val="20"/>
          <w:szCs w:val="20"/>
        </w:rPr>
        <w:t>1300 Wavre</w:t>
      </w:r>
    </w:p>
    <w:p w14:paraId="757484F1" w14:textId="77777777" w:rsidR="007F57D0" w:rsidRPr="00EB6DFE" w:rsidRDefault="007F57D0" w:rsidP="002847FF">
      <w:pPr>
        <w:pStyle w:val="Default"/>
        <w:jc w:val="both"/>
        <w:rPr>
          <w:sz w:val="20"/>
          <w:szCs w:val="20"/>
        </w:rPr>
      </w:pPr>
      <w:r w:rsidRPr="00EB6DFE">
        <w:rPr>
          <w:sz w:val="20"/>
          <w:szCs w:val="20"/>
        </w:rPr>
        <w:t xml:space="preserve">Tél. : 010 / 47.16.30 </w:t>
      </w:r>
    </w:p>
    <w:p w14:paraId="121D0851" w14:textId="77777777" w:rsidR="007F57D0" w:rsidRPr="00EB6DFE" w:rsidRDefault="007F57D0" w:rsidP="002847FF">
      <w:pPr>
        <w:pStyle w:val="Default"/>
        <w:jc w:val="both"/>
        <w:rPr>
          <w:sz w:val="20"/>
          <w:szCs w:val="20"/>
          <w:lang w:val="fr-BE"/>
        </w:rPr>
      </w:pPr>
      <w:r w:rsidRPr="00EB6DFE">
        <w:rPr>
          <w:sz w:val="20"/>
          <w:szCs w:val="20"/>
          <w:lang w:val="fr-BE"/>
        </w:rPr>
        <w:t>Courriel : j.p.wavre1@just.fgov.be</w:t>
      </w:r>
    </w:p>
    <w:p w14:paraId="7ED4BB27" w14:textId="77777777" w:rsidR="007F57D0" w:rsidRPr="00EB6DFE" w:rsidRDefault="007F57D0" w:rsidP="002847FF">
      <w:pPr>
        <w:pStyle w:val="Default"/>
        <w:jc w:val="both"/>
        <w:rPr>
          <w:sz w:val="20"/>
          <w:szCs w:val="20"/>
          <w:lang w:val="fr-BE"/>
        </w:rPr>
      </w:pPr>
    </w:p>
    <w:p w14:paraId="421CBC0E" w14:textId="77777777" w:rsidR="007F57D0" w:rsidRPr="00EB6DFE" w:rsidRDefault="007F57D0" w:rsidP="002847FF">
      <w:pPr>
        <w:pStyle w:val="Default"/>
        <w:jc w:val="both"/>
        <w:rPr>
          <w:sz w:val="20"/>
          <w:szCs w:val="20"/>
          <w:u w:val="single"/>
        </w:rPr>
      </w:pPr>
      <w:r w:rsidRPr="00EB6DFE">
        <w:rPr>
          <w:sz w:val="20"/>
          <w:szCs w:val="20"/>
          <w:u w:val="single"/>
        </w:rPr>
        <w:t xml:space="preserve">Justice de paix du canton de </w:t>
      </w:r>
      <w:r w:rsidRPr="00EB6DFE">
        <w:rPr>
          <w:b/>
          <w:bCs/>
          <w:sz w:val="20"/>
          <w:szCs w:val="20"/>
          <w:u w:val="single"/>
        </w:rPr>
        <w:t xml:space="preserve">Wavre 2 </w:t>
      </w:r>
    </w:p>
    <w:p w14:paraId="63674CB6" w14:textId="77777777" w:rsidR="007F57D0" w:rsidRPr="00EB6DFE" w:rsidRDefault="007F57D0" w:rsidP="002847FF">
      <w:pPr>
        <w:pStyle w:val="Default"/>
        <w:jc w:val="both"/>
        <w:rPr>
          <w:sz w:val="20"/>
          <w:szCs w:val="20"/>
        </w:rPr>
      </w:pPr>
      <w:r w:rsidRPr="00EB6DFE">
        <w:rPr>
          <w:sz w:val="20"/>
          <w:szCs w:val="20"/>
        </w:rPr>
        <w:t>Chaussée de Bruxelles, 8</w:t>
      </w:r>
    </w:p>
    <w:p w14:paraId="0CF6C3FA" w14:textId="77777777" w:rsidR="007F57D0" w:rsidRPr="00EB6DFE" w:rsidRDefault="007F57D0" w:rsidP="002847FF">
      <w:pPr>
        <w:pStyle w:val="Default"/>
        <w:jc w:val="both"/>
        <w:rPr>
          <w:sz w:val="20"/>
          <w:szCs w:val="20"/>
        </w:rPr>
      </w:pPr>
      <w:r w:rsidRPr="00EB6DFE">
        <w:rPr>
          <w:sz w:val="20"/>
          <w:szCs w:val="20"/>
        </w:rPr>
        <w:t>1300 Wavre</w:t>
      </w:r>
    </w:p>
    <w:p w14:paraId="71C909D6" w14:textId="77777777" w:rsidR="007F57D0" w:rsidRPr="00EB6DFE" w:rsidRDefault="007F57D0" w:rsidP="002847FF">
      <w:pPr>
        <w:pStyle w:val="Default"/>
        <w:jc w:val="both"/>
        <w:rPr>
          <w:sz w:val="20"/>
          <w:szCs w:val="20"/>
        </w:rPr>
      </w:pPr>
      <w:r w:rsidRPr="00EB6DFE">
        <w:rPr>
          <w:sz w:val="20"/>
          <w:szCs w:val="20"/>
        </w:rPr>
        <w:t xml:space="preserve">Tél. : 010 / 86.82.00 </w:t>
      </w:r>
    </w:p>
    <w:p w14:paraId="488B438A" w14:textId="77777777" w:rsidR="007F57D0" w:rsidRPr="00EB6DFE" w:rsidRDefault="007F57D0" w:rsidP="002847FF">
      <w:pPr>
        <w:pStyle w:val="Default"/>
        <w:jc w:val="both"/>
        <w:rPr>
          <w:sz w:val="20"/>
          <w:szCs w:val="20"/>
          <w:lang w:val="fr-BE"/>
        </w:rPr>
      </w:pPr>
      <w:r w:rsidRPr="00EB6DFE">
        <w:rPr>
          <w:sz w:val="20"/>
          <w:szCs w:val="20"/>
          <w:lang w:val="fr-BE"/>
        </w:rPr>
        <w:t>Courriel : j.p.wavre2@just.fgov.be</w:t>
      </w:r>
    </w:p>
    <w:p w14:paraId="21AAD515" w14:textId="77777777" w:rsidR="007F57D0" w:rsidRPr="00EB6DFE" w:rsidRDefault="007F57D0" w:rsidP="002847FF">
      <w:pPr>
        <w:spacing w:after="0" w:line="240" w:lineRule="auto"/>
        <w:jc w:val="both"/>
        <w:rPr>
          <w:rFonts w:ascii="Arial" w:hAnsi="Arial" w:cs="Arial"/>
          <w:b/>
          <w:sz w:val="20"/>
          <w:szCs w:val="20"/>
        </w:rPr>
      </w:pPr>
    </w:p>
    <w:p w14:paraId="31BD5933" w14:textId="77777777" w:rsidR="007F57D0" w:rsidRPr="00EB6DFE" w:rsidRDefault="007F57D0" w:rsidP="002847FF">
      <w:pPr>
        <w:spacing w:after="0" w:line="240" w:lineRule="auto"/>
        <w:jc w:val="both"/>
        <w:rPr>
          <w:rFonts w:ascii="Arial" w:hAnsi="Arial" w:cs="Arial"/>
          <w:sz w:val="20"/>
          <w:szCs w:val="20"/>
        </w:rPr>
      </w:pPr>
      <w:r w:rsidRPr="00EB6DFE">
        <w:rPr>
          <w:rFonts w:ascii="Arial" w:hAnsi="Arial" w:cs="Arial"/>
          <w:sz w:val="20"/>
          <w:szCs w:val="20"/>
        </w:rPr>
        <w:br w:type="page"/>
      </w:r>
    </w:p>
    <w:p w14:paraId="289FEF25" w14:textId="0D2113D9" w:rsidR="00DC7767" w:rsidRPr="00EB6DFE" w:rsidRDefault="00F22D32" w:rsidP="002847FF">
      <w:pPr>
        <w:pBdr>
          <w:top w:val="single" w:sz="4" w:space="1" w:color="auto"/>
          <w:left w:val="single" w:sz="4" w:space="4" w:color="auto"/>
          <w:bottom w:val="single" w:sz="4" w:space="1" w:color="auto"/>
          <w:right w:val="single" w:sz="4" w:space="4" w:color="auto"/>
        </w:pBdr>
        <w:spacing w:after="0" w:line="240" w:lineRule="auto"/>
        <w:jc w:val="both"/>
        <w:rPr>
          <w:rFonts w:ascii="Arial" w:hAnsi="Arial" w:cs="Arial"/>
          <w:sz w:val="20"/>
          <w:szCs w:val="20"/>
        </w:rPr>
      </w:pPr>
      <w:r w:rsidRPr="00EB6DFE">
        <w:rPr>
          <w:rFonts w:ascii="Arial" w:hAnsi="Arial" w:cs="Arial"/>
          <w:sz w:val="20"/>
          <w:szCs w:val="20"/>
        </w:rPr>
        <w:lastRenderedPageBreak/>
        <w:t xml:space="preserve">AUTRES </w:t>
      </w:r>
      <w:r w:rsidR="00BA7CDE" w:rsidRPr="00EB6DFE">
        <w:rPr>
          <w:rFonts w:ascii="Arial" w:hAnsi="Arial" w:cs="Arial"/>
          <w:sz w:val="20"/>
          <w:szCs w:val="20"/>
        </w:rPr>
        <w:t xml:space="preserve">ADRESSES ET LIENS UTILES </w:t>
      </w:r>
    </w:p>
    <w:p w14:paraId="75C46BD2" w14:textId="77777777" w:rsidR="00787EA4" w:rsidRDefault="00787EA4" w:rsidP="002847FF">
      <w:pPr>
        <w:spacing w:after="0" w:line="240" w:lineRule="auto"/>
        <w:jc w:val="both"/>
        <w:rPr>
          <w:rFonts w:ascii="Arial" w:hAnsi="Arial" w:cs="Arial"/>
          <w:b/>
          <w:sz w:val="20"/>
          <w:szCs w:val="20"/>
          <w:u w:val="single"/>
        </w:rPr>
      </w:pPr>
    </w:p>
    <w:p w14:paraId="0164484D" w14:textId="4BED9D9D" w:rsidR="00DC30F4" w:rsidRPr="00EB6DFE" w:rsidRDefault="00C44202" w:rsidP="002847FF">
      <w:pPr>
        <w:spacing w:after="0" w:line="240" w:lineRule="auto"/>
        <w:jc w:val="both"/>
        <w:rPr>
          <w:rFonts w:ascii="Arial" w:hAnsi="Arial" w:cs="Arial"/>
          <w:b/>
          <w:sz w:val="20"/>
          <w:szCs w:val="20"/>
          <w:u w:val="single"/>
        </w:rPr>
      </w:pPr>
      <w:r w:rsidRPr="00EB6DFE">
        <w:rPr>
          <w:rFonts w:ascii="Arial" w:hAnsi="Arial" w:cs="Arial"/>
          <w:b/>
          <w:sz w:val="20"/>
          <w:szCs w:val="20"/>
          <w:u w:val="single"/>
        </w:rPr>
        <w:t>AVIQ (</w:t>
      </w:r>
      <w:r w:rsidR="00DC7767" w:rsidRPr="00EB6DFE">
        <w:rPr>
          <w:rFonts w:ascii="Arial" w:hAnsi="Arial" w:cs="Arial"/>
          <w:b/>
          <w:sz w:val="20"/>
          <w:szCs w:val="20"/>
          <w:u w:val="single"/>
        </w:rPr>
        <w:t>Ex AWHIP)</w:t>
      </w:r>
      <w:r w:rsidR="00DC30F4" w:rsidRPr="00EB6DFE">
        <w:rPr>
          <w:rFonts w:ascii="Arial" w:hAnsi="Arial" w:cs="Arial"/>
          <w:b/>
          <w:sz w:val="20"/>
          <w:szCs w:val="20"/>
          <w:u w:val="single"/>
        </w:rPr>
        <w:t xml:space="preserve"> </w:t>
      </w:r>
      <w:r w:rsidR="00CB1B7E" w:rsidRPr="00EB6DFE">
        <w:rPr>
          <w:rFonts w:ascii="Arial" w:hAnsi="Arial" w:cs="Arial"/>
          <w:sz w:val="20"/>
          <w:szCs w:val="20"/>
        </w:rPr>
        <w:t xml:space="preserve">Bureau </w:t>
      </w:r>
      <w:r w:rsidR="00DC30F4" w:rsidRPr="00EB6DFE">
        <w:rPr>
          <w:rFonts w:ascii="Arial" w:hAnsi="Arial" w:cs="Arial"/>
          <w:sz w:val="20"/>
          <w:szCs w:val="20"/>
        </w:rPr>
        <w:t xml:space="preserve">régional </w:t>
      </w:r>
      <w:r w:rsidR="00CB1B7E" w:rsidRPr="00EB6DFE">
        <w:rPr>
          <w:rFonts w:ascii="Arial" w:hAnsi="Arial" w:cs="Arial"/>
          <w:sz w:val="20"/>
          <w:szCs w:val="20"/>
        </w:rPr>
        <w:t>d’OTTIGNIES</w:t>
      </w:r>
    </w:p>
    <w:p w14:paraId="748DC20D" w14:textId="44EDBB2F" w:rsidR="00CB1B7E" w:rsidRPr="00EB6DFE" w:rsidRDefault="00CB1B7E" w:rsidP="002847FF">
      <w:pPr>
        <w:spacing w:after="0" w:line="240" w:lineRule="auto"/>
        <w:jc w:val="both"/>
        <w:rPr>
          <w:rFonts w:ascii="Arial" w:hAnsi="Arial" w:cs="Arial"/>
          <w:sz w:val="20"/>
          <w:szCs w:val="20"/>
        </w:rPr>
      </w:pPr>
      <w:r w:rsidRPr="00EB6DFE">
        <w:rPr>
          <w:rFonts w:ascii="Arial" w:hAnsi="Arial" w:cs="Arial"/>
          <w:sz w:val="20"/>
          <w:szCs w:val="20"/>
        </w:rPr>
        <w:t>Espace Cœur de Ville, 1340 OTTIGNIES</w:t>
      </w:r>
    </w:p>
    <w:p w14:paraId="6F32CB98" w14:textId="41B50395" w:rsidR="00DC30F4" w:rsidRPr="00EB6DFE" w:rsidRDefault="00DC30F4" w:rsidP="002847FF">
      <w:pPr>
        <w:spacing w:after="0" w:line="240" w:lineRule="auto"/>
        <w:jc w:val="both"/>
        <w:rPr>
          <w:rFonts w:ascii="Arial" w:hAnsi="Arial" w:cs="Arial"/>
          <w:sz w:val="20"/>
          <w:szCs w:val="20"/>
        </w:rPr>
      </w:pPr>
      <w:r w:rsidRPr="00EB6DFE">
        <w:rPr>
          <w:rFonts w:ascii="Arial" w:hAnsi="Arial" w:cs="Arial"/>
          <w:sz w:val="20"/>
          <w:szCs w:val="20"/>
        </w:rPr>
        <w:t>010 / 43.51.60</w:t>
      </w:r>
    </w:p>
    <w:p w14:paraId="585749B0" w14:textId="1809528D" w:rsidR="00DC30F4" w:rsidRPr="00EB6DFE" w:rsidRDefault="001A249D" w:rsidP="002847FF">
      <w:pPr>
        <w:spacing w:after="0" w:line="240" w:lineRule="auto"/>
        <w:jc w:val="both"/>
        <w:rPr>
          <w:rFonts w:ascii="Arial" w:hAnsi="Arial" w:cs="Arial"/>
          <w:color w:val="C85804"/>
          <w:sz w:val="20"/>
          <w:szCs w:val="20"/>
          <w:u w:val="single"/>
          <w:shd w:val="clear" w:color="auto" w:fill="FFFFFF"/>
        </w:rPr>
      </w:pPr>
      <w:hyperlink r:id="rId12" w:history="1">
        <w:r w:rsidR="00DC30F4" w:rsidRPr="00EB6DFE">
          <w:rPr>
            <w:rStyle w:val="Lienhypertexte"/>
            <w:rFonts w:ascii="Arial" w:hAnsi="Arial" w:cs="Arial"/>
            <w:sz w:val="20"/>
            <w:szCs w:val="20"/>
            <w:shd w:val="clear" w:color="auto" w:fill="FFFFFF"/>
          </w:rPr>
          <w:t>br.ottignies@aviq.be</w:t>
        </w:r>
      </w:hyperlink>
    </w:p>
    <w:p w14:paraId="71A88CA5" w14:textId="77777777" w:rsidR="000B7406" w:rsidRDefault="000B7406" w:rsidP="002847FF">
      <w:pPr>
        <w:spacing w:after="0" w:line="240" w:lineRule="auto"/>
        <w:ind w:right="2561"/>
        <w:jc w:val="both"/>
        <w:rPr>
          <w:rFonts w:ascii="Arial" w:hAnsi="Arial" w:cs="Arial"/>
          <w:b/>
          <w:sz w:val="20"/>
          <w:szCs w:val="20"/>
          <w:u w:val="single"/>
          <w:lang w:val="fr-FR"/>
        </w:rPr>
      </w:pPr>
    </w:p>
    <w:p w14:paraId="7D5A656E" w14:textId="5EC61F38" w:rsidR="00DC7767" w:rsidRPr="00EB6DFE" w:rsidRDefault="00DC7767" w:rsidP="002847FF">
      <w:pPr>
        <w:spacing w:after="0" w:line="240" w:lineRule="auto"/>
        <w:ind w:right="2561"/>
        <w:jc w:val="both"/>
        <w:rPr>
          <w:rFonts w:ascii="Arial" w:hAnsi="Arial" w:cs="Arial"/>
          <w:b/>
          <w:sz w:val="20"/>
          <w:szCs w:val="20"/>
          <w:u w:val="single"/>
          <w:lang w:val="fr-FR"/>
        </w:rPr>
      </w:pPr>
      <w:r w:rsidRPr="00EB6DFE">
        <w:rPr>
          <w:rFonts w:ascii="Arial" w:hAnsi="Arial" w:cs="Arial"/>
          <w:b/>
          <w:sz w:val="20"/>
          <w:szCs w:val="20"/>
          <w:u w:val="single"/>
          <w:lang w:val="fr-FR"/>
        </w:rPr>
        <w:t>Office National des Pensions</w:t>
      </w:r>
    </w:p>
    <w:p w14:paraId="0FF21EC8" w14:textId="3E0F4DD5" w:rsidR="002D2F34" w:rsidRPr="00EB6DFE" w:rsidRDefault="00DC7767" w:rsidP="002847FF">
      <w:pPr>
        <w:spacing w:after="0" w:line="240" w:lineRule="auto"/>
        <w:ind w:right="1002"/>
        <w:jc w:val="both"/>
        <w:rPr>
          <w:rFonts w:ascii="Arial" w:hAnsi="Arial" w:cs="Arial"/>
          <w:sz w:val="20"/>
          <w:szCs w:val="20"/>
          <w:lang w:val="fr-FR"/>
        </w:rPr>
      </w:pPr>
      <w:r w:rsidRPr="00EB6DFE">
        <w:rPr>
          <w:rFonts w:ascii="Arial" w:hAnsi="Arial" w:cs="Arial"/>
          <w:sz w:val="20"/>
          <w:szCs w:val="20"/>
          <w:lang w:val="fr-FR"/>
        </w:rPr>
        <w:t>Tour du midi, Esplanade de l’E</w:t>
      </w:r>
      <w:r w:rsidR="002D2F34" w:rsidRPr="00EB6DFE">
        <w:rPr>
          <w:rFonts w:ascii="Arial" w:hAnsi="Arial" w:cs="Arial"/>
          <w:sz w:val="20"/>
          <w:szCs w:val="20"/>
          <w:lang w:val="fr-FR"/>
        </w:rPr>
        <w:t>urope</w:t>
      </w:r>
      <w:r w:rsidR="00CB1B7E" w:rsidRPr="00EB6DFE">
        <w:rPr>
          <w:rFonts w:ascii="Arial" w:hAnsi="Arial" w:cs="Arial"/>
          <w:sz w:val="20"/>
          <w:szCs w:val="20"/>
          <w:lang w:val="fr-FR"/>
        </w:rPr>
        <w:t xml:space="preserve"> </w:t>
      </w:r>
      <w:r w:rsidR="002D2F34" w:rsidRPr="00EB6DFE">
        <w:rPr>
          <w:rFonts w:ascii="Arial" w:hAnsi="Arial" w:cs="Arial"/>
          <w:sz w:val="20"/>
          <w:szCs w:val="20"/>
          <w:lang w:val="fr-FR"/>
        </w:rPr>
        <w:t>1060 BRUXELLES.</w:t>
      </w:r>
    </w:p>
    <w:p w14:paraId="6C29C662" w14:textId="36825954" w:rsidR="00DC30F4" w:rsidRPr="00EB6DFE" w:rsidRDefault="00DC30F4" w:rsidP="002847FF">
      <w:pPr>
        <w:spacing w:after="0" w:line="240" w:lineRule="auto"/>
        <w:ind w:right="1002"/>
        <w:jc w:val="both"/>
        <w:rPr>
          <w:rFonts w:ascii="Arial" w:hAnsi="Arial" w:cs="Arial"/>
          <w:sz w:val="20"/>
          <w:szCs w:val="20"/>
          <w:lang w:val="fr-FR"/>
        </w:rPr>
      </w:pPr>
      <w:r w:rsidRPr="00EB6DFE">
        <w:rPr>
          <w:rFonts w:ascii="Arial" w:hAnsi="Arial" w:cs="Arial"/>
          <w:sz w:val="20"/>
          <w:szCs w:val="20"/>
          <w:lang w:val="fr-FR"/>
        </w:rPr>
        <w:t>n° gratuit : 1765 depuis la Belgique</w:t>
      </w:r>
    </w:p>
    <w:p w14:paraId="57AA34C3" w14:textId="57132763" w:rsidR="00DC30F4" w:rsidRPr="00EB6DFE" w:rsidRDefault="001A249D" w:rsidP="002847FF">
      <w:pPr>
        <w:spacing w:after="0" w:line="240" w:lineRule="auto"/>
        <w:ind w:right="1002"/>
        <w:jc w:val="both"/>
        <w:rPr>
          <w:rFonts w:ascii="Arial" w:hAnsi="Arial" w:cs="Arial"/>
          <w:sz w:val="20"/>
          <w:szCs w:val="20"/>
          <w:lang w:val="fr-FR"/>
        </w:rPr>
      </w:pPr>
      <w:hyperlink r:id="rId13" w:history="1">
        <w:r w:rsidR="00DC30F4" w:rsidRPr="00EB6DFE">
          <w:rPr>
            <w:rStyle w:val="Lienhypertexte"/>
            <w:rFonts w:ascii="Arial" w:hAnsi="Arial" w:cs="Arial"/>
            <w:sz w:val="20"/>
            <w:szCs w:val="20"/>
          </w:rPr>
          <w:t>Formulaire de contact | Service fédéral des Pensions (fgov.be)</w:t>
        </w:r>
      </w:hyperlink>
    </w:p>
    <w:p w14:paraId="2FA7F720" w14:textId="77777777" w:rsidR="000B7406" w:rsidRDefault="000B7406" w:rsidP="002847FF">
      <w:pPr>
        <w:spacing w:after="0" w:line="240" w:lineRule="auto"/>
        <w:ind w:right="1002"/>
        <w:jc w:val="both"/>
        <w:rPr>
          <w:rFonts w:ascii="Arial" w:hAnsi="Arial" w:cs="Arial"/>
          <w:b/>
          <w:sz w:val="20"/>
          <w:szCs w:val="20"/>
          <w:u w:val="single"/>
          <w:lang w:val="fr-FR"/>
        </w:rPr>
      </w:pPr>
    </w:p>
    <w:p w14:paraId="56938ED6" w14:textId="6A2885F5" w:rsidR="00CB1B7E" w:rsidRPr="00EB6DFE" w:rsidRDefault="00CB1B7E" w:rsidP="002847FF">
      <w:pPr>
        <w:spacing w:after="0" w:line="240" w:lineRule="auto"/>
        <w:ind w:right="1002"/>
        <w:jc w:val="both"/>
        <w:rPr>
          <w:rFonts w:ascii="Arial" w:hAnsi="Arial" w:cs="Arial"/>
          <w:b/>
          <w:sz w:val="20"/>
          <w:szCs w:val="20"/>
          <w:u w:val="single"/>
          <w:lang w:val="fr-FR"/>
        </w:rPr>
      </w:pPr>
      <w:r w:rsidRPr="00EB6DFE">
        <w:rPr>
          <w:rFonts w:ascii="Arial" w:hAnsi="Arial" w:cs="Arial"/>
          <w:b/>
          <w:sz w:val="20"/>
          <w:szCs w:val="20"/>
          <w:u w:val="single"/>
          <w:lang w:val="fr-FR"/>
        </w:rPr>
        <w:t>Service de Médiation des pensions</w:t>
      </w:r>
    </w:p>
    <w:p w14:paraId="75DB79B6" w14:textId="77777777" w:rsidR="00CB1B7E" w:rsidRPr="00EB6DFE" w:rsidRDefault="00CB1B7E" w:rsidP="002847FF">
      <w:pPr>
        <w:spacing w:after="0" w:line="240" w:lineRule="auto"/>
        <w:ind w:right="10"/>
        <w:jc w:val="both"/>
        <w:rPr>
          <w:rFonts w:ascii="Arial" w:hAnsi="Arial" w:cs="Arial"/>
          <w:sz w:val="20"/>
          <w:szCs w:val="20"/>
          <w:lang w:val="fr-FR"/>
        </w:rPr>
      </w:pPr>
      <w:r w:rsidRPr="00EB6DFE">
        <w:rPr>
          <w:rFonts w:ascii="Arial" w:hAnsi="Arial" w:cs="Arial"/>
          <w:sz w:val="20"/>
          <w:szCs w:val="20"/>
          <w:lang w:val="fr-FR"/>
        </w:rPr>
        <w:t>WTC III Boulevard Simon Bolivar, 30/5 1000 BRUXELLES</w:t>
      </w:r>
    </w:p>
    <w:p w14:paraId="7FD93060" w14:textId="77777777" w:rsidR="00CB1B7E" w:rsidRPr="00EB6DFE" w:rsidRDefault="001A249D" w:rsidP="002847FF">
      <w:pPr>
        <w:spacing w:after="0" w:line="240" w:lineRule="auto"/>
        <w:ind w:right="10"/>
        <w:jc w:val="both"/>
        <w:rPr>
          <w:rFonts w:ascii="Arial" w:hAnsi="Arial" w:cs="Arial"/>
          <w:sz w:val="20"/>
          <w:szCs w:val="20"/>
          <w:lang w:val="fr-FR"/>
        </w:rPr>
      </w:pPr>
      <w:hyperlink r:id="rId14" w:history="1">
        <w:r w:rsidR="00CB1B7E" w:rsidRPr="00EB6DFE">
          <w:rPr>
            <w:rStyle w:val="Lienhypertexte"/>
            <w:rFonts w:ascii="Arial" w:hAnsi="Arial" w:cs="Arial"/>
            <w:sz w:val="20"/>
            <w:szCs w:val="20"/>
            <w:lang w:val="fr-FR"/>
          </w:rPr>
          <w:t>complaint@ombudsmanpensions.be</w:t>
        </w:r>
      </w:hyperlink>
    </w:p>
    <w:p w14:paraId="40A6D06B" w14:textId="77777777" w:rsidR="000B7406" w:rsidRDefault="000B7406" w:rsidP="002847FF">
      <w:pPr>
        <w:spacing w:after="0" w:line="240" w:lineRule="auto"/>
        <w:ind w:right="1002"/>
        <w:jc w:val="both"/>
        <w:rPr>
          <w:rFonts w:ascii="Arial" w:hAnsi="Arial" w:cs="Arial"/>
          <w:b/>
          <w:sz w:val="20"/>
          <w:szCs w:val="20"/>
          <w:u w:val="single"/>
          <w:lang w:val="fr-FR"/>
        </w:rPr>
      </w:pPr>
    </w:p>
    <w:p w14:paraId="4A21DD6B" w14:textId="59C04869" w:rsidR="002D2F34" w:rsidRPr="00EB6DFE" w:rsidRDefault="009E6353" w:rsidP="002847FF">
      <w:pPr>
        <w:spacing w:after="0" w:line="240" w:lineRule="auto"/>
        <w:ind w:right="1002"/>
        <w:jc w:val="both"/>
        <w:rPr>
          <w:rFonts w:ascii="Arial" w:hAnsi="Arial" w:cs="Arial"/>
          <w:b/>
          <w:sz w:val="20"/>
          <w:szCs w:val="20"/>
          <w:u w:val="single"/>
          <w:lang w:val="fr-FR"/>
        </w:rPr>
      </w:pPr>
      <w:r w:rsidRPr="00EB6DFE">
        <w:rPr>
          <w:rFonts w:ascii="Arial" w:hAnsi="Arial" w:cs="Arial"/>
          <w:b/>
          <w:sz w:val="20"/>
          <w:szCs w:val="20"/>
          <w:u w:val="single"/>
          <w:lang w:val="fr-FR"/>
        </w:rPr>
        <w:t>SPF Sécurité sociale (</w:t>
      </w:r>
      <w:r w:rsidR="002D2F34" w:rsidRPr="00EB6DFE">
        <w:rPr>
          <w:rFonts w:ascii="Arial" w:hAnsi="Arial" w:cs="Arial"/>
          <w:b/>
          <w:sz w:val="20"/>
          <w:szCs w:val="20"/>
          <w:u w:val="single"/>
          <w:lang w:val="fr-FR"/>
        </w:rPr>
        <w:t>Vierge Noire)</w:t>
      </w:r>
    </w:p>
    <w:p w14:paraId="1038262B" w14:textId="77777777" w:rsidR="002F6AAC" w:rsidRPr="00EB6DFE" w:rsidRDefault="002F6AAC" w:rsidP="002847FF">
      <w:pPr>
        <w:spacing w:after="0" w:line="240" w:lineRule="auto"/>
        <w:ind w:right="10"/>
        <w:jc w:val="both"/>
        <w:rPr>
          <w:rFonts w:ascii="Arial" w:hAnsi="Arial" w:cs="Arial"/>
          <w:sz w:val="20"/>
          <w:szCs w:val="20"/>
          <w:lang w:val="fr-FR"/>
        </w:rPr>
      </w:pPr>
      <w:r w:rsidRPr="00EB6DFE">
        <w:rPr>
          <w:rFonts w:ascii="Arial" w:hAnsi="Arial" w:cs="Arial"/>
          <w:sz w:val="20"/>
          <w:szCs w:val="20"/>
          <w:lang w:val="fr-FR"/>
        </w:rPr>
        <w:t>Boulevard du Jardin Botanique, 50 B150 1000 BRUXELLES</w:t>
      </w:r>
    </w:p>
    <w:p w14:paraId="551D005C" w14:textId="5838950E" w:rsidR="002F6AAC" w:rsidRPr="00EB6DFE" w:rsidRDefault="00DC30F4" w:rsidP="002847FF">
      <w:pPr>
        <w:spacing w:after="0" w:line="240" w:lineRule="auto"/>
        <w:ind w:right="1002"/>
        <w:jc w:val="both"/>
        <w:rPr>
          <w:rFonts w:ascii="Arial" w:hAnsi="Arial" w:cs="Arial"/>
          <w:sz w:val="20"/>
          <w:szCs w:val="20"/>
          <w:lang w:val="fr-FR"/>
        </w:rPr>
      </w:pPr>
      <w:r w:rsidRPr="00EB6DFE">
        <w:rPr>
          <w:rFonts w:ascii="Arial" w:hAnsi="Arial" w:cs="Arial"/>
          <w:sz w:val="20"/>
          <w:szCs w:val="20"/>
          <w:lang w:val="fr-FR"/>
        </w:rPr>
        <w:t>n° gratuit : 0800 / 987 99 depuis la Belgique</w:t>
      </w:r>
    </w:p>
    <w:p w14:paraId="550AFC5E" w14:textId="0347B564" w:rsidR="00DC30F4" w:rsidRPr="00EB6DFE" w:rsidRDefault="001A249D" w:rsidP="002847FF">
      <w:pPr>
        <w:spacing w:after="0" w:line="240" w:lineRule="auto"/>
        <w:ind w:right="1002"/>
        <w:jc w:val="both"/>
        <w:rPr>
          <w:rFonts w:ascii="Arial" w:hAnsi="Arial" w:cs="Arial"/>
          <w:sz w:val="20"/>
          <w:szCs w:val="20"/>
          <w:lang w:val="fr-FR"/>
        </w:rPr>
      </w:pPr>
      <w:hyperlink r:id="rId15" w:history="1">
        <w:r w:rsidR="00DC30F4" w:rsidRPr="00EB6DFE">
          <w:rPr>
            <w:rStyle w:val="Lienhypertexte"/>
            <w:rFonts w:ascii="Arial" w:hAnsi="Arial" w:cs="Arial"/>
            <w:sz w:val="20"/>
            <w:szCs w:val="20"/>
          </w:rPr>
          <w:t>Formulaire de contact - Représentant légal - DG Personnes handicapées (belgium.be)</w:t>
        </w:r>
      </w:hyperlink>
    </w:p>
    <w:p w14:paraId="55B084D6" w14:textId="77777777" w:rsidR="000B7406" w:rsidRDefault="000B7406" w:rsidP="002847FF">
      <w:pPr>
        <w:spacing w:after="0" w:line="240" w:lineRule="auto"/>
        <w:ind w:right="10"/>
        <w:jc w:val="both"/>
        <w:rPr>
          <w:rFonts w:ascii="Arial" w:hAnsi="Arial" w:cs="Arial"/>
          <w:b/>
          <w:sz w:val="20"/>
          <w:szCs w:val="20"/>
          <w:u w:val="single"/>
          <w:lang w:val="fr-FR"/>
        </w:rPr>
      </w:pPr>
    </w:p>
    <w:p w14:paraId="54A3A0DD" w14:textId="5A965E67" w:rsidR="002F6AAC" w:rsidRPr="00EB6DFE" w:rsidRDefault="002F6AAC" w:rsidP="002847FF">
      <w:pPr>
        <w:spacing w:after="0" w:line="240" w:lineRule="auto"/>
        <w:ind w:right="10"/>
        <w:jc w:val="both"/>
        <w:rPr>
          <w:rFonts w:ascii="Arial" w:hAnsi="Arial" w:cs="Arial"/>
          <w:b/>
          <w:sz w:val="20"/>
          <w:szCs w:val="20"/>
          <w:u w:val="single"/>
          <w:lang w:val="fr-FR"/>
        </w:rPr>
      </w:pPr>
      <w:r w:rsidRPr="00EB6DFE">
        <w:rPr>
          <w:rFonts w:ascii="Arial" w:hAnsi="Arial" w:cs="Arial"/>
          <w:b/>
          <w:sz w:val="20"/>
          <w:szCs w:val="20"/>
          <w:u w:val="single"/>
          <w:lang w:val="fr-FR"/>
        </w:rPr>
        <w:t>Fédération des Notaires-Chambre du Brabant wallon</w:t>
      </w:r>
    </w:p>
    <w:p w14:paraId="245F1727" w14:textId="77777777" w:rsidR="002F6AAC" w:rsidRPr="00EB6DFE" w:rsidRDefault="002F6AAC" w:rsidP="002847FF">
      <w:pPr>
        <w:spacing w:after="0" w:line="240" w:lineRule="auto"/>
        <w:ind w:right="10"/>
        <w:jc w:val="both"/>
        <w:rPr>
          <w:rFonts w:ascii="Arial" w:hAnsi="Arial" w:cs="Arial"/>
          <w:sz w:val="20"/>
          <w:szCs w:val="20"/>
          <w:lang w:val="fr-FR"/>
        </w:rPr>
      </w:pPr>
      <w:r w:rsidRPr="00EB6DFE">
        <w:rPr>
          <w:rFonts w:ascii="Arial" w:hAnsi="Arial" w:cs="Arial"/>
          <w:sz w:val="20"/>
          <w:szCs w:val="20"/>
          <w:lang w:val="fr-FR"/>
        </w:rPr>
        <w:t>Place Bosch, 17 1300 Wavre</w:t>
      </w:r>
    </w:p>
    <w:p w14:paraId="3AF4C235" w14:textId="77777777" w:rsidR="000B7406" w:rsidRDefault="000B7406" w:rsidP="002847FF">
      <w:pPr>
        <w:spacing w:after="0" w:line="240" w:lineRule="auto"/>
        <w:ind w:right="10"/>
        <w:jc w:val="both"/>
        <w:rPr>
          <w:rFonts w:ascii="Arial" w:hAnsi="Arial" w:cs="Arial"/>
          <w:b/>
          <w:sz w:val="20"/>
          <w:szCs w:val="20"/>
          <w:u w:val="single"/>
          <w:lang w:val="fr-FR"/>
        </w:rPr>
      </w:pPr>
    </w:p>
    <w:p w14:paraId="6F07F6FA" w14:textId="6FE4E366" w:rsidR="002F6AAC" w:rsidRPr="00EB6DFE" w:rsidRDefault="002F6AAC" w:rsidP="002847FF">
      <w:pPr>
        <w:spacing w:after="0" w:line="240" w:lineRule="auto"/>
        <w:ind w:right="10"/>
        <w:jc w:val="both"/>
        <w:rPr>
          <w:rFonts w:ascii="Arial" w:hAnsi="Arial" w:cs="Arial"/>
          <w:b/>
          <w:sz w:val="20"/>
          <w:szCs w:val="20"/>
          <w:u w:val="single"/>
          <w:lang w:val="fr-FR"/>
        </w:rPr>
      </w:pPr>
      <w:r w:rsidRPr="00EB6DFE">
        <w:rPr>
          <w:rFonts w:ascii="Arial" w:hAnsi="Arial" w:cs="Arial"/>
          <w:b/>
          <w:sz w:val="20"/>
          <w:szCs w:val="20"/>
          <w:u w:val="single"/>
          <w:lang w:val="fr-FR"/>
        </w:rPr>
        <w:t>Ombudsman des Notaires.</w:t>
      </w:r>
    </w:p>
    <w:p w14:paraId="1F9ABD6C" w14:textId="77777777" w:rsidR="002F6AAC" w:rsidRPr="00EB6DFE" w:rsidRDefault="002F6AAC" w:rsidP="002847FF">
      <w:pPr>
        <w:spacing w:after="0" w:line="240" w:lineRule="auto"/>
        <w:ind w:right="10"/>
        <w:jc w:val="both"/>
        <w:rPr>
          <w:rFonts w:ascii="Arial" w:hAnsi="Arial" w:cs="Arial"/>
          <w:sz w:val="20"/>
          <w:szCs w:val="20"/>
          <w:lang w:val="fr-FR"/>
        </w:rPr>
      </w:pPr>
      <w:r w:rsidRPr="00EB6DFE">
        <w:rPr>
          <w:rFonts w:ascii="Arial" w:hAnsi="Arial" w:cs="Arial"/>
          <w:sz w:val="20"/>
          <w:szCs w:val="20"/>
          <w:lang w:val="fr-FR"/>
        </w:rPr>
        <w:t>Rue des Bouchers, 67</w:t>
      </w:r>
      <w:r w:rsidR="00CB1B7E" w:rsidRPr="00EB6DFE">
        <w:rPr>
          <w:rFonts w:ascii="Arial" w:hAnsi="Arial" w:cs="Arial"/>
          <w:sz w:val="20"/>
          <w:szCs w:val="20"/>
          <w:lang w:val="fr-FR"/>
        </w:rPr>
        <w:t xml:space="preserve"> </w:t>
      </w:r>
      <w:r w:rsidRPr="00EB6DFE">
        <w:rPr>
          <w:rFonts w:ascii="Arial" w:hAnsi="Arial" w:cs="Arial"/>
          <w:sz w:val="20"/>
          <w:szCs w:val="20"/>
          <w:lang w:val="fr-FR"/>
        </w:rPr>
        <w:t>1000 BRUXELLES.</w:t>
      </w:r>
    </w:p>
    <w:p w14:paraId="0E61A198" w14:textId="77777777" w:rsidR="002F6AAC" w:rsidRPr="00EB6DFE" w:rsidRDefault="001A249D" w:rsidP="002847FF">
      <w:pPr>
        <w:spacing w:after="0" w:line="240" w:lineRule="auto"/>
        <w:ind w:right="10"/>
        <w:jc w:val="both"/>
        <w:rPr>
          <w:rFonts w:ascii="Arial" w:hAnsi="Arial" w:cs="Arial"/>
          <w:sz w:val="20"/>
          <w:szCs w:val="20"/>
          <w:lang w:val="fr-FR"/>
        </w:rPr>
      </w:pPr>
      <w:hyperlink r:id="rId16" w:history="1">
        <w:r w:rsidR="002F6AAC" w:rsidRPr="00EB6DFE">
          <w:rPr>
            <w:rStyle w:val="Lienhypertexte"/>
            <w:rFonts w:ascii="Arial" w:hAnsi="Arial" w:cs="Arial"/>
            <w:sz w:val="20"/>
            <w:szCs w:val="20"/>
            <w:lang w:val="fr-FR"/>
          </w:rPr>
          <w:t>Info@ombudsnot.be</w:t>
        </w:r>
      </w:hyperlink>
    </w:p>
    <w:p w14:paraId="4057DBB9" w14:textId="77777777" w:rsidR="000B7406" w:rsidRDefault="000B7406" w:rsidP="002847FF">
      <w:pPr>
        <w:spacing w:after="0" w:line="240" w:lineRule="auto"/>
        <w:ind w:right="10"/>
        <w:jc w:val="both"/>
        <w:rPr>
          <w:rFonts w:ascii="Arial" w:hAnsi="Arial" w:cs="Arial"/>
          <w:b/>
          <w:sz w:val="20"/>
          <w:szCs w:val="20"/>
          <w:u w:val="single"/>
          <w:lang w:val="fr-FR"/>
        </w:rPr>
      </w:pPr>
    </w:p>
    <w:p w14:paraId="5280F106" w14:textId="5ACB325C" w:rsidR="002F6AAC" w:rsidRPr="00EB6DFE" w:rsidRDefault="002F6AAC" w:rsidP="002847FF">
      <w:pPr>
        <w:spacing w:after="0" w:line="240" w:lineRule="auto"/>
        <w:ind w:right="10"/>
        <w:jc w:val="both"/>
        <w:rPr>
          <w:rFonts w:ascii="Arial" w:hAnsi="Arial" w:cs="Arial"/>
          <w:b/>
          <w:sz w:val="20"/>
          <w:szCs w:val="20"/>
          <w:u w:val="single"/>
          <w:lang w:val="fr-FR"/>
        </w:rPr>
      </w:pPr>
      <w:r w:rsidRPr="00EB6DFE">
        <w:rPr>
          <w:rFonts w:ascii="Arial" w:hAnsi="Arial" w:cs="Arial"/>
          <w:b/>
          <w:sz w:val="20"/>
          <w:szCs w:val="20"/>
          <w:u w:val="single"/>
          <w:lang w:val="fr-FR"/>
        </w:rPr>
        <w:t>Barreau du Brabant Wallon</w:t>
      </w:r>
    </w:p>
    <w:p w14:paraId="37AB64D9" w14:textId="77777777" w:rsidR="002F6AAC" w:rsidRPr="00EB6DFE" w:rsidRDefault="002F6AAC" w:rsidP="002847FF">
      <w:pPr>
        <w:spacing w:after="0" w:line="240" w:lineRule="auto"/>
        <w:ind w:right="10"/>
        <w:jc w:val="both"/>
        <w:rPr>
          <w:rFonts w:ascii="Arial" w:hAnsi="Arial" w:cs="Arial"/>
          <w:sz w:val="20"/>
          <w:szCs w:val="20"/>
          <w:lang w:val="fr-FR"/>
        </w:rPr>
      </w:pPr>
      <w:r w:rsidRPr="00EB6DFE">
        <w:rPr>
          <w:rFonts w:ascii="Arial" w:hAnsi="Arial" w:cs="Arial"/>
          <w:sz w:val="20"/>
          <w:szCs w:val="20"/>
          <w:lang w:val="fr-FR"/>
        </w:rPr>
        <w:t>Place Albert Ier, 63 1400 NIVELLES</w:t>
      </w:r>
    </w:p>
    <w:p w14:paraId="4548A15D" w14:textId="77777777" w:rsidR="002F6AAC" w:rsidRPr="00EB6DFE" w:rsidRDefault="001A249D" w:rsidP="002847FF">
      <w:pPr>
        <w:spacing w:after="0" w:line="240" w:lineRule="auto"/>
        <w:ind w:right="10"/>
        <w:jc w:val="both"/>
        <w:rPr>
          <w:rFonts w:ascii="Arial" w:hAnsi="Arial" w:cs="Arial"/>
          <w:sz w:val="20"/>
          <w:szCs w:val="20"/>
          <w:lang w:val="fr-FR"/>
        </w:rPr>
      </w:pPr>
      <w:hyperlink r:id="rId17" w:history="1">
        <w:r w:rsidR="002F6AAC" w:rsidRPr="00EB6DFE">
          <w:rPr>
            <w:rStyle w:val="Lienhypertexte"/>
            <w:rFonts w:ascii="Arial" w:hAnsi="Arial" w:cs="Arial"/>
            <w:sz w:val="20"/>
            <w:szCs w:val="20"/>
            <w:lang w:val="fr-FR"/>
          </w:rPr>
          <w:t>secretariat@barreaudubrabantwallon.be</w:t>
        </w:r>
      </w:hyperlink>
    </w:p>
    <w:p w14:paraId="44620261" w14:textId="77777777" w:rsidR="000B7406" w:rsidRDefault="000B7406" w:rsidP="002847FF">
      <w:pPr>
        <w:spacing w:after="0" w:line="240" w:lineRule="auto"/>
        <w:ind w:right="10"/>
        <w:jc w:val="both"/>
        <w:rPr>
          <w:rFonts w:ascii="Arial" w:hAnsi="Arial" w:cs="Arial"/>
          <w:b/>
          <w:sz w:val="20"/>
          <w:szCs w:val="20"/>
          <w:u w:val="single"/>
          <w:lang w:val="fr-FR"/>
        </w:rPr>
      </w:pPr>
    </w:p>
    <w:p w14:paraId="0E634009" w14:textId="05951C0E" w:rsidR="002F6AAC" w:rsidRPr="00EB6DFE" w:rsidRDefault="002F6AAC" w:rsidP="002847FF">
      <w:pPr>
        <w:spacing w:after="0" w:line="240" w:lineRule="auto"/>
        <w:ind w:right="10"/>
        <w:jc w:val="both"/>
        <w:rPr>
          <w:rFonts w:ascii="Arial" w:hAnsi="Arial" w:cs="Arial"/>
          <w:b/>
          <w:sz w:val="20"/>
          <w:szCs w:val="20"/>
          <w:u w:val="single"/>
          <w:lang w:val="fr-FR"/>
        </w:rPr>
      </w:pPr>
      <w:r w:rsidRPr="00EB6DFE">
        <w:rPr>
          <w:rFonts w:ascii="Arial" w:hAnsi="Arial" w:cs="Arial"/>
          <w:b/>
          <w:sz w:val="20"/>
          <w:szCs w:val="20"/>
          <w:u w:val="single"/>
          <w:lang w:val="fr-FR"/>
        </w:rPr>
        <w:t>Ombudsman AVOCATS.BE</w:t>
      </w:r>
    </w:p>
    <w:p w14:paraId="109C452E" w14:textId="77777777" w:rsidR="002F6AAC" w:rsidRPr="00EB6DFE" w:rsidRDefault="002F6AAC" w:rsidP="002847FF">
      <w:pPr>
        <w:spacing w:after="0" w:line="240" w:lineRule="auto"/>
        <w:ind w:right="10"/>
        <w:jc w:val="both"/>
        <w:rPr>
          <w:rFonts w:ascii="Arial" w:hAnsi="Arial" w:cs="Arial"/>
          <w:sz w:val="20"/>
          <w:szCs w:val="20"/>
          <w:lang w:val="fr-FR"/>
        </w:rPr>
      </w:pPr>
      <w:r w:rsidRPr="00EB6DFE">
        <w:rPr>
          <w:rFonts w:ascii="Arial" w:hAnsi="Arial" w:cs="Arial"/>
          <w:sz w:val="20"/>
          <w:szCs w:val="20"/>
          <w:lang w:val="fr-FR"/>
        </w:rPr>
        <w:t>Avenue de la Toison d’or, 65 1060 BRUXELLES</w:t>
      </w:r>
    </w:p>
    <w:p w14:paraId="5616BA1F" w14:textId="77777777" w:rsidR="000112A8" w:rsidRPr="00EB6DFE" w:rsidRDefault="001A249D" w:rsidP="002847FF">
      <w:pPr>
        <w:spacing w:after="0" w:line="240" w:lineRule="auto"/>
        <w:ind w:right="10"/>
        <w:jc w:val="both"/>
        <w:rPr>
          <w:rFonts w:ascii="Arial" w:hAnsi="Arial" w:cs="Arial"/>
          <w:b/>
          <w:sz w:val="20"/>
          <w:szCs w:val="20"/>
          <w:u w:val="single"/>
          <w:lang w:val="fr-FR"/>
        </w:rPr>
      </w:pPr>
      <w:hyperlink r:id="rId18" w:history="1">
        <w:r w:rsidR="002F6AAC" w:rsidRPr="00EB6DFE">
          <w:rPr>
            <w:rStyle w:val="Lienhypertexte"/>
            <w:rFonts w:ascii="Arial" w:hAnsi="Arial" w:cs="Arial"/>
            <w:sz w:val="20"/>
            <w:szCs w:val="20"/>
            <w:lang w:val="fr-FR"/>
          </w:rPr>
          <w:t>http://www.ligeca.be/</w:t>
        </w:r>
      </w:hyperlink>
      <w:r w:rsidR="000112A8" w:rsidRPr="00EB6DFE">
        <w:rPr>
          <w:rFonts w:ascii="Arial" w:hAnsi="Arial" w:cs="Arial"/>
          <w:b/>
          <w:sz w:val="20"/>
          <w:szCs w:val="20"/>
          <w:u w:val="single"/>
          <w:lang w:val="fr-FR"/>
        </w:rPr>
        <w:t xml:space="preserve"> </w:t>
      </w:r>
    </w:p>
    <w:p w14:paraId="0CBB359E" w14:textId="77777777" w:rsidR="000B7406" w:rsidRDefault="000B7406" w:rsidP="002847FF">
      <w:pPr>
        <w:spacing w:after="0" w:line="240" w:lineRule="auto"/>
        <w:ind w:right="10"/>
        <w:jc w:val="both"/>
        <w:rPr>
          <w:rFonts w:ascii="Arial" w:hAnsi="Arial" w:cs="Arial"/>
          <w:b/>
          <w:sz w:val="20"/>
          <w:szCs w:val="20"/>
          <w:u w:val="single"/>
          <w:lang w:val="fr-FR"/>
        </w:rPr>
      </w:pPr>
    </w:p>
    <w:p w14:paraId="40EF0AE2" w14:textId="7F020D0A" w:rsidR="000112A8" w:rsidRPr="00EB6DFE" w:rsidRDefault="000112A8" w:rsidP="002847FF">
      <w:pPr>
        <w:spacing w:after="0" w:line="240" w:lineRule="auto"/>
        <w:ind w:right="10"/>
        <w:jc w:val="both"/>
        <w:rPr>
          <w:rFonts w:ascii="Arial" w:hAnsi="Arial" w:cs="Arial"/>
          <w:b/>
          <w:sz w:val="20"/>
          <w:szCs w:val="20"/>
          <w:u w:val="single"/>
          <w:lang w:val="fr-FR"/>
        </w:rPr>
      </w:pPr>
      <w:r w:rsidRPr="00EB6DFE">
        <w:rPr>
          <w:rFonts w:ascii="Arial" w:hAnsi="Arial" w:cs="Arial"/>
          <w:b/>
          <w:sz w:val="20"/>
          <w:szCs w:val="20"/>
          <w:u w:val="single"/>
          <w:lang w:val="fr-FR"/>
        </w:rPr>
        <w:t>CONSEIL SUPERIEUR DE LA JUSTICE</w:t>
      </w:r>
    </w:p>
    <w:p w14:paraId="2D814EDA" w14:textId="77777777" w:rsidR="000112A8" w:rsidRPr="00EB6DFE" w:rsidRDefault="000112A8" w:rsidP="002847FF">
      <w:pPr>
        <w:spacing w:after="0" w:line="240" w:lineRule="auto"/>
        <w:ind w:right="10"/>
        <w:jc w:val="both"/>
        <w:rPr>
          <w:rFonts w:ascii="Arial" w:hAnsi="Arial" w:cs="Arial"/>
          <w:sz w:val="20"/>
          <w:szCs w:val="20"/>
          <w:lang w:val="fr-FR"/>
        </w:rPr>
      </w:pPr>
      <w:r w:rsidRPr="00EB6DFE">
        <w:rPr>
          <w:rFonts w:ascii="Arial" w:hAnsi="Arial" w:cs="Arial"/>
          <w:sz w:val="20"/>
          <w:szCs w:val="20"/>
          <w:lang w:val="fr-FR"/>
        </w:rPr>
        <w:t>Rue de la croix de fer, 67 1000 BRUXELLES</w:t>
      </w:r>
    </w:p>
    <w:p w14:paraId="54BAD75D" w14:textId="77777777" w:rsidR="000112A8" w:rsidRPr="00EB6DFE" w:rsidRDefault="001A249D" w:rsidP="002847FF">
      <w:pPr>
        <w:spacing w:after="0" w:line="240" w:lineRule="auto"/>
        <w:ind w:right="10"/>
        <w:jc w:val="both"/>
        <w:rPr>
          <w:rFonts w:ascii="Arial" w:hAnsi="Arial" w:cs="Arial"/>
          <w:sz w:val="20"/>
          <w:szCs w:val="20"/>
          <w:lang w:val="fr-FR"/>
        </w:rPr>
      </w:pPr>
      <w:hyperlink r:id="rId19" w:history="1">
        <w:r w:rsidR="000112A8" w:rsidRPr="00EB6DFE">
          <w:rPr>
            <w:rStyle w:val="Lienhypertexte"/>
            <w:rFonts w:ascii="Arial" w:hAnsi="Arial" w:cs="Arial"/>
            <w:sz w:val="20"/>
            <w:szCs w:val="20"/>
            <w:lang w:val="fr-FR"/>
          </w:rPr>
          <w:t>http://www.csj.be/fr/content/plaintes</w:t>
        </w:r>
      </w:hyperlink>
    </w:p>
    <w:p w14:paraId="1DA0619A" w14:textId="77777777" w:rsidR="000B7406" w:rsidRDefault="000B7406" w:rsidP="002847FF">
      <w:pPr>
        <w:spacing w:after="0" w:line="240" w:lineRule="auto"/>
        <w:ind w:right="10"/>
        <w:jc w:val="both"/>
        <w:rPr>
          <w:rFonts w:ascii="Arial" w:hAnsi="Arial" w:cs="Arial"/>
          <w:b/>
          <w:sz w:val="20"/>
          <w:szCs w:val="20"/>
          <w:u w:val="single"/>
          <w:lang w:val="fr-FR"/>
        </w:rPr>
      </w:pPr>
    </w:p>
    <w:p w14:paraId="1EE4E048" w14:textId="0504A0FB" w:rsidR="002F6AAC" w:rsidRPr="00EB6DFE" w:rsidRDefault="002F6AAC" w:rsidP="002847FF">
      <w:pPr>
        <w:spacing w:after="0" w:line="240" w:lineRule="auto"/>
        <w:ind w:right="10"/>
        <w:jc w:val="both"/>
        <w:rPr>
          <w:rFonts w:ascii="Arial" w:hAnsi="Arial" w:cs="Arial"/>
          <w:b/>
          <w:sz w:val="20"/>
          <w:szCs w:val="20"/>
          <w:u w:val="single"/>
          <w:lang w:val="fr-FR"/>
        </w:rPr>
      </w:pPr>
      <w:r w:rsidRPr="00EB6DFE">
        <w:rPr>
          <w:rFonts w:ascii="Arial" w:hAnsi="Arial" w:cs="Arial"/>
          <w:b/>
          <w:sz w:val="20"/>
          <w:szCs w:val="20"/>
          <w:u w:val="single"/>
          <w:lang w:val="fr-FR"/>
        </w:rPr>
        <w:t>Médiateur de l’Energie.</w:t>
      </w:r>
    </w:p>
    <w:p w14:paraId="4D7CE74C" w14:textId="77777777" w:rsidR="002F6AAC" w:rsidRPr="00EB6DFE" w:rsidRDefault="002F6AAC" w:rsidP="002847FF">
      <w:pPr>
        <w:spacing w:after="0" w:line="240" w:lineRule="auto"/>
        <w:ind w:right="10"/>
        <w:jc w:val="both"/>
        <w:rPr>
          <w:rFonts w:ascii="Arial" w:hAnsi="Arial" w:cs="Arial"/>
          <w:sz w:val="20"/>
          <w:szCs w:val="20"/>
          <w:lang w:val="fr-FR"/>
        </w:rPr>
      </w:pPr>
      <w:r w:rsidRPr="00EB6DFE">
        <w:rPr>
          <w:rFonts w:ascii="Arial" w:hAnsi="Arial" w:cs="Arial"/>
          <w:sz w:val="20"/>
          <w:szCs w:val="20"/>
          <w:lang w:val="fr-FR"/>
        </w:rPr>
        <w:t>Boulevard du Roi Albert, II 8 /6 1000 BRUXELLES</w:t>
      </w:r>
    </w:p>
    <w:p w14:paraId="4BC230D7" w14:textId="77777777" w:rsidR="002F6AAC" w:rsidRPr="00EB6DFE" w:rsidRDefault="001A249D" w:rsidP="002847FF">
      <w:pPr>
        <w:spacing w:after="0" w:line="240" w:lineRule="auto"/>
        <w:ind w:right="10"/>
        <w:jc w:val="both"/>
        <w:rPr>
          <w:rFonts w:ascii="Arial" w:hAnsi="Arial" w:cs="Arial"/>
          <w:sz w:val="20"/>
          <w:szCs w:val="20"/>
          <w:lang w:val="fr-FR"/>
        </w:rPr>
      </w:pPr>
      <w:hyperlink r:id="rId20" w:history="1">
        <w:r w:rsidR="002F6AAC" w:rsidRPr="00EB6DFE">
          <w:rPr>
            <w:rStyle w:val="Lienhypertexte"/>
            <w:rFonts w:ascii="Arial" w:hAnsi="Arial" w:cs="Arial"/>
            <w:sz w:val="20"/>
            <w:szCs w:val="20"/>
            <w:lang w:val="fr-FR"/>
          </w:rPr>
          <w:t>plainte@mediateurenergie.be</w:t>
        </w:r>
      </w:hyperlink>
    </w:p>
    <w:p w14:paraId="51C7A28B" w14:textId="77777777" w:rsidR="000B7406" w:rsidRDefault="000B7406" w:rsidP="002847FF">
      <w:pPr>
        <w:spacing w:after="0" w:line="240" w:lineRule="auto"/>
        <w:ind w:right="10"/>
        <w:jc w:val="both"/>
        <w:rPr>
          <w:rFonts w:ascii="Arial" w:hAnsi="Arial" w:cs="Arial"/>
          <w:b/>
          <w:sz w:val="20"/>
          <w:szCs w:val="20"/>
          <w:u w:val="single"/>
          <w:lang w:val="fr-FR"/>
        </w:rPr>
      </w:pPr>
    </w:p>
    <w:p w14:paraId="73D886F6" w14:textId="2CCD0F10" w:rsidR="002F6AAC" w:rsidRPr="00EB6DFE" w:rsidRDefault="002F6AAC" w:rsidP="002847FF">
      <w:pPr>
        <w:spacing w:after="0" w:line="240" w:lineRule="auto"/>
        <w:ind w:right="10"/>
        <w:jc w:val="both"/>
        <w:rPr>
          <w:rFonts w:ascii="Arial" w:hAnsi="Arial" w:cs="Arial"/>
          <w:b/>
          <w:sz w:val="20"/>
          <w:szCs w:val="20"/>
          <w:u w:val="single"/>
          <w:lang w:val="fr-FR"/>
        </w:rPr>
      </w:pPr>
      <w:r w:rsidRPr="00EB6DFE">
        <w:rPr>
          <w:rFonts w:ascii="Arial" w:hAnsi="Arial" w:cs="Arial"/>
          <w:b/>
          <w:sz w:val="20"/>
          <w:szCs w:val="20"/>
          <w:u w:val="single"/>
          <w:lang w:val="fr-FR"/>
        </w:rPr>
        <w:t>CPAS</w:t>
      </w:r>
    </w:p>
    <w:p w14:paraId="54BE89EC" w14:textId="77777777" w:rsidR="002F6AAC" w:rsidRPr="00EB6DFE" w:rsidRDefault="002F6AAC" w:rsidP="002847FF">
      <w:pPr>
        <w:spacing w:after="0" w:line="240" w:lineRule="auto"/>
        <w:ind w:right="10"/>
        <w:jc w:val="both"/>
        <w:rPr>
          <w:rFonts w:ascii="Arial" w:hAnsi="Arial" w:cs="Arial"/>
          <w:sz w:val="20"/>
          <w:szCs w:val="20"/>
          <w:lang w:val="fr-FR"/>
        </w:rPr>
      </w:pPr>
      <w:r w:rsidRPr="00EB6DFE">
        <w:rPr>
          <w:rFonts w:ascii="Arial" w:hAnsi="Arial" w:cs="Arial"/>
          <w:sz w:val="20"/>
          <w:szCs w:val="20"/>
          <w:lang w:val="fr-FR"/>
        </w:rPr>
        <w:t>Voir les adresses des CPAS du Brabant wallon</w:t>
      </w:r>
    </w:p>
    <w:p w14:paraId="2CBDF4A2" w14:textId="77777777" w:rsidR="002F6AAC" w:rsidRPr="00EB6DFE" w:rsidRDefault="001A249D" w:rsidP="002847FF">
      <w:pPr>
        <w:spacing w:after="0" w:line="240" w:lineRule="auto"/>
        <w:ind w:right="10"/>
        <w:jc w:val="both"/>
        <w:rPr>
          <w:rFonts w:ascii="Arial" w:hAnsi="Arial" w:cs="Arial"/>
          <w:sz w:val="20"/>
          <w:szCs w:val="20"/>
          <w:lang w:val="fr-FR"/>
        </w:rPr>
      </w:pPr>
      <w:hyperlink r:id="rId21" w:history="1">
        <w:r w:rsidR="002F6AAC" w:rsidRPr="00EB6DFE">
          <w:rPr>
            <w:rStyle w:val="Lienhypertexte"/>
            <w:rFonts w:ascii="Arial" w:hAnsi="Arial" w:cs="Arial"/>
            <w:sz w:val="20"/>
            <w:szCs w:val="20"/>
            <w:lang w:val="fr-FR"/>
          </w:rPr>
          <w:t>http://www.uvcw.be/communes/liste-cpas.htm</w:t>
        </w:r>
      </w:hyperlink>
    </w:p>
    <w:p w14:paraId="6AFB2E80" w14:textId="77777777" w:rsidR="000B7406" w:rsidRDefault="000B7406" w:rsidP="002847FF">
      <w:pPr>
        <w:spacing w:after="0" w:line="240" w:lineRule="auto"/>
        <w:ind w:right="10"/>
        <w:jc w:val="both"/>
        <w:rPr>
          <w:rFonts w:ascii="Arial" w:hAnsi="Arial" w:cs="Arial"/>
          <w:b/>
          <w:sz w:val="20"/>
          <w:szCs w:val="20"/>
          <w:u w:val="single"/>
          <w:lang w:val="fr-FR"/>
        </w:rPr>
      </w:pPr>
    </w:p>
    <w:p w14:paraId="0E5EB2C9" w14:textId="72B37E24" w:rsidR="000112A8" w:rsidRPr="00EB6DFE" w:rsidRDefault="00BA7CDE" w:rsidP="002847FF">
      <w:pPr>
        <w:spacing w:after="0" w:line="240" w:lineRule="auto"/>
        <w:ind w:right="10"/>
        <w:jc w:val="both"/>
        <w:rPr>
          <w:rFonts w:ascii="Arial" w:hAnsi="Arial" w:cs="Arial"/>
          <w:b/>
          <w:sz w:val="20"/>
          <w:szCs w:val="20"/>
          <w:u w:val="single"/>
          <w:lang w:val="fr-FR"/>
        </w:rPr>
      </w:pPr>
      <w:r w:rsidRPr="00EB6DFE">
        <w:rPr>
          <w:rFonts w:ascii="Arial" w:hAnsi="Arial" w:cs="Arial"/>
          <w:b/>
          <w:sz w:val="20"/>
          <w:szCs w:val="20"/>
          <w:u w:val="single"/>
          <w:lang w:val="fr-FR"/>
        </w:rPr>
        <w:t>Association d’aides aux familles et amis de personnes atteintes de troubles psychiques</w:t>
      </w:r>
    </w:p>
    <w:p w14:paraId="61FD8AE1" w14:textId="77777777" w:rsidR="00BA7CDE" w:rsidRPr="00EB6DFE" w:rsidRDefault="001A249D" w:rsidP="002847FF">
      <w:pPr>
        <w:spacing w:after="0" w:line="240" w:lineRule="auto"/>
        <w:ind w:right="10"/>
        <w:jc w:val="both"/>
        <w:rPr>
          <w:rFonts w:ascii="Arial" w:hAnsi="Arial" w:cs="Arial"/>
          <w:sz w:val="20"/>
          <w:szCs w:val="20"/>
          <w:lang w:val="fr-FR"/>
        </w:rPr>
      </w:pPr>
      <w:hyperlink r:id="rId22" w:history="1">
        <w:r w:rsidR="00BA7CDE" w:rsidRPr="00EB6DFE">
          <w:rPr>
            <w:rStyle w:val="Lienhypertexte"/>
            <w:rFonts w:ascii="Arial" w:hAnsi="Arial" w:cs="Arial"/>
            <w:sz w:val="20"/>
            <w:szCs w:val="20"/>
            <w:lang w:val="fr-FR"/>
          </w:rPr>
          <w:t>http://wallonie.similes.org/</w:t>
        </w:r>
      </w:hyperlink>
    </w:p>
    <w:p w14:paraId="7C8F3984" w14:textId="77777777" w:rsidR="000B7406" w:rsidRDefault="000B7406" w:rsidP="002847FF">
      <w:pPr>
        <w:spacing w:after="0" w:line="240" w:lineRule="auto"/>
        <w:ind w:right="10"/>
        <w:jc w:val="both"/>
        <w:rPr>
          <w:rFonts w:ascii="Arial" w:hAnsi="Arial" w:cs="Arial"/>
          <w:b/>
          <w:sz w:val="20"/>
          <w:szCs w:val="20"/>
          <w:u w:val="single"/>
          <w:lang w:val="fr-FR"/>
        </w:rPr>
      </w:pPr>
    </w:p>
    <w:p w14:paraId="56C5CCFA" w14:textId="4133D56B" w:rsidR="00BA7CDE" w:rsidRPr="00EB6DFE" w:rsidRDefault="00BA7CDE" w:rsidP="002847FF">
      <w:pPr>
        <w:spacing w:after="0" w:line="240" w:lineRule="auto"/>
        <w:ind w:right="10"/>
        <w:jc w:val="both"/>
        <w:rPr>
          <w:rFonts w:ascii="Arial" w:hAnsi="Arial" w:cs="Arial"/>
          <w:b/>
          <w:sz w:val="20"/>
          <w:szCs w:val="20"/>
          <w:u w:val="single"/>
          <w:lang w:val="fr-FR"/>
        </w:rPr>
      </w:pPr>
      <w:r w:rsidRPr="00EB6DFE">
        <w:rPr>
          <w:rFonts w:ascii="Arial" w:hAnsi="Arial" w:cs="Arial"/>
          <w:b/>
          <w:sz w:val="20"/>
          <w:szCs w:val="20"/>
          <w:u w:val="single"/>
          <w:lang w:val="fr-FR"/>
        </w:rPr>
        <w:t>concertation des usagers en santé mentale ASBL PSYTOYENS</w:t>
      </w:r>
    </w:p>
    <w:p w14:paraId="7D557A98" w14:textId="77777777" w:rsidR="00BA7CDE" w:rsidRPr="00EB6DFE" w:rsidRDefault="001A249D" w:rsidP="002847FF">
      <w:pPr>
        <w:spacing w:after="0" w:line="240" w:lineRule="auto"/>
        <w:ind w:right="10"/>
        <w:jc w:val="both"/>
        <w:rPr>
          <w:rFonts w:ascii="Arial" w:hAnsi="Arial" w:cs="Arial"/>
          <w:sz w:val="20"/>
          <w:szCs w:val="20"/>
          <w:lang w:val="fr-FR"/>
        </w:rPr>
      </w:pPr>
      <w:hyperlink r:id="rId23" w:history="1">
        <w:r w:rsidR="00BA7CDE" w:rsidRPr="00EB6DFE">
          <w:rPr>
            <w:rStyle w:val="Lienhypertexte"/>
            <w:rFonts w:ascii="Arial" w:hAnsi="Arial" w:cs="Arial"/>
            <w:sz w:val="20"/>
            <w:szCs w:val="20"/>
            <w:lang w:val="fr-FR"/>
          </w:rPr>
          <w:t>https://www.psytoyens.be/</w:t>
        </w:r>
      </w:hyperlink>
    </w:p>
    <w:p w14:paraId="534D0903" w14:textId="38BAE81D" w:rsidR="00CB6E7D" w:rsidRDefault="00CB6E7D" w:rsidP="002847FF">
      <w:pPr>
        <w:spacing w:after="0"/>
        <w:rPr>
          <w:rFonts w:ascii="Arial" w:hAnsi="Arial" w:cs="Arial"/>
          <w:sz w:val="20"/>
          <w:szCs w:val="20"/>
          <w:lang w:val="fr-FR"/>
        </w:rPr>
      </w:pPr>
      <w:r>
        <w:rPr>
          <w:rFonts w:ascii="Arial" w:hAnsi="Arial" w:cs="Arial"/>
          <w:sz w:val="20"/>
          <w:szCs w:val="20"/>
          <w:lang w:val="fr-FR"/>
        </w:rPr>
        <w:br w:type="page"/>
      </w:r>
    </w:p>
    <w:p w14:paraId="55095B37" w14:textId="77777777" w:rsidR="00CB6E7D" w:rsidRPr="00D278B7" w:rsidRDefault="00CB6E7D" w:rsidP="002847FF">
      <w:pPr>
        <w:shd w:val="clear" w:color="auto" w:fill="D9D9D9" w:themeFill="background1" w:themeFillShade="D9"/>
        <w:spacing w:after="0"/>
        <w:ind w:left="426" w:right="10"/>
        <w:jc w:val="both"/>
        <w:rPr>
          <w:b/>
          <w:bCs/>
          <w:sz w:val="32"/>
          <w:szCs w:val="32"/>
          <w:lang w:val="fr-FR"/>
        </w:rPr>
      </w:pPr>
      <w:r w:rsidRPr="00D278B7">
        <w:rPr>
          <w:b/>
          <w:bCs/>
          <w:sz w:val="32"/>
          <w:szCs w:val="32"/>
          <w:lang w:val="fr-FR"/>
        </w:rPr>
        <w:lastRenderedPageBreak/>
        <w:t>GEREZ LE DOSSIER DE LA PERSONNE PROTEGEE EN LIGNE.</w:t>
      </w:r>
    </w:p>
    <w:p w14:paraId="62FD37AD" w14:textId="77777777" w:rsidR="00CB6E7D" w:rsidRPr="000D0E1E" w:rsidRDefault="00CB6E7D" w:rsidP="002847FF">
      <w:pPr>
        <w:spacing w:after="0" w:line="360" w:lineRule="auto"/>
        <w:ind w:left="426"/>
        <w:rPr>
          <w:rFonts w:ascii="Arial" w:hAnsi="Arial" w:cs="Arial"/>
          <w:color w:val="FF0000"/>
          <w:u w:val="single"/>
        </w:rPr>
      </w:pPr>
      <w:r w:rsidRPr="000D0E1E">
        <w:rPr>
          <w:rStyle w:val="Lienhypertexte"/>
          <w:rFonts w:ascii="Arial" w:hAnsi="Arial" w:cs="Arial"/>
          <w:color w:val="FF0000"/>
        </w:rPr>
        <w:t>Si vous êtes dans l’impossibilité d’accéder à une source internet, un pc kiosque est disponible au greffe de la justice de paix de votre choix. Vous pouvez donc consulter votre/vos dossiers.  Une prise de rendez-vous est nécessaire.</w:t>
      </w:r>
    </w:p>
    <w:p w14:paraId="274DDADD" w14:textId="77777777" w:rsidR="00CB6E7D" w:rsidRPr="00B73ACF" w:rsidRDefault="00CB6E7D" w:rsidP="002847FF">
      <w:pPr>
        <w:pStyle w:val="Paragraphedeliste"/>
        <w:numPr>
          <w:ilvl w:val="0"/>
          <w:numId w:val="34"/>
        </w:numPr>
        <w:shd w:val="clear" w:color="auto" w:fill="D9D9D9" w:themeFill="background1" w:themeFillShade="D9"/>
        <w:spacing w:after="0" w:line="360" w:lineRule="auto"/>
        <w:ind w:left="426"/>
        <w:contextualSpacing w:val="0"/>
        <w:rPr>
          <w:rFonts w:ascii="Arial" w:hAnsi="Arial" w:cs="Arial"/>
        </w:rPr>
      </w:pPr>
      <w:r>
        <w:rPr>
          <w:rFonts w:ascii="Arial" w:hAnsi="Arial" w:cs="Arial"/>
        </w:rPr>
        <w:t>VOUS CONNECTER</w:t>
      </w:r>
    </w:p>
    <w:p w14:paraId="70D22327" w14:textId="15732CB1" w:rsidR="00CB6E7D" w:rsidRPr="00637A39" w:rsidRDefault="00761B74" w:rsidP="002847FF">
      <w:pPr>
        <w:spacing w:after="0" w:line="360" w:lineRule="auto"/>
        <w:ind w:left="426"/>
        <w:rPr>
          <w:rStyle w:val="Lienhypertexte"/>
          <w:rFonts w:ascii="Arial" w:hAnsi="Arial" w:cs="Arial"/>
        </w:rPr>
      </w:pPr>
      <w:r w:rsidRPr="00637A39">
        <w:rPr>
          <w:rFonts w:ascii="Arial" w:hAnsi="Arial" w:cs="Arial"/>
          <w:noProof/>
        </w:rPr>
        <mc:AlternateContent>
          <mc:Choice Requires="wps">
            <w:drawing>
              <wp:anchor distT="0" distB="0" distL="114300" distR="114300" simplePos="0" relativeHeight="251660288" behindDoc="0" locked="0" layoutInCell="1" allowOverlap="1" wp14:anchorId="7AAAED70" wp14:editId="4F5D6800">
                <wp:simplePos x="0" y="0"/>
                <wp:positionH relativeFrom="column">
                  <wp:posOffset>1972762</wp:posOffset>
                </wp:positionH>
                <wp:positionV relativeFrom="paragraph">
                  <wp:posOffset>177034</wp:posOffset>
                </wp:positionV>
                <wp:extent cx="2074623" cy="552607"/>
                <wp:effectExtent l="38100" t="0" r="20955" b="76200"/>
                <wp:wrapNone/>
                <wp:docPr id="3" name="Connecteur droit avec flèche 3"/>
                <wp:cNvGraphicFramePr/>
                <a:graphic xmlns:a="http://schemas.openxmlformats.org/drawingml/2006/main">
                  <a:graphicData uri="http://schemas.microsoft.com/office/word/2010/wordprocessingShape">
                    <wps:wsp>
                      <wps:cNvCnPr/>
                      <wps:spPr>
                        <a:xfrm flipH="1">
                          <a:off x="0" y="0"/>
                          <a:ext cx="2074623" cy="552607"/>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56704CCB" id="_x0000_t32" coordsize="21600,21600" o:spt="32" o:oned="t" path="m,l21600,21600e" filled="f">
                <v:path arrowok="t" fillok="f" o:connecttype="none"/>
                <o:lock v:ext="edit" shapetype="t"/>
              </v:shapetype>
              <v:shape id="Connecteur droit avec flèche 3" o:spid="_x0000_s1026" type="#_x0000_t32" style="position:absolute;margin-left:155.35pt;margin-top:13.95pt;width:163.35pt;height:43.5pt;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" strokecolor="#5b9bd5 [3204]" strokeweight=".5pt">
                <v:stroke endarrow="block" joinstyle="miter"/>
              </v:shape>
            </w:pict>
          </mc:Fallback>
        </mc:AlternateContent>
      </w:r>
      <w:r w:rsidR="00CB6E7D">
        <w:rPr>
          <w:rFonts w:ascii="Arial" w:hAnsi="Arial" w:cs="Arial"/>
          <w:noProof/>
          <w:sz w:val="20"/>
          <w:szCs w:val="20"/>
        </w:rPr>
        <w:drawing>
          <wp:anchor distT="0" distB="0" distL="114300" distR="114300" simplePos="0" relativeHeight="251659264" behindDoc="1" locked="0" layoutInCell="1" allowOverlap="1" wp14:anchorId="3242D794" wp14:editId="7A20181D">
            <wp:simplePos x="0" y="0"/>
            <wp:positionH relativeFrom="page">
              <wp:align>center</wp:align>
            </wp:positionH>
            <wp:positionV relativeFrom="paragraph">
              <wp:posOffset>706120</wp:posOffset>
            </wp:positionV>
            <wp:extent cx="4215765" cy="2446020"/>
            <wp:effectExtent l="0" t="0" r="0" b="0"/>
            <wp:wrapTight wrapText="bothSides">
              <wp:wrapPolygon edited="0">
                <wp:start x="0" y="0"/>
                <wp:lineTo x="0" y="21364"/>
                <wp:lineTo x="21473" y="21364"/>
                <wp:lineTo x="21473" y="0"/>
                <wp:lineTo x="0" y="0"/>
              </wp:wrapPolygon>
            </wp:wrapTight>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215765" cy="2446020"/>
                    </a:xfrm>
                    <a:prstGeom prst="rect">
                      <a:avLst/>
                    </a:prstGeom>
                    <a:noFill/>
                  </pic:spPr>
                </pic:pic>
              </a:graphicData>
            </a:graphic>
            <wp14:sizeRelH relativeFrom="margin">
              <wp14:pctWidth>0</wp14:pctWidth>
            </wp14:sizeRelH>
            <wp14:sizeRelV relativeFrom="margin">
              <wp14:pctHeight>0</wp14:pctHeight>
            </wp14:sizeRelV>
          </wp:anchor>
        </w:drawing>
      </w:r>
      <w:r w:rsidR="00CB6E7D" w:rsidRPr="00637A39">
        <w:rPr>
          <w:rFonts w:ascii="Arial" w:hAnsi="Arial" w:cs="Arial"/>
        </w:rPr>
        <w:t xml:space="preserve">Vous devez tout d’abord vous rendre sur le site internet </w:t>
      </w:r>
      <w:hyperlink r:id="rId25" w:history="1">
        <w:r w:rsidR="00CB6E7D" w:rsidRPr="00637A39">
          <w:rPr>
            <w:rStyle w:val="Lienhypertexte"/>
            <w:rFonts w:ascii="Arial" w:hAnsi="Arial" w:cs="Arial"/>
          </w:rPr>
          <w:t>www.protectionjudiciaire.be</w:t>
        </w:r>
      </w:hyperlink>
      <w:r w:rsidR="00CB6E7D" w:rsidRPr="00637A39">
        <w:rPr>
          <w:rStyle w:val="Lienhypertexte"/>
          <w:rFonts w:ascii="Arial" w:hAnsi="Arial" w:cs="Arial"/>
        </w:rPr>
        <w:t>.</w:t>
      </w:r>
    </w:p>
    <w:p w14:paraId="489B8B53" w14:textId="238A8DEB" w:rsidR="00CB6E7D" w:rsidRDefault="00CB6E7D" w:rsidP="002847FF">
      <w:pPr>
        <w:spacing w:after="0" w:line="360" w:lineRule="auto"/>
        <w:ind w:left="426"/>
        <w:jc w:val="both"/>
        <w:rPr>
          <w:rFonts w:ascii="Arial" w:hAnsi="Arial" w:cs="Arial"/>
          <w:b/>
          <w:bCs/>
          <w:sz w:val="24"/>
          <w:szCs w:val="24"/>
        </w:rPr>
      </w:pPr>
    </w:p>
    <w:p w14:paraId="123CC83F" w14:textId="58BBE6FF" w:rsidR="00CB6E7D" w:rsidRDefault="00CB6E7D" w:rsidP="002847FF">
      <w:pPr>
        <w:spacing w:after="0" w:line="360" w:lineRule="auto"/>
        <w:ind w:left="426"/>
        <w:jc w:val="both"/>
        <w:rPr>
          <w:rFonts w:ascii="Arial" w:hAnsi="Arial" w:cs="Arial"/>
          <w:b/>
          <w:bCs/>
          <w:sz w:val="24"/>
          <w:szCs w:val="24"/>
        </w:rPr>
      </w:pPr>
      <w:r w:rsidRPr="00614F09">
        <w:rPr>
          <w:rFonts w:ascii="Arial" w:hAnsi="Arial" w:cs="Arial"/>
          <w:b/>
          <w:bCs/>
          <w:sz w:val="24"/>
          <w:szCs w:val="24"/>
        </w:rPr>
        <w:t>En tant qu</w:t>
      </w:r>
      <w:r>
        <w:rPr>
          <w:rFonts w:ascii="Arial" w:hAnsi="Arial" w:cs="Arial"/>
          <w:b/>
          <w:bCs/>
          <w:sz w:val="24"/>
          <w:szCs w:val="24"/>
        </w:rPr>
        <w:t>’administrateur familial,</w:t>
      </w:r>
      <w:r w:rsidRPr="00614F09">
        <w:rPr>
          <w:rFonts w:ascii="Arial" w:hAnsi="Arial" w:cs="Arial"/>
          <w:b/>
          <w:bCs/>
          <w:sz w:val="24"/>
          <w:szCs w:val="24"/>
        </w:rPr>
        <w:t xml:space="preserve"> vous devez choisir « </w:t>
      </w:r>
      <w:r w:rsidRPr="00F47F1F">
        <w:rPr>
          <w:rFonts w:ascii="Arial" w:hAnsi="Arial" w:cs="Arial"/>
          <w:b/>
          <w:bCs/>
          <w:i/>
          <w:iCs/>
          <w:sz w:val="24"/>
          <w:szCs w:val="24"/>
        </w:rPr>
        <w:t>Se connecter en tant que citoyen </w:t>
      </w:r>
      <w:r w:rsidRPr="00614F09">
        <w:rPr>
          <w:rFonts w:ascii="Arial" w:hAnsi="Arial" w:cs="Arial"/>
          <w:b/>
          <w:bCs/>
          <w:sz w:val="24"/>
          <w:szCs w:val="24"/>
        </w:rPr>
        <w:t>».</w:t>
      </w:r>
    </w:p>
    <w:p w14:paraId="40DACB3D" w14:textId="572132E7" w:rsidR="00CB6E7D" w:rsidRDefault="00CB6E7D" w:rsidP="002847FF">
      <w:pPr>
        <w:pStyle w:val="Paragraphedeliste"/>
        <w:spacing w:after="0" w:line="360" w:lineRule="auto"/>
        <w:ind w:left="426"/>
        <w:contextualSpacing w:val="0"/>
        <w:jc w:val="both"/>
        <w:rPr>
          <w:rFonts w:ascii="Arial" w:hAnsi="Arial" w:cs="Arial"/>
          <w:b/>
          <w:bCs/>
          <w:sz w:val="24"/>
          <w:szCs w:val="24"/>
        </w:rPr>
      </w:pPr>
    </w:p>
    <w:p w14:paraId="24B3BF66" w14:textId="384A0922" w:rsidR="00CB6E7D" w:rsidRDefault="00CB6E7D" w:rsidP="002847FF">
      <w:pPr>
        <w:pStyle w:val="Paragraphedeliste"/>
        <w:spacing w:after="0" w:line="360" w:lineRule="auto"/>
        <w:ind w:left="426"/>
        <w:contextualSpacing w:val="0"/>
        <w:jc w:val="both"/>
        <w:rPr>
          <w:rFonts w:ascii="Arial" w:hAnsi="Arial" w:cs="Arial"/>
          <w:b/>
          <w:bCs/>
          <w:sz w:val="24"/>
          <w:szCs w:val="24"/>
        </w:rPr>
      </w:pPr>
    </w:p>
    <w:p w14:paraId="1EC27689" w14:textId="4C14FE92" w:rsidR="00CB6E7D" w:rsidRDefault="00CB6E7D" w:rsidP="002847FF">
      <w:pPr>
        <w:pStyle w:val="Paragraphedeliste"/>
        <w:spacing w:after="0" w:line="360" w:lineRule="auto"/>
        <w:ind w:left="426"/>
        <w:contextualSpacing w:val="0"/>
        <w:jc w:val="both"/>
        <w:rPr>
          <w:rFonts w:ascii="Arial" w:hAnsi="Arial" w:cs="Arial"/>
          <w:b/>
          <w:bCs/>
          <w:sz w:val="24"/>
          <w:szCs w:val="24"/>
        </w:rPr>
      </w:pPr>
    </w:p>
    <w:p w14:paraId="254A2E61" w14:textId="7AF2AC9D" w:rsidR="00CB6E7D" w:rsidRDefault="00CB6E7D" w:rsidP="002847FF">
      <w:pPr>
        <w:pStyle w:val="Paragraphedeliste"/>
        <w:spacing w:after="0" w:line="360" w:lineRule="auto"/>
        <w:ind w:left="426"/>
        <w:contextualSpacing w:val="0"/>
        <w:jc w:val="both"/>
        <w:rPr>
          <w:rFonts w:ascii="Arial" w:hAnsi="Arial" w:cs="Arial"/>
          <w:b/>
          <w:bCs/>
          <w:sz w:val="24"/>
          <w:szCs w:val="24"/>
        </w:rPr>
      </w:pPr>
    </w:p>
    <w:p w14:paraId="29E1F317" w14:textId="55C9E1CA" w:rsidR="00CB6E7D" w:rsidRDefault="00CB6E7D" w:rsidP="002847FF">
      <w:pPr>
        <w:pStyle w:val="Paragraphedeliste"/>
        <w:spacing w:after="0" w:line="360" w:lineRule="auto"/>
        <w:ind w:left="426"/>
        <w:contextualSpacing w:val="0"/>
        <w:jc w:val="both"/>
        <w:rPr>
          <w:rFonts w:ascii="Arial" w:hAnsi="Arial" w:cs="Arial"/>
          <w:b/>
          <w:bCs/>
          <w:sz w:val="24"/>
          <w:szCs w:val="24"/>
        </w:rPr>
      </w:pPr>
    </w:p>
    <w:p w14:paraId="5C378781" w14:textId="077E0D58" w:rsidR="00CB6E7D" w:rsidRDefault="00CB6E7D" w:rsidP="002847FF">
      <w:pPr>
        <w:pStyle w:val="Paragraphedeliste"/>
        <w:spacing w:after="0" w:line="360" w:lineRule="auto"/>
        <w:ind w:left="426"/>
        <w:contextualSpacing w:val="0"/>
        <w:jc w:val="both"/>
        <w:rPr>
          <w:rFonts w:ascii="Arial" w:hAnsi="Arial" w:cs="Arial"/>
          <w:b/>
          <w:bCs/>
          <w:sz w:val="24"/>
          <w:szCs w:val="24"/>
        </w:rPr>
      </w:pPr>
    </w:p>
    <w:p w14:paraId="59564B02" w14:textId="3E3282AD" w:rsidR="00CB6E7D" w:rsidRDefault="00CB6E7D" w:rsidP="002847FF">
      <w:pPr>
        <w:pStyle w:val="Paragraphedeliste"/>
        <w:spacing w:after="0" w:line="360" w:lineRule="auto"/>
        <w:ind w:left="426"/>
        <w:contextualSpacing w:val="0"/>
        <w:jc w:val="both"/>
        <w:rPr>
          <w:rFonts w:ascii="Arial" w:hAnsi="Arial" w:cs="Arial"/>
          <w:b/>
          <w:bCs/>
          <w:sz w:val="24"/>
          <w:szCs w:val="24"/>
        </w:rPr>
      </w:pPr>
    </w:p>
    <w:p w14:paraId="5E888230" w14:textId="0406099D" w:rsidR="00CB6E7D" w:rsidRDefault="00CB6E7D" w:rsidP="002847FF">
      <w:pPr>
        <w:pStyle w:val="Paragraphedeliste"/>
        <w:spacing w:after="0" w:line="360" w:lineRule="auto"/>
        <w:ind w:left="426"/>
        <w:contextualSpacing w:val="0"/>
        <w:jc w:val="both"/>
        <w:rPr>
          <w:rFonts w:ascii="Arial" w:hAnsi="Arial" w:cs="Arial"/>
          <w:b/>
          <w:bCs/>
          <w:sz w:val="24"/>
          <w:szCs w:val="24"/>
        </w:rPr>
      </w:pPr>
    </w:p>
    <w:p w14:paraId="35F74BF2" w14:textId="0F7E7246" w:rsidR="00CB6E7D" w:rsidRDefault="00CB6E7D" w:rsidP="002847FF">
      <w:pPr>
        <w:pStyle w:val="Paragraphedeliste"/>
        <w:spacing w:after="0" w:line="360" w:lineRule="auto"/>
        <w:ind w:left="426"/>
        <w:contextualSpacing w:val="0"/>
        <w:jc w:val="both"/>
        <w:rPr>
          <w:rFonts w:ascii="Arial" w:hAnsi="Arial" w:cs="Arial"/>
          <w:b/>
          <w:bCs/>
          <w:sz w:val="24"/>
          <w:szCs w:val="24"/>
        </w:rPr>
      </w:pPr>
    </w:p>
    <w:p w14:paraId="6B295AF4" w14:textId="2FAA9B3D" w:rsidR="00CB6E7D" w:rsidRDefault="00761B74" w:rsidP="002847FF">
      <w:pPr>
        <w:pStyle w:val="Paragraphedeliste"/>
        <w:spacing w:after="0" w:line="360" w:lineRule="auto"/>
        <w:ind w:left="426"/>
        <w:contextualSpacing w:val="0"/>
        <w:jc w:val="both"/>
        <w:rPr>
          <w:rFonts w:ascii="Arial" w:hAnsi="Arial" w:cs="Arial"/>
          <w:b/>
          <w:bCs/>
          <w:sz w:val="24"/>
          <w:szCs w:val="24"/>
        </w:rPr>
      </w:pPr>
      <w:r>
        <w:rPr>
          <w:rFonts w:ascii="Arial" w:hAnsi="Arial" w:cs="Arial"/>
          <w:b/>
          <w:bCs/>
          <w:noProof/>
          <w:sz w:val="24"/>
          <w:szCs w:val="24"/>
        </w:rPr>
        <w:drawing>
          <wp:anchor distT="0" distB="0" distL="114300" distR="114300" simplePos="0" relativeHeight="251661312" behindDoc="1" locked="0" layoutInCell="1" allowOverlap="1" wp14:anchorId="62A47FE6" wp14:editId="3F124C66">
            <wp:simplePos x="0" y="0"/>
            <wp:positionH relativeFrom="margin">
              <wp:align>center</wp:align>
            </wp:positionH>
            <wp:positionV relativeFrom="paragraph">
              <wp:posOffset>92075</wp:posOffset>
            </wp:positionV>
            <wp:extent cx="2933700" cy="3131820"/>
            <wp:effectExtent l="0" t="0" r="0" b="0"/>
            <wp:wrapTight wrapText="bothSides">
              <wp:wrapPolygon edited="0">
                <wp:start x="0" y="0"/>
                <wp:lineTo x="0" y="21416"/>
                <wp:lineTo x="21460" y="21416"/>
                <wp:lineTo x="21460" y="0"/>
                <wp:lineTo x="0" y="0"/>
              </wp:wrapPolygon>
            </wp:wrapTight>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2933700" cy="3131820"/>
                    </a:xfrm>
                    <a:prstGeom prst="rect">
                      <a:avLst/>
                    </a:prstGeom>
                    <a:noFill/>
                  </pic:spPr>
                </pic:pic>
              </a:graphicData>
            </a:graphic>
            <wp14:sizeRelH relativeFrom="margin">
              <wp14:pctWidth>0</wp14:pctWidth>
            </wp14:sizeRelH>
            <wp14:sizeRelV relativeFrom="margin">
              <wp14:pctHeight>0</wp14:pctHeight>
            </wp14:sizeRelV>
          </wp:anchor>
        </w:drawing>
      </w:r>
    </w:p>
    <w:p w14:paraId="2C932CE4" w14:textId="77777777" w:rsidR="00CB6E7D" w:rsidRDefault="00CB6E7D" w:rsidP="002847FF">
      <w:pPr>
        <w:pStyle w:val="Paragraphedeliste"/>
        <w:spacing w:after="0" w:line="360" w:lineRule="auto"/>
        <w:ind w:left="426"/>
        <w:contextualSpacing w:val="0"/>
        <w:jc w:val="both"/>
        <w:rPr>
          <w:rFonts w:ascii="Arial" w:hAnsi="Arial" w:cs="Arial"/>
          <w:b/>
          <w:bCs/>
          <w:sz w:val="24"/>
          <w:szCs w:val="24"/>
        </w:rPr>
      </w:pPr>
    </w:p>
    <w:p w14:paraId="252DF02F" w14:textId="77777777" w:rsidR="00CB6E7D" w:rsidRDefault="00CB6E7D" w:rsidP="002847FF">
      <w:pPr>
        <w:pStyle w:val="Paragraphedeliste"/>
        <w:spacing w:after="0" w:line="360" w:lineRule="auto"/>
        <w:ind w:left="426"/>
        <w:contextualSpacing w:val="0"/>
        <w:jc w:val="both"/>
        <w:rPr>
          <w:rFonts w:ascii="Arial" w:hAnsi="Arial" w:cs="Arial"/>
          <w:b/>
          <w:bCs/>
          <w:sz w:val="24"/>
          <w:szCs w:val="24"/>
        </w:rPr>
      </w:pPr>
    </w:p>
    <w:p w14:paraId="6E640E3E" w14:textId="77777777" w:rsidR="00CB6E7D" w:rsidRDefault="00CB6E7D" w:rsidP="002847FF">
      <w:pPr>
        <w:pStyle w:val="Paragraphedeliste"/>
        <w:spacing w:after="0" w:line="360" w:lineRule="auto"/>
        <w:ind w:left="426"/>
        <w:contextualSpacing w:val="0"/>
        <w:jc w:val="both"/>
        <w:rPr>
          <w:rFonts w:ascii="Arial" w:hAnsi="Arial" w:cs="Arial"/>
          <w:b/>
          <w:bCs/>
          <w:sz w:val="24"/>
          <w:szCs w:val="24"/>
        </w:rPr>
      </w:pPr>
    </w:p>
    <w:p w14:paraId="0F835231" w14:textId="77777777" w:rsidR="00CB6E7D" w:rsidRDefault="00CB6E7D" w:rsidP="002847FF">
      <w:pPr>
        <w:pStyle w:val="Paragraphedeliste"/>
        <w:spacing w:after="0" w:line="360" w:lineRule="auto"/>
        <w:ind w:left="426"/>
        <w:contextualSpacing w:val="0"/>
        <w:jc w:val="both"/>
        <w:rPr>
          <w:rFonts w:ascii="Arial" w:hAnsi="Arial" w:cs="Arial"/>
          <w:b/>
          <w:bCs/>
          <w:sz w:val="24"/>
          <w:szCs w:val="24"/>
        </w:rPr>
      </w:pPr>
    </w:p>
    <w:p w14:paraId="3BF4EA68" w14:textId="77777777" w:rsidR="00CB6E7D" w:rsidRDefault="00CB6E7D" w:rsidP="002847FF">
      <w:pPr>
        <w:pStyle w:val="Paragraphedeliste"/>
        <w:spacing w:after="0" w:line="360" w:lineRule="auto"/>
        <w:ind w:left="426"/>
        <w:contextualSpacing w:val="0"/>
        <w:jc w:val="both"/>
        <w:rPr>
          <w:rFonts w:ascii="Arial" w:hAnsi="Arial" w:cs="Arial"/>
          <w:b/>
          <w:bCs/>
          <w:sz w:val="24"/>
          <w:szCs w:val="24"/>
        </w:rPr>
      </w:pPr>
    </w:p>
    <w:p w14:paraId="3DD171FF" w14:textId="77777777" w:rsidR="00CB6E7D" w:rsidRDefault="00CB6E7D" w:rsidP="002847FF">
      <w:pPr>
        <w:pStyle w:val="Paragraphedeliste"/>
        <w:spacing w:after="0" w:line="360" w:lineRule="auto"/>
        <w:ind w:left="426"/>
        <w:contextualSpacing w:val="0"/>
        <w:jc w:val="both"/>
        <w:rPr>
          <w:rFonts w:ascii="Arial" w:hAnsi="Arial" w:cs="Arial"/>
          <w:b/>
          <w:bCs/>
          <w:sz w:val="24"/>
          <w:szCs w:val="24"/>
        </w:rPr>
      </w:pPr>
    </w:p>
    <w:p w14:paraId="270F11CA" w14:textId="77777777" w:rsidR="00CB6E7D" w:rsidRDefault="00CB6E7D" w:rsidP="002847FF">
      <w:pPr>
        <w:pStyle w:val="Paragraphedeliste"/>
        <w:spacing w:after="0" w:line="360" w:lineRule="auto"/>
        <w:ind w:left="426"/>
        <w:contextualSpacing w:val="0"/>
        <w:jc w:val="both"/>
        <w:rPr>
          <w:rFonts w:ascii="Arial" w:hAnsi="Arial" w:cs="Arial"/>
          <w:b/>
          <w:bCs/>
          <w:sz w:val="24"/>
          <w:szCs w:val="24"/>
        </w:rPr>
      </w:pPr>
    </w:p>
    <w:p w14:paraId="5ED8B2BF" w14:textId="77777777" w:rsidR="00761B74" w:rsidRDefault="00761B74" w:rsidP="002847FF">
      <w:pPr>
        <w:spacing w:after="0" w:line="360" w:lineRule="auto"/>
        <w:ind w:left="426"/>
        <w:jc w:val="both"/>
        <w:rPr>
          <w:rFonts w:ascii="Arial" w:hAnsi="Arial" w:cs="Arial"/>
          <w:sz w:val="24"/>
          <w:szCs w:val="24"/>
        </w:rPr>
      </w:pPr>
    </w:p>
    <w:p w14:paraId="663970BE" w14:textId="77777777" w:rsidR="00761B74" w:rsidRDefault="00761B74" w:rsidP="002847FF">
      <w:pPr>
        <w:spacing w:after="0" w:line="360" w:lineRule="auto"/>
        <w:ind w:left="426"/>
        <w:jc w:val="both"/>
        <w:rPr>
          <w:rFonts w:ascii="Arial" w:hAnsi="Arial" w:cs="Arial"/>
          <w:sz w:val="24"/>
          <w:szCs w:val="24"/>
        </w:rPr>
      </w:pPr>
    </w:p>
    <w:p w14:paraId="5B868C02" w14:textId="77777777" w:rsidR="00761B74" w:rsidRDefault="00761B74" w:rsidP="002847FF">
      <w:pPr>
        <w:spacing w:after="0" w:line="360" w:lineRule="auto"/>
        <w:ind w:left="426"/>
        <w:jc w:val="both"/>
        <w:rPr>
          <w:rFonts w:ascii="Arial" w:hAnsi="Arial" w:cs="Arial"/>
          <w:sz w:val="24"/>
          <w:szCs w:val="24"/>
        </w:rPr>
      </w:pPr>
    </w:p>
    <w:p w14:paraId="0B9E030C" w14:textId="77777777" w:rsidR="00761B74" w:rsidRDefault="00761B74" w:rsidP="002847FF">
      <w:pPr>
        <w:spacing w:after="0" w:line="360" w:lineRule="auto"/>
        <w:ind w:left="426"/>
        <w:jc w:val="both"/>
        <w:rPr>
          <w:rFonts w:ascii="Arial" w:hAnsi="Arial" w:cs="Arial"/>
          <w:sz w:val="24"/>
          <w:szCs w:val="24"/>
        </w:rPr>
      </w:pPr>
    </w:p>
    <w:p w14:paraId="18A117CA" w14:textId="77777777" w:rsidR="00761B74" w:rsidRDefault="00761B74" w:rsidP="002847FF">
      <w:pPr>
        <w:spacing w:after="0" w:line="360" w:lineRule="auto"/>
        <w:ind w:left="426"/>
        <w:jc w:val="both"/>
        <w:rPr>
          <w:rFonts w:ascii="Arial" w:hAnsi="Arial" w:cs="Arial"/>
          <w:sz w:val="24"/>
          <w:szCs w:val="24"/>
        </w:rPr>
      </w:pPr>
    </w:p>
    <w:p w14:paraId="4B5A2AB3" w14:textId="77777777" w:rsidR="00761B74" w:rsidRDefault="00761B74" w:rsidP="002847FF">
      <w:pPr>
        <w:spacing w:after="0" w:line="360" w:lineRule="auto"/>
        <w:ind w:left="426"/>
        <w:jc w:val="both"/>
        <w:rPr>
          <w:rFonts w:ascii="Arial" w:hAnsi="Arial" w:cs="Arial"/>
          <w:sz w:val="24"/>
          <w:szCs w:val="24"/>
        </w:rPr>
      </w:pPr>
    </w:p>
    <w:p w14:paraId="6FE36A2D" w14:textId="77777777" w:rsidR="00761B74" w:rsidRDefault="00761B74">
      <w:pPr>
        <w:rPr>
          <w:rFonts w:ascii="Arial" w:hAnsi="Arial" w:cs="Arial"/>
          <w:sz w:val="24"/>
          <w:szCs w:val="24"/>
        </w:rPr>
      </w:pPr>
      <w:r>
        <w:rPr>
          <w:rFonts w:ascii="Arial" w:hAnsi="Arial" w:cs="Arial"/>
          <w:sz w:val="24"/>
          <w:szCs w:val="24"/>
        </w:rPr>
        <w:br w:type="page"/>
      </w:r>
    </w:p>
    <w:p w14:paraId="082A372C" w14:textId="5D2502A5" w:rsidR="00CB6E7D" w:rsidRDefault="00CB6E7D" w:rsidP="002847FF">
      <w:pPr>
        <w:spacing w:after="0" w:line="360" w:lineRule="auto"/>
        <w:ind w:left="426"/>
        <w:jc w:val="both"/>
        <w:rPr>
          <w:rFonts w:ascii="Arial" w:hAnsi="Arial" w:cs="Arial"/>
          <w:sz w:val="24"/>
          <w:szCs w:val="24"/>
        </w:rPr>
      </w:pPr>
      <w:r>
        <w:rPr>
          <w:rFonts w:ascii="Arial" w:hAnsi="Arial" w:cs="Arial"/>
          <w:sz w:val="24"/>
          <w:szCs w:val="24"/>
        </w:rPr>
        <w:lastRenderedPageBreak/>
        <w:t>Vous avez</w:t>
      </w:r>
      <w:r w:rsidRPr="00F2013D">
        <w:rPr>
          <w:rFonts w:ascii="Arial" w:hAnsi="Arial" w:cs="Arial"/>
          <w:sz w:val="24"/>
          <w:szCs w:val="24"/>
        </w:rPr>
        <w:t xml:space="preserve"> la possibilité de vous connecter soit via </w:t>
      </w:r>
      <w:proofErr w:type="spellStart"/>
      <w:r w:rsidRPr="00F2013D">
        <w:rPr>
          <w:rFonts w:ascii="Arial" w:hAnsi="Arial" w:cs="Arial"/>
          <w:color w:val="5B9BD5" w:themeColor="accent1"/>
          <w:sz w:val="24"/>
          <w:szCs w:val="24"/>
        </w:rPr>
        <w:t>ItsMe</w:t>
      </w:r>
      <w:proofErr w:type="spellEnd"/>
      <w:r w:rsidRPr="00F2013D">
        <w:rPr>
          <w:rFonts w:ascii="Arial" w:hAnsi="Arial" w:cs="Arial"/>
          <w:sz w:val="24"/>
          <w:szCs w:val="24"/>
        </w:rPr>
        <w:t xml:space="preserve"> soit avec un lecteur de </w:t>
      </w:r>
      <w:r w:rsidRPr="00F2013D">
        <w:rPr>
          <w:rFonts w:ascii="Arial" w:hAnsi="Arial" w:cs="Arial"/>
          <w:color w:val="5B9BD5" w:themeColor="accent1"/>
          <w:sz w:val="24"/>
          <w:szCs w:val="24"/>
        </w:rPr>
        <w:t xml:space="preserve">carte </w:t>
      </w:r>
      <w:proofErr w:type="spellStart"/>
      <w:r w:rsidRPr="00F2013D">
        <w:rPr>
          <w:rFonts w:ascii="Arial" w:hAnsi="Arial" w:cs="Arial"/>
          <w:color w:val="5B9BD5" w:themeColor="accent1"/>
          <w:sz w:val="24"/>
          <w:szCs w:val="24"/>
        </w:rPr>
        <w:t>eiD</w:t>
      </w:r>
      <w:proofErr w:type="spellEnd"/>
      <w:r w:rsidRPr="00F2013D">
        <w:rPr>
          <w:rFonts w:ascii="Arial" w:hAnsi="Arial" w:cs="Arial"/>
          <w:color w:val="5B9BD5" w:themeColor="accent1"/>
          <w:sz w:val="24"/>
          <w:szCs w:val="24"/>
        </w:rPr>
        <w:t xml:space="preserve"> </w:t>
      </w:r>
      <w:r w:rsidRPr="00F2013D">
        <w:rPr>
          <w:rFonts w:ascii="Arial" w:hAnsi="Arial" w:cs="Arial"/>
          <w:sz w:val="24"/>
          <w:szCs w:val="24"/>
        </w:rPr>
        <w:t xml:space="preserve">soit avec un </w:t>
      </w:r>
      <w:r w:rsidRPr="00F2013D">
        <w:rPr>
          <w:rFonts w:ascii="Arial" w:hAnsi="Arial" w:cs="Arial"/>
          <w:color w:val="5B9BD5" w:themeColor="accent1"/>
          <w:sz w:val="24"/>
          <w:szCs w:val="24"/>
        </w:rPr>
        <w:t xml:space="preserve">code de sécurité </w:t>
      </w:r>
      <w:r w:rsidRPr="00F2013D">
        <w:rPr>
          <w:rFonts w:ascii="Arial" w:hAnsi="Arial" w:cs="Arial"/>
          <w:sz w:val="24"/>
          <w:szCs w:val="24"/>
        </w:rPr>
        <w:t xml:space="preserve">envoyé sur votre boîte mail. </w:t>
      </w:r>
    </w:p>
    <w:p w14:paraId="56933CB8" w14:textId="77777777" w:rsidR="00CB6E7D" w:rsidRDefault="00CB6E7D" w:rsidP="002847FF">
      <w:pPr>
        <w:spacing w:after="0" w:line="360" w:lineRule="auto"/>
        <w:ind w:left="426"/>
        <w:jc w:val="both"/>
        <w:rPr>
          <w:rFonts w:ascii="Arial" w:hAnsi="Arial" w:cs="Arial"/>
          <w:sz w:val="24"/>
          <w:szCs w:val="24"/>
        </w:rPr>
      </w:pPr>
      <w:r>
        <w:rPr>
          <w:rFonts w:ascii="Arial" w:hAnsi="Arial" w:cs="Arial"/>
          <w:noProof/>
          <w:sz w:val="24"/>
          <w:szCs w:val="24"/>
        </w:rPr>
        <w:drawing>
          <wp:anchor distT="0" distB="0" distL="114300" distR="114300" simplePos="0" relativeHeight="251662336" behindDoc="1" locked="0" layoutInCell="1" allowOverlap="1" wp14:anchorId="2CA3BA29" wp14:editId="20297696">
            <wp:simplePos x="0" y="0"/>
            <wp:positionH relativeFrom="page">
              <wp:align>center</wp:align>
            </wp:positionH>
            <wp:positionV relativeFrom="paragraph">
              <wp:posOffset>197485</wp:posOffset>
            </wp:positionV>
            <wp:extent cx="4312920" cy="2682240"/>
            <wp:effectExtent l="0" t="0" r="0" b="3810"/>
            <wp:wrapTight wrapText="bothSides">
              <wp:wrapPolygon edited="0">
                <wp:start x="0" y="0"/>
                <wp:lineTo x="0" y="21477"/>
                <wp:lineTo x="21466" y="21477"/>
                <wp:lineTo x="21466" y="0"/>
                <wp:lineTo x="0" y="0"/>
              </wp:wrapPolygon>
            </wp:wrapTight>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4312920" cy="2682240"/>
                    </a:xfrm>
                    <a:prstGeom prst="rect">
                      <a:avLst/>
                    </a:prstGeom>
                    <a:noFill/>
                  </pic:spPr>
                </pic:pic>
              </a:graphicData>
            </a:graphic>
            <wp14:sizeRelH relativeFrom="margin">
              <wp14:pctWidth>0</wp14:pctWidth>
            </wp14:sizeRelH>
            <wp14:sizeRelV relativeFrom="margin">
              <wp14:pctHeight>0</wp14:pctHeight>
            </wp14:sizeRelV>
          </wp:anchor>
        </w:drawing>
      </w:r>
    </w:p>
    <w:p w14:paraId="698D3F59" w14:textId="11DA37B0" w:rsidR="00CB6E7D" w:rsidRDefault="00CB6E7D" w:rsidP="002847FF">
      <w:pPr>
        <w:spacing w:after="0" w:line="360" w:lineRule="auto"/>
        <w:ind w:left="426"/>
        <w:jc w:val="both"/>
        <w:rPr>
          <w:rFonts w:ascii="Arial" w:hAnsi="Arial" w:cs="Arial"/>
          <w:sz w:val="24"/>
          <w:szCs w:val="24"/>
        </w:rPr>
      </w:pPr>
    </w:p>
    <w:p w14:paraId="6AC437BC" w14:textId="48FD4208" w:rsidR="00CB6E7D" w:rsidRDefault="00CB6E7D" w:rsidP="002847FF">
      <w:pPr>
        <w:spacing w:after="0" w:line="360" w:lineRule="auto"/>
        <w:ind w:left="426"/>
        <w:jc w:val="both"/>
        <w:rPr>
          <w:rFonts w:ascii="Arial" w:hAnsi="Arial" w:cs="Arial"/>
          <w:sz w:val="24"/>
          <w:szCs w:val="24"/>
        </w:rPr>
      </w:pPr>
    </w:p>
    <w:p w14:paraId="651A4952" w14:textId="117EF331" w:rsidR="00761B74" w:rsidRDefault="00761B74" w:rsidP="002847FF">
      <w:pPr>
        <w:spacing w:after="0" w:line="360" w:lineRule="auto"/>
        <w:ind w:left="426"/>
        <w:jc w:val="both"/>
        <w:rPr>
          <w:rFonts w:ascii="Arial" w:hAnsi="Arial" w:cs="Arial"/>
        </w:rPr>
      </w:pPr>
    </w:p>
    <w:p w14:paraId="70FAE365" w14:textId="2E5C565D" w:rsidR="00761B74" w:rsidRDefault="00761B74" w:rsidP="002847FF">
      <w:pPr>
        <w:spacing w:after="0" w:line="360" w:lineRule="auto"/>
        <w:ind w:left="426"/>
        <w:jc w:val="both"/>
        <w:rPr>
          <w:rFonts w:ascii="Arial" w:hAnsi="Arial" w:cs="Arial"/>
        </w:rPr>
      </w:pPr>
    </w:p>
    <w:p w14:paraId="6D7F7281" w14:textId="02929901" w:rsidR="00761B74" w:rsidRDefault="00761B74" w:rsidP="002847FF">
      <w:pPr>
        <w:spacing w:after="0" w:line="360" w:lineRule="auto"/>
        <w:ind w:left="426"/>
        <w:jc w:val="both"/>
        <w:rPr>
          <w:rFonts w:ascii="Arial" w:hAnsi="Arial" w:cs="Arial"/>
        </w:rPr>
      </w:pPr>
    </w:p>
    <w:p w14:paraId="5EAFB77A" w14:textId="44545F67" w:rsidR="00761B74" w:rsidRDefault="00761B74" w:rsidP="002847FF">
      <w:pPr>
        <w:spacing w:after="0" w:line="360" w:lineRule="auto"/>
        <w:ind w:left="426"/>
        <w:jc w:val="both"/>
        <w:rPr>
          <w:rFonts w:ascii="Arial" w:hAnsi="Arial" w:cs="Arial"/>
        </w:rPr>
      </w:pPr>
    </w:p>
    <w:p w14:paraId="34066B73" w14:textId="28599021" w:rsidR="00761B74" w:rsidRDefault="00761B74" w:rsidP="002847FF">
      <w:pPr>
        <w:spacing w:after="0" w:line="360" w:lineRule="auto"/>
        <w:ind w:left="426"/>
        <w:jc w:val="both"/>
        <w:rPr>
          <w:rFonts w:ascii="Arial" w:hAnsi="Arial" w:cs="Arial"/>
        </w:rPr>
      </w:pPr>
    </w:p>
    <w:p w14:paraId="557B971D" w14:textId="6F51234A" w:rsidR="00761B74" w:rsidRDefault="00761B74" w:rsidP="002847FF">
      <w:pPr>
        <w:spacing w:after="0" w:line="360" w:lineRule="auto"/>
        <w:ind w:left="426"/>
        <w:jc w:val="both"/>
        <w:rPr>
          <w:rFonts w:ascii="Arial" w:hAnsi="Arial" w:cs="Arial"/>
        </w:rPr>
      </w:pPr>
    </w:p>
    <w:p w14:paraId="06F9C322" w14:textId="29282AC9" w:rsidR="00761B74" w:rsidRDefault="00761B74" w:rsidP="002847FF">
      <w:pPr>
        <w:spacing w:after="0" w:line="360" w:lineRule="auto"/>
        <w:ind w:left="426"/>
        <w:jc w:val="both"/>
        <w:rPr>
          <w:rFonts w:ascii="Arial" w:hAnsi="Arial" w:cs="Arial"/>
        </w:rPr>
      </w:pPr>
    </w:p>
    <w:p w14:paraId="6F6C4C7B" w14:textId="499A6853" w:rsidR="00761B74" w:rsidRDefault="00761B74" w:rsidP="002847FF">
      <w:pPr>
        <w:spacing w:after="0" w:line="360" w:lineRule="auto"/>
        <w:ind w:left="426"/>
        <w:jc w:val="both"/>
        <w:rPr>
          <w:rFonts w:ascii="Arial" w:hAnsi="Arial" w:cs="Arial"/>
        </w:rPr>
      </w:pPr>
    </w:p>
    <w:p w14:paraId="43849EA0" w14:textId="3465A76B" w:rsidR="00761B74" w:rsidRDefault="00761B74" w:rsidP="002847FF">
      <w:pPr>
        <w:spacing w:after="0" w:line="360" w:lineRule="auto"/>
        <w:ind w:left="426"/>
        <w:jc w:val="both"/>
        <w:rPr>
          <w:rFonts w:ascii="Arial" w:hAnsi="Arial" w:cs="Arial"/>
        </w:rPr>
      </w:pPr>
    </w:p>
    <w:p w14:paraId="3A7443E1" w14:textId="4ACFD9B2" w:rsidR="00761B74" w:rsidRDefault="00761B74" w:rsidP="002847FF">
      <w:pPr>
        <w:spacing w:after="0" w:line="360" w:lineRule="auto"/>
        <w:ind w:left="426"/>
        <w:jc w:val="both"/>
        <w:rPr>
          <w:rFonts w:ascii="Arial" w:hAnsi="Arial" w:cs="Arial"/>
        </w:rPr>
      </w:pPr>
    </w:p>
    <w:p w14:paraId="1D309D7B" w14:textId="4E5159CE" w:rsidR="00761B74" w:rsidRDefault="00761B74" w:rsidP="002847FF">
      <w:pPr>
        <w:spacing w:after="0" w:line="360" w:lineRule="auto"/>
        <w:ind w:left="426"/>
        <w:jc w:val="both"/>
        <w:rPr>
          <w:rFonts w:ascii="Arial" w:hAnsi="Arial" w:cs="Arial"/>
        </w:rPr>
      </w:pPr>
      <w:r>
        <w:rPr>
          <w:rFonts w:ascii="Arial" w:hAnsi="Arial" w:cs="Arial"/>
          <w:noProof/>
        </w:rPr>
        <w:drawing>
          <wp:anchor distT="0" distB="0" distL="114300" distR="114300" simplePos="0" relativeHeight="251663360" behindDoc="1" locked="0" layoutInCell="1" allowOverlap="1" wp14:anchorId="71B71B1A" wp14:editId="6C50E77B">
            <wp:simplePos x="0" y="0"/>
            <wp:positionH relativeFrom="page">
              <wp:posOffset>1215390</wp:posOffset>
            </wp:positionH>
            <wp:positionV relativeFrom="paragraph">
              <wp:posOffset>7620</wp:posOffset>
            </wp:positionV>
            <wp:extent cx="4815840" cy="2322830"/>
            <wp:effectExtent l="0" t="0" r="3810" b="1270"/>
            <wp:wrapTight wrapText="bothSides">
              <wp:wrapPolygon edited="0">
                <wp:start x="0" y="0"/>
                <wp:lineTo x="0" y="21435"/>
                <wp:lineTo x="21532" y="21435"/>
                <wp:lineTo x="21532" y="0"/>
                <wp:lineTo x="0" y="0"/>
              </wp:wrapPolygon>
            </wp:wrapTight>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4815840" cy="2322830"/>
                    </a:xfrm>
                    <a:prstGeom prst="rect">
                      <a:avLst/>
                    </a:prstGeom>
                    <a:noFill/>
                  </pic:spPr>
                </pic:pic>
              </a:graphicData>
            </a:graphic>
            <wp14:sizeRelH relativeFrom="margin">
              <wp14:pctWidth>0</wp14:pctWidth>
            </wp14:sizeRelH>
            <wp14:sizeRelV relativeFrom="margin">
              <wp14:pctHeight>0</wp14:pctHeight>
            </wp14:sizeRelV>
          </wp:anchor>
        </w:drawing>
      </w:r>
    </w:p>
    <w:p w14:paraId="0AA1861B" w14:textId="3DC8BB63" w:rsidR="00761B74" w:rsidRDefault="00761B74" w:rsidP="002847FF">
      <w:pPr>
        <w:spacing w:after="0" w:line="360" w:lineRule="auto"/>
        <w:ind w:left="426"/>
        <w:jc w:val="both"/>
        <w:rPr>
          <w:rFonts w:ascii="Arial" w:hAnsi="Arial" w:cs="Arial"/>
        </w:rPr>
      </w:pPr>
    </w:p>
    <w:p w14:paraId="0288F5B1" w14:textId="77777777" w:rsidR="00761B74" w:rsidRDefault="00761B74" w:rsidP="002847FF">
      <w:pPr>
        <w:spacing w:after="0" w:line="360" w:lineRule="auto"/>
        <w:ind w:left="426"/>
        <w:jc w:val="both"/>
        <w:rPr>
          <w:rFonts w:ascii="Arial" w:hAnsi="Arial" w:cs="Arial"/>
        </w:rPr>
      </w:pPr>
    </w:p>
    <w:p w14:paraId="2F5840D5" w14:textId="5B17392B" w:rsidR="00761B74" w:rsidRDefault="00761B74" w:rsidP="002847FF">
      <w:pPr>
        <w:spacing w:after="0" w:line="360" w:lineRule="auto"/>
        <w:ind w:left="426"/>
        <w:jc w:val="both"/>
        <w:rPr>
          <w:rFonts w:ascii="Arial" w:hAnsi="Arial" w:cs="Arial"/>
        </w:rPr>
      </w:pPr>
    </w:p>
    <w:p w14:paraId="30E500C1" w14:textId="77777777" w:rsidR="00761B74" w:rsidRDefault="00761B74" w:rsidP="002847FF">
      <w:pPr>
        <w:spacing w:after="0" w:line="360" w:lineRule="auto"/>
        <w:ind w:left="426"/>
        <w:jc w:val="both"/>
        <w:rPr>
          <w:rFonts w:ascii="Arial" w:hAnsi="Arial" w:cs="Arial"/>
        </w:rPr>
      </w:pPr>
    </w:p>
    <w:p w14:paraId="1DC2BD59" w14:textId="1BE14C84" w:rsidR="00761B74" w:rsidRDefault="00761B74" w:rsidP="002847FF">
      <w:pPr>
        <w:spacing w:after="0" w:line="360" w:lineRule="auto"/>
        <w:ind w:left="426"/>
        <w:jc w:val="both"/>
        <w:rPr>
          <w:rFonts w:ascii="Arial" w:hAnsi="Arial" w:cs="Arial"/>
        </w:rPr>
      </w:pPr>
    </w:p>
    <w:p w14:paraId="76D3E777" w14:textId="0F789938" w:rsidR="00761B74" w:rsidRDefault="00761B74" w:rsidP="002847FF">
      <w:pPr>
        <w:spacing w:after="0" w:line="360" w:lineRule="auto"/>
        <w:ind w:left="426"/>
        <w:jc w:val="both"/>
        <w:rPr>
          <w:rFonts w:ascii="Arial" w:hAnsi="Arial" w:cs="Arial"/>
        </w:rPr>
      </w:pPr>
      <w:r>
        <w:rPr>
          <w:rFonts w:ascii="Arial" w:hAnsi="Arial" w:cs="Arial"/>
          <w:noProof/>
        </w:rPr>
        <mc:AlternateContent>
          <mc:Choice Requires="wps">
            <w:drawing>
              <wp:anchor distT="0" distB="0" distL="114300" distR="114300" simplePos="0" relativeHeight="251664384" behindDoc="0" locked="0" layoutInCell="1" allowOverlap="1" wp14:anchorId="0BFA9883" wp14:editId="022C5D23">
                <wp:simplePos x="0" y="0"/>
                <wp:positionH relativeFrom="column">
                  <wp:posOffset>1252872</wp:posOffset>
                </wp:positionH>
                <wp:positionV relativeFrom="paragraph">
                  <wp:posOffset>76835</wp:posOffset>
                </wp:positionV>
                <wp:extent cx="1146810" cy="1032510"/>
                <wp:effectExtent l="38100" t="38100" r="34290" b="34290"/>
                <wp:wrapNone/>
                <wp:docPr id="6" name="Connecteur droit avec flèche 6"/>
                <wp:cNvGraphicFramePr/>
                <a:graphic xmlns:a="http://schemas.openxmlformats.org/drawingml/2006/main">
                  <a:graphicData uri="http://schemas.microsoft.com/office/word/2010/wordprocessingShape">
                    <wps:wsp>
                      <wps:cNvCnPr/>
                      <wps:spPr>
                        <a:xfrm flipH="1" flipV="1">
                          <a:off x="0" y="0"/>
                          <a:ext cx="1146810" cy="103251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D2630A2" id="Connecteur droit avec flèche 6" o:spid="_x0000_s1026" type="#_x0000_t32" style="position:absolute;margin-left:98.65pt;margin-top:6.05pt;width:90.3pt;height:81.3pt;flip:x 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" strokecolor="#5b9bd5 [3204]" strokeweight=".5pt">
                <v:stroke endarrow="block" joinstyle="miter"/>
              </v:shape>
            </w:pict>
          </mc:Fallback>
        </mc:AlternateContent>
      </w:r>
    </w:p>
    <w:p w14:paraId="1CC97774" w14:textId="63109D8A" w:rsidR="00761B74" w:rsidRDefault="00761B74" w:rsidP="002847FF">
      <w:pPr>
        <w:spacing w:after="0" w:line="360" w:lineRule="auto"/>
        <w:ind w:left="426"/>
        <w:jc w:val="both"/>
        <w:rPr>
          <w:rFonts w:ascii="Arial" w:hAnsi="Arial" w:cs="Arial"/>
        </w:rPr>
      </w:pPr>
    </w:p>
    <w:p w14:paraId="101F0233" w14:textId="56D00796" w:rsidR="00761B74" w:rsidRDefault="00761B74" w:rsidP="002847FF">
      <w:pPr>
        <w:spacing w:after="0" w:line="360" w:lineRule="auto"/>
        <w:ind w:left="426"/>
        <w:jc w:val="both"/>
        <w:rPr>
          <w:rFonts w:ascii="Arial" w:hAnsi="Arial" w:cs="Arial"/>
        </w:rPr>
      </w:pPr>
    </w:p>
    <w:p w14:paraId="47C2BEB1" w14:textId="77777777" w:rsidR="00761B74" w:rsidRDefault="00761B74" w:rsidP="002847FF">
      <w:pPr>
        <w:spacing w:after="0" w:line="360" w:lineRule="auto"/>
        <w:ind w:left="426"/>
        <w:jc w:val="both"/>
        <w:rPr>
          <w:rFonts w:ascii="Arial" w:hAnsi="Arial" w:cs="Arial"/>
        </w:rPr>
      </w:pPr>
    </w:p>
    <w:p w14:paraId="2F409699" w14:textId="77777777" w:rsidR="00761B74" w:rsidRDefault="00761B74" w:rsidP="002847FF">
      <w:pPr>
        <w:spacing w:after="0" w:line="360" w:lineRule="auto"/>
        <w:ind w:left="426"/>
        <w:jc w:val="both"/>
        <w:rPr>
          <w:rFonts w:ascii="Arial" w:hAnsi="Arial" w:cs="Arial"/>
        </w:rPr>
      </w:pPr>
    </w:p>
    <w:p w14:paraId="049B118D" w14:textId="1B83A3AA" w:rsidR="00CB6E7D" w:rsidRPr="00F47F1F" w:rsidRDefault="00CB6E7D" w:rsidP="002847FF">
      <w:pPr>
        <w:spacing w:after="0" w:line="360" w:lineRule="auto"/>
        <w:ind w:left="426"/>
        <w:jc w:val="both"/>
        <w:rPr>
          <w:rFonts w:ascii="Arial" w:hAnsi="Arial" w:cs="Arial"/>
        </w:rPr>
      </w:pPr>
      <w:r w:rsidRPr="00F47F1F">
        <w:rPr>
          <w:rFonts w:ascii="Arial" w:hAnsi="Arial" w:cs="Arial"/>
        </w:rPr>
        <w:t xml:space="preserve">Vérifiez l’ensemble de </w:t>
      </w:r>
      <w:r w:rsidRPr="00F47F1F">
        <w:rPr>
          <w:rFonts w:ascii="Arial" w:hAnsi="Arial" w:cs="Arial"/>
          <w:color w:val="5B9BD5" w:themeColor="accent1"/>
        </w:rPr>
        <w:t xml:space="preserve">vos données personnelles </w:t>
      </w:r>
      <w:r w:rsidRPr="00F47F1F">
        <w:rPr>
          <w:rFonts w:ascii="Arial" w:hAnsi="Arial" w:cs="Arial"/>
        </w:rPr>
        <w:t>comme votre nom, prénom, registre national, numéro de téléphone.. Complétez votre profil en accédant à « mon profil ». pour y indiquez votre adresse mail.</w:t>
      </w:r>
    </w:p>
    <w:p w14:paraId="4BFCF110" w14:textId="77777777" w:rsidR="00CB6E7D" w:rsidRPr="00F47F1F" w:rsidRDefault="00CB6E7D" w:rsidP="002847FF">
      <w:pPr>
        <w:spacing w:after="0" w:line="360" w:lineRule="auto"/>
        <w:ind w:left="426"/>
        <w:jc w:val="both"/>
        <w:rPr>
          <w:rFonts w:ascii="Arial" w:hAnsi="Arial" w:cs="Arial"/>
        </w:rPr>
      </w:pPr>
      <w:r w:rsidRPr="00F47F1F">
        <w:rPr>
          <w:rFonts w:ascii="Arial" w:hAnsi="Arial" w:cs="Arial"/>
        </w:rPr>
        <w:t>Afin d’accéder à votre (vos) dossier(s), il faut cliquer sur l’onglet « </w:t>
      </w:r>
      <w:r w:rsidRPr="00F47F1F">
        <w:rPr>
          <w:rFonts w:ascii="Arial" w:hAnsi="Arial" w:cs="Arial"/>
          <w:i/>
          <w:iCs/>
        </w:rPr>
        <w:t>Retour à la page d’accueil</w:t>
      </w:r>
      <w:r w:rsidRPr="00F47F1F">
        <w:rPr>
          <w:rFonts w:ascii="Arial" w:hAnsi="Arial" w:cs="Arial"/>
        </w:rPr>
        <w:t> » en haut à gauche.</w:t>
      </w:r>
    </w:p>
    <w:p w14:paraId="41B8DE69" w14:textId="77777777" w:rsidR="00CB6E7D" w:rsidRDefault="00CB6E7D" w:rsidP="002847FF">
      <w:pPr>
        <w:spacing w:after="0" w:line="360" w:lineRule="auto"/>
        <w:ind w:left="426"/>
        <w:jc w:val="both"/>
        <w:rPr>
          <w:rFonts w:ascii="Arial" w:hAnsi="Arial" w:cs="Arial"/>
          <w:sz w:val="24"/>
          <w:szCs w:val="24"/>
        </w:rPr>
      </w:pPr>
    </w:p>
    <w:p w14:paraId="6B0F8B8A" w14:textId="77777777" w:rsidR="00761B74" w:rsidRDefault="00761B74">
      <w:pPr>
        <w:rPr>
          <w:rFonts w:ascii="Arial" w:hAnsi="Arial" w:cs="Arial"/>
          <w:sz w:val="24"/>
          <w:szCs w:val="24"/>
        </w:rPr>
      </w:pPr>
      <w:r>
        <w:rPr>
          <w:rFonts w:ascii="Arial" w:hAnsi="Arial" w:cs="Arial"/>
          <w:sz w:val="24"/>
          <w:szCs w:val="24"/>
        </w:rPr>
        <w:br w:type="page"/>
      </w:r>
    </w:p>
    <w:p w14:paraId="6C3935B0" w14:textId="633FAF44" w:rsidR="00CB6E7D" w:rsidRPr="00B73ACF" w:rsidRDefault="00CB6E7D" w:rsidP="002847FF">
      <w:pPr>
        <w:pStyle w:val="Paragraphedeliste"/>
        <w:numPr>
          <w:ilvl w:val="0"/>
          <w:numId w:val="34"/>
        </w:numPr>
        <w:shd w:val="clear" w:color="auto" w:fill="D9D9D9" w:themeFill="background1" w:themeFillShade="D9"/>
        <w:spacing w:after="0" w:line="360" w:lineRule="auto"/>
        <w:ind w:left="426"/>
        <w:contextualSpacing w:val="0"/>
        <w:jc w:val="both"/>
        <w:rPr>
          <w:rFonts w:ascii="Arial" w:hAnsi="Arial" w:cs="Arial"/>
          <w:sz w:val="24"/>
          <w:szCs w:val="24"/>
        </w:rPr>
      </w:pPr>
      <w:r>
        <w:rPr>
          <w:noProof/>
        </w:rPr>
        <w:lastRenderedPageBreak/>
        <w:drawing>
          <wp:anchor distT="0" distB="0" distL="114300" distR="114300" simplePos="0" relativeHeight="251665408" behindDoc="1" locked="0" layoutInCell="1" allowOverlap="1" wp14:anchorId="76A452A9" wp14:editId="4E901F18">
            <wp:simplePos x="0" y="0"/>
            <wp:positionH relativeFrom="page">
              <wp:align>center</wp:align>
            </wp:positionH>
            <wp:positionV relativeFrom="paragraph">
              <wp:posOffset>411550</wp:posOffset>
            </wp:positionV>
            <wp:extent cx="5194070" cy="899160"/>
            <wp:effectExtent l="0" t="0" r="6985" b="0"/>
            <wp:wrapTight wrapText="bothSides">
              <wp:wrapPolygon edited="0">
                <wp:start x="0" y="0"/>
                <wp:lineTo x="0" y="21051"/>
                <wp:lineTo x="21550" y="21051"/>
                <wp:lineTo x="21550" y="0"/>
                <wp:lineTo x="0" y="0"/>
              </wp:wrapPolygon>
            </wp:wrapTight>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5194070" cy="89916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w:hAnsi="Arial" w:cs="Arial"/>
          <w:sz w:val="24"/>
          <w:szCs w:val="24"/>
        </w:rPr>
        <w:t>CONSULTER LE DOSSIER ADMINISTRATIF.</w:t>
      </w:r>
    </w:p>
    <w:p w14:paraId="69CD8F14" w14:textId="77777777" w:rsidR="00CB6E7D" w:rsidRDefault="00CB6E7D" w:rsidP="002847FF">
      <w:pPr>
        <w:spacing w:after="0" w:line="360" w:lineRule="auto"/>
        <w:ind w:left="426"/>
        <w:jc w:val="both"/>
        <w:rPr>
          <w:rFonts w:ascii="Arial" w:hAnsi="Arial" w:cs="Arial"/>
          <w:sz w:val="24"/>
          <w:szCs w:val="24"/>
        </w:rPr>
      </w:pPr>
    </w:p>
    <w:p w14:paraId="336D5475" w14:textId="77777777" w:rsidR="00761B74" w:rsidRDefault="00761B74" w:rsidP="002847FF">
      <w:pPr>
        <w:spacing w:after="0" w:line="360" w:lineRule="auto"/>
        <w:ind w:left="426"/>
        <w:jc w:val="both"/>
        <w:rPr>
          <w:rFonts w:ascii="Arial" w:hAnsi="Arial" w:cs="Arial"/>
        </w:rPr>
      </w:pPr>
    </w:p>
    <w:p w14:paraId="38E70E08" w14:textId="77777777" w:rsidR="00761B74" w:rsidRDefault="00761B74" w:rsidP="002847FF">
      <w:pPr>
        <w:spacing w:after="0" w:line="360" w:lineRule="auto"/>
        <w:ind w:left="426"/>
        <w:jc w:val="both"/>
        <w:rPr>
          <w:rFonts w:ascii="Arial" w:hAnsi="Arial" w:cs="Arial"/>
        </w:rPr>
      </w:pPr>
    </w:p>
    <w:p w14:paraId="3B21DBAB" w14:textId="18234ABF" w:rsidR="00761B74" w:rsidRDefault="00761B74" w:rsidP="002847FF">
      <w:pPr>
        <w:spacing w:after="0" w:line="360" w:lineRule="auto"/>
        <w:ind w:left="426"/>
        <w:jc w:val="both"/>
        <w:rPr>
          <w:rFonts w:ascii="Arial" w:hAnsi="Arial" w:cs="Arial"/>
        </w:rPr>
      </w:pPr>
    </w:p>
    <w:p w14:paraId="00936977" w14:textId="5CA6873F" w:rsidR="00761B74" w:rsidRDefault="00761B74" w:rsidP="002847FF">
      <w:pPr>
        <w:spacing w:after="0" w:line="360" w:lineRule="auto"/>
        <w:ind w:left="426"/>
        <w:jc w:val="both"/>
        <w:rPr>
          <w:rFonts w:ascii="Arial" w:hAnsi="Arial" w:cs="Arial"/>
        </w:rPr>
      </w:pPr>
      <w:r>
        <w:rPr>
          <w:noProof/>
        </w:rPr>
        <mc:AlternateContent>
          <mc:Choice Requires="wps">
            <w:drawing>
              <wp:anchor distT="0" distB="0" distL="114300" distR="114300" simplePos="0" relativeHeight="251666432" behindDoc="0" locked="0" layoutInCell="1" allowOverlap="1" wp14:anchorId="4EC7DEB4" wp14:editId="060077FE">
                <wp:simplePos x="0" y="0"/>
                <wp:positionH relativeFrom="column">
                  <wp:posOffset>1134126</wp:posOffset>
                </wp:positionH>
                <wp:positionV relativeFrom="paragraph">
                  <wp:posOffset>43580</wp:posOffset>
                </wp:positionV>
                <wp:extent cx="3364805" cy="475467"/>
                <wp:effectExtent l="38100" t="57150" r="26670" b="20320"/>
                <wp:wrapNone/>
                <wp:docPr id="10" name="Connecteur droit avec flèche 10"/>
                <wp:cNvGraphicFramePr/>
                <a:graphic xmlns:a="http://schemas.openxmlformats.org/drawingml/2006/main">
                  <a:graphicData uri="http://schemas.microsoft.com/office/word/2010/wordprocessingShape">
                    <wps:wsp>
                      <wps:cNvCnPr/>
                      <wps:spPr>
                        <a:xfrm flipH="1" flipV="1">
                          <a:off x="0" y="0"/>
                          <a:ext cx="3364805" cy="475467"/>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E384678" id="Connecteur droit avec flèche 10" o:spid="_x0000_s1026" type="#_x0000_t32" style="position:absolute;margin-left:89.3pt;margin-top:3.45pt;width:264.95pt;height:37.45pt;flip:x 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" strokecolor="#5b9bd5 [3204]" strokeweight=".5pt">
                <v:stroke endarrow="block" joinstyle="miter"/>
              </v:shape>
            </w:pict>
          </mc:Fallback>
        </mc:AlternateContent>
      </w:r>
      <w:r>
        <w:rPr>
          <w:noProof/>
        </w:rPr>
        <mc:AlternateContent>
          <mc:Choice Requires="wps">
            <w:drawing>
              <wp:anchor distT="0" distB="0" distL="114300" distR="114300" simplePos="0" relativeHeight="251672576" behindDoc="0" locked="0" layoutInCell="1" allowOverlap="1" wp14:anchorId="127FCCB5" wp14:editId="7419ABEC">
                <wp:simplePos x="0" y="0"/>
                <wp:positionH relativeFrom="column">
                  <wp:posOffset>1831409</wp:posOffset>
                </wp:positionH>
                <wp:positionV relativeFrom="paragraph">
                  <wp:posOffset>43580</wp:posOffset>
                </wp:positionV>
                <wp:extent cx="4158119" cy="429538"/>
                <wp:effectExtent l="0" t="57150" r="13970" b="27940"/>
                <wp:wrapNone/>
                <wp:docPr id="22" name="Connecteur droit avec flèche 22"/>
                <wp:cNvGraphicFramePr/>
                <a:graphic xmlns:a="http://schemas.openxmlformats.org/drawingml/2006/main">
                  <a:graphicData uri="http://schemas.microsoft.com/office/word/2010/wordprocessingShape">
                    <wps:wsp>
                      <wps:cNvCnPr/>
                      <wps:spPr>
                        <a:xfrm flipH="1" flipV="1">
                          <a:off x="0" y="0"/>
                          <a:ext cx="4158119" cy="429538"/>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EC0F5C7" id="Connecteur droit avec flèche 22" o:spid="_x0000_s1026" type="#_x0000_t32" style="position:absolute;margin-left:144.2pt;margin-top:3.45pt;width:327.4pt;height:33.8pt;flip:x y;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" strokecolor="#5b9bd5 [3204]" strokeweight=".5pt">
                <v:stroke endarrow="block" joinstyle="miter"/>
              </v:shape>
            </w:pict>
          </mc:Fallback>
        </mc:AlternateContent>
      </w:r>
    </w:p>
    <w:p w14:paraId="1B057DB3" w14:textId="77777777" w:rsidR="00761B74" w:rsidRDefault="00761B74" w:rsidP="002847FF">
      <w:pPr>
        <w:spacing w:after="0" w:line="360" w:lineRule="auto"/>
        <w:ind w:left="426"/>
        <w:jc w:val="both"/>
        <w:rPr>
          <w:rFonts w:ascii="Arial" w:hAnsi="Arial" w:cs="Arial"/>
        </w:rPr>
      </w:pPr>
    </w:p>
    <w:p w14:paraId="0DF6F312" w14:textId="3241A28B" w:rsidR="00CB6E7D" w:rsidRPr="00F47F1F" w:rsidRDefault="00CB6E7D" w:rsidP="002847FF">
      <w:pPr>
        <w:spacing w:after="0" w:line="360" w:lineRule="auto"/>
        <w:ind w:left="426"/>
        <w:jc w:val="both"/>
        <w:rPr>
          <w:rFonts w:ascii="Arial" w:hAnsi="Arial" w:cs="Arial"/>
        </w:rPr>
      </w:pPr>
      <w:r w:rsidRPr="00F47F1F">
        <w:rPr>
          <w:rFonts w:ascii="Arial" w:hAnsi="Arial" w:cs="Arial"/>
        </w:rPr>
        <w:t xml:space="preserve">Vous pouvez consulter votre dossier sur cette page. Y figure </w:t>
      </w:r>
      <w:r w:rsidRPr="00F47F1F">
        <w:rPr>
          <w:rFonts w:ascii="Arial" w:hAnsi="Arial" w:cs="Arial"/>
          <w:color w:val="5B9BD5" w:themeColor="accent1"/>
        </w:rPr>
        <w:t>le nom, le prénom et le numéro de dossier</w:t>
      </w:r>
      <w:r w:rsidRPr="00F47F1F">
        <w:rPr>
          <w:rFonts w:ascii="Arial" w:hAnsi="Arial" w:cs="Arial"/>
        </w:rPr>
        <w:t xml:space="preserve"> de la personne protégée. </w:t>
      </w:r>
    </w:p>
    <w:p w14:paraId="55D7B63B" w14:textId="2AF1E614" w:rsidR="00CB6E7D" w:rsidRPr="003A753C" w:rsidRDefault="00CB6E7D" w:rsidP="002847FF">
      <w:pPr>
        <w:spacing w:after="0" w:line="360" w:lineRule="auto"/>
        <w:ind w:left="426"/>
        <w:jc w:val="both"/>
        <w:rPr>
          <w:rFonts w:ascii="Arial" w:hAnsi="Arial" w:cs="Arial"/>
        </w:rPr>
      </w:pPr>
      <w:r w:rsidRPr="00F47F1F">
        <w:rPr>
          <w:rFonts w:ascii="Arial" w:hAnsi="Arial" w:cs="Arial"/>
        </w:rPr>
        <w:t xml:space="preserve">Afin d’accéder au contenu du dossier et consulter les documents, il vous suffit de cliquer sur le numéro de celui-ci. </w:t>
      </w:r>
    </w:p>
    <w:p w14:paraId="2BF04380" w14:textId="13B78BAE" w:rsidR="00761B74" w:rsidRDefault="00761B74" w:rsidP="002847FF">
      <w:pPr>
        <w:spacing w:after="0" w:line="360" w:lineRule="auto"/>
        <w:ind w:left="426"/>
        <w:rPr>
          <w:rFonts w:ascii="Arial" w:hAnsi="Arial" w:cs="Arial"/>
          <w:color w:val="000000" w:themeColor="text1"/>
        </w:rPr>
      </w:pPr>
    </w:p>
    <w:p w14:paraId="138CEF5A" w14:textId="1D144683" w:rsidR="00761B74" w:rsidRDefault="00761B74" w:rsidP="002847FF">
      <w:pPr>
        <w:spacing w:after="0" w:line="360" w:lineRule="auto"/>
        <w:ind w:left="426"/>
        <w:rPr>
          <w:rFonts w:ascii="Arial" w:hAnsi="Arial" w:cs="Arial"/>
          <w:color w:val="000000" w:themeColor="text1"/>
        </w:rPr>
      </w:pPr>
      <w:r>
        <w:rPr>
          <w:noProof/>
        </w:rPr>
        <w:drawing>
          <wp:anchor distT="0" distB="0" distL="114300" distR="114300" simplePos="0" relativeHeight="251667456" behindDoc="1" locked="0" layoutInCell="1" allowOverlap="1" wp14:anchorId="6F64AA93" wp14:editId="2DE1E0BD">
            <wp:simplePos x="0" y="0"/>
            <wp:positionH relativeFrom="margin">
              <wp:align>center</wp:align>
            </wp:positionH>
            <wp:positionV relativeFrom="paragraph">
              <wp:posOffset>6437</wp:posOffset>
            </wp:positionV>
            <wp:extent cx="5060950" cy="1515745"/>
            <wp:effectExtent l="0" t="0" r="6350" b="8255"/>
            <wp:wrapTight wrapText="bothSides">
              <wp:wrapPolygon edited="0">
                <wp:start x="0" y="0"/>
                <wp:lineTo x="0" y="21446"/>
                <wp:lineTo x="21546" y="21446"/>
                <wp:lineTo x="21546" y="0"/>
                <wp:lineTo x="0" y="0"/>
              </wp:wrapPolygon>
            </wp:wrapTight>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5060950" cy="151574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EC8B58A" w14:textId="77777777" w:rsidR="00761B74" w:rsidRDefault="00761B74" w:rsidP="002847FF">
      <w:pPr>
        <w:spacing w:after="0" w:line="360" w:lineRule="auto"/>
        <w:ind w:left="426"/>
        <w:rPr>
          <w:rFonts w:ascii="Arial" w:hAnsi="Arial" w:cs="Arial"/>
          <w:color w:val="000000" w:themeColor="text1"/>
        </w:rPr>
      </w:pPr>
    </w:p>
    <w:p w14:paraId="3D719CE6" w14:textId="77777777" w:rsidR="00761B74" w:rsidRDefault="00761B74" w:rsidP="002847FF">
      <w:pPr>
        <w:spacing w:after="0" w:line="360" w:lineRule="auto"/>
        <w:ind w:left="426"/>
        <w:rPr>
          <w:rFonts w:ascii="Arial" w:hAnsi="Arial" w:cs="Arial"/>
          <w:color w:val="000000" w:themeColor="text1"/>
        </w:rPr>
      </w:pPr>
    </w:p>
    <w:p w14:paraId="0230AEB2" w14:textId="77777777" w:rsidR="00761B74" w:rsidRDefault="00761B74" w:rsidP="002847FF">
      <w:pPr>
        <w:spacing w:after="0" w:line="360" w:lineRule="auto"/>
        <w:ind w:left="426"/>
        <w:rPr>
          <w:rFonts w:ascii="Arial" w:hAnsi="Arial" w:cs="Arial"/>
          <w:color w:val="000000" w:themeColor="text1"/>
        </w:rPr>
      </w:pPr>
    </w:p>
    <w:p w14:paraId="4D821B67" w14:textId="77777777" w:rsidR="00761B74" w:rsidRDefault="00761B74" w:rsidP="002847FF">
      <w:pPr>
        <w:spacing w:after="0" w:line="360" w:lineRule="auto"/>
        <w:ind w:left="426"/>
        <w:rPr>
          <w:rFonts w:ascii="Arial" w:hAnsi="Arial" w:cs="Arial"/>
          <w:color w:val="000000" w:themeColor="text1"/>
        </w:rPr>
      </w:pPr>
    </w:p>
    <w:p w14:paraId="385A2A58" w14:textId="77777777" w:rsidR="00761B74" w:rsidRDefault="00761B74" w:rsidP="002847FF">
      <w:pPr>
        <w:spacing w:after="0" w:line="360" w:lineRule="auto"/>
        <w:ind w:left="426"/>
        <w:rPr>
          <w:rFonts w:ascii="Arial" w:hAnsi="Arial" w:cs="Arial"/>
          <w:color w:val="000000" w:themeColor="text1"/>
        </w:rPr>
      </w:pPr>
    </w:p>
    <w:p w14:paraId="74D2CC3E" w14:textId="77777777" w:rsidR="00761B74" w:rsidRDefault="00761B74" w:rsidP="002847FF">
      <w:pPr>
        <w:spacing w:after="0" w:line="360" w:lineRule="auto"/>
        <w:ind w:left="426"/>
        <w:rPr>
          <w:rFonts w:ascii="Arial" w:hAnsi="Arial" w:cs="Arial"/>
          <w:color w:val="000000" w:themeColor="text1"/>
        </w:rPr>
      </w:pPr>
    </w:p>
    <w:p w14:paraId="4F76D438" w14:textId="76173ED8" w:rsidR="00CB6E7D" w:rsidRPr="00F519F2" w:rsidRDefault="00CB6E7D" w:rsidP="002847FF">
      <w:pPr>
        <w:spacing w:after="0" w:line="360" w:lineRule="auto"/>
        <w:ind w:left="426"/>
        <w:rPr>
          <w:rFonts w:ascii="Arial" w:hAnsi="Arial" w:cs="Arial"/>
          <w:color w:val="000000" w:themeColor="text1"/>
        </w:rPr>
      </w:pPr>
      <w:r w:rsidRPr="00F519F2">
        <w:rPr>
          <w:rFonts w:ascii="Arial" w:hAnsi="Arial" w:cs="Arial"/>
          <w:color w:val="000000" w:themeColor="text1"/>
        </w:rPr>
        <w:t>Les formulaires (demandes) en cours et les parties au dossier sont également consultables sur cette page via les onglets « Formulaires » et « Parties ».</w:t>
      </w:r>
    </w:p>
    <w:p w14:paraId="1CB83992" w14:textId="77777777" w:rsidR="00CB6E7D" w:rsidRDefault="00CB6E7D" w:rsidP="002847FF">
      <w:pPr>
        <w:spacing w:after="0" w:line="360" w:lineRule="auto"/>
        <w:ind w:left="426"/>
        <w:rPr>
          <w:rFonts w:ascii="Arial" w:hAnsi="Arial" w:cs="Arial"/>
          <w:color w:val="000000" w:themeColor="text1"/>
        </w:rPr>
      </w:pPr>
      <w:r w:rsidRPr="00F47F1F">
        <w:rPr>
          <w:rFonts w:ascii="Arial" w:hAnsi="Arial" w:cs="Arial"/>
          <w:color w:val="000000" w:themeColor="text1"/>
        </w:rPr>
        <w:t>Sous l’onglet « capacités », vous trouverez la liste des actes pour lesquels la personne est incapable. Cela peut être utile pour donner une information à un tiers ( banque, créanciers, fournisseurs..) sans devoir fournir l’entièreté de l’ordonnance qui peut contenir des informations confidentielles ( médicales, familiales….)</w:t>
      </w:r>
    </w:p>
    <w:p w14:paraId="6285459E" w14:textId="77777777" w:rsidR="00CB6E7D" w:rsidRDefault="00CB6E7D" w:rsidP="002847FF">
      <w:pPr>
        <w:spacing w:after="0" w:line="360" w:lineRule="auto"/>
        <w:ind w:left="426"/>
        <w:rPr>
          <w:rFonts w:ascii="Arial" w:hAnsi="Arial" w:cs="Arial"/>
          <w:color w:val="000000" w:themeColor="text1"/>
        </w:rPr>
      </w:pPr>
      <w:r>
        <w:rPr>
          <w:rFonts w:ascii="Arial" w:hAnsi="Arial" w:cs="Arial"/>
          <w:color w:val="000000" w:themeColor="text1"/>
        </w:rPr>
        <w:t xml:space="preserve">Votre désignation est également publié au Moniteur belge </w:t>
      </w:r>
      <w:hyperlink r:id="rId31" w:history="1">
        <w:r w:rsidRPr="00F431DC">
          <w:rPr>
            <w:rStyle w:val="Lienhypertexte"/>
            <w:rFonts w:ascii="Arial" w:hAnsi="Arial" w:cs="Arial"/>
          </w:rPr>
          <w:t>https://www.ejustice.just.fgov.be/cgi/welcome.pl</w:t>
        </w:r>
      </w:hyperlink>
    </w:p>
    <w:p w14:paraId="2DCCA55A" w14:textId="77777777" w:rsidR="00CB6E7D" w:rsidRDefault="00CB6E7D" w:rsidP="002847FF">
      <w:pPr>
        <w:spacing w:after="0" w:line="360" w:lineRule="auto"/>
        <w:ind w:left="426"/>
        <w:rPr>
          <w:rFonts w:ascii="Arial" w:hAnsi="Arial" w:cs="Arial"/>
          <w:color w:val="000000" w:themeColor="text1"/>
        </w:rPr>
      </w:pPr>
      <w:r>
        <w:rPr>
          <w:rFonts w:ascii="Arial" w:hAnsi="Arial" w:cs="Arial"/>
          <w:color w:val="000000" w:themeColor="text1"/>
        </w:rPr>
        <w:t>Après avoir choisi la langue, faire une « nouvelle recherche » en indiquant dans « mot(s) du texte » le nom et le prénom de la personne protégée.</w:t>
      </w:r>
    </w:p>
    <w:p w14:paraId="1EF03734" w14:textId="77777777" w:rsidR="00CB6E7D" w:rsidRDefault="00CB6E7D" w:rsidP="002847FF">
      <w:pPr>
        <w:spacing w:after="0" w:line="360" w:lineRule="auto"/>
        <w:ind w:left="426"/>
        <w:rPr>
          <w:rFonts w:ascii="Arial" w:hAnsi="Arial" w:cs="Arial"/>
          <w:color w:val="000000" w:themeColor="text1"/>
        </w:rPr>
      </w:pPr>
    </w:p>
    <w:p w14:paraId="008280A3" w14:textId="77777777" w:rsidR="00CB6E7D" w:rsidRDefault="00CB6E7D" w:rsidP="002847FF">
      <w:pPr>
        <w:spacing w:after="0" w:line="360" w:lineRule="auto"/>
        <w:ind w:left="426"/>
        <w:rPr>
          <w:rFonts w:ascii="Arial" w:hAnsi="Arial" w:cs="Arial"/>
          <w:color w:val="000000" w:themeColor="text1"/>
        </w:rPr>
      </w:pPr>
    </w:p>
    <w:p w14:paraId="45455D7A" w14:textId="77777777" w:rsidR="00CB6E7D" w:rsidRDefault="00CB6E7D" w:rsidP="002847FF">
      <w:pPr>
        <w:spacing w:after="0" w:line="360" w:lineRule="auto"/>
        <w:ind w:left="426"/>
        <w:rPr>
          <w:rFonts w:ascii="Arial" w:hAnsi="Arial" w:cs="Arial"/>
          <w:color w:val="000000" w:themeColor="text1"/>
        </w:rPr>
      </w:pPr>
    </w:p>
    <w:p w14:paraId="2192A061" w14:textId="77777777" w:rsidR="00761B74" w:rsidRDefault="00761B74">
      <w:pPr>
        <w:rPr>
          <w:rFonts w:ascii="Arial" w:hAnsi="Arial" w:cs="Arial"/>
          <w:color w:val="000000" w:themeColor="text1"/>
        </w:rPr>
      </w:pPr>
      <w:r>
        <w:rPr>
          <w:rFonts w:ascii="Arial" w:hAnsi="Arial" w:cs="Arial"/>
          <w:color w:val="000000" w:themeColor="text1"/>
        </w:rPr>
        <w:br w:type="page"/>
      </w:r>
    </w:p>
    <w:p w14:paraId="111FF4E7" w14:textId="21ED2434" w:rsidR="00CB6E7D" w:rsidRPr="00790F5C" w:rsidRDefault="00CB6E7D" w:rsidP="002847FF">
      <w:pPr>
        <w:pStyle w:val="Paragraphedeliste"/>
        <w:numPr>
          <w:ilvl w:val="0"/>
          <w:numId w:val="34"/>
        </w:numPr>
        <w:shd w:val="clear" w:color="auto" w:fill="D9D9D9" w:themeFill="background1" w:themeFillShade="D9"/>
        <w:spacing w:after="0" w:line="360" w:lineRule="auto"/>
        <w:ind w:left="426"/>
        <w:contextualSpacing w:val="0"/>
        <w:rPr>
          <w:rFonts w:ascii="Arial" w:hAnsi="Arial" w:cs="Arial"/>
          <w:color w:val="000000" w:themeColor="text1"/>
        </w:rPr>
      </w:pPr>
      <w:r>
        <w:rPr>
          <w:rFonts w:ascii="Arial" w:hAnsi="Arial" w:cs="Arial"/>
          <w:color w:val="000000" w:themeColor="text1"/>
        </w:rPr>
        <w:lastRenderedPageBreak/>
        <w:t>INTRODUIRE UNE DEMANDE DANS LE DOSSIER.</w:t>
      </w:r>
    </w:p>
    <w:p w14:paraId="2DDF2AFC" w14:textId="77777777" w:rsidR="00761B74" w:rsidRDefault="00761B74" w:rsidP="002847FF">
      <w:pPr>
        <w:spacing w:after="0" w:line="360" w:lineRule="auto"/>
        <w:ind w:left="426"/>
        <w:rPr>
          <w:rFonts w:ascii="Arial" w:hAnsi="Arial" w:cs="Arial"/>
          <w:color w:val="000000" w:themeColor="text1"/>
        </w:rPr>
      </w:pPr>
    </w:p>
    <w:p w14:paraId="120304C2" w14:textId="68E290CA" w:rsidR="00CB6E7D" w:rsidRPr="00B73ACF" w:rsidRDefault="00CB6E7D" w:rsidP="002847FF">
      <w:pPr>
        <w:spacing w:after="0" w:line="360" w:lineRule="auto"/>
        <w:ind w:left="426"/>
        <w:rPr>
          <w:rFonts w:ascii="Arial" w:hAnsi="Arial" w:cs="Arial"/>
          <w:color w:val="000000" w:themeColor="text1"/>
        </w:rPr>
      </w:pPr>
      <w:r w:rsidRPr="00B73ACF">
        <w:rPr>
          <w:noProof/>
        </w:rPr>
        <w:drawing>
          <wp:anchor distT="0" distB="0" distL="114300" distR="114300" simplePos="0" relativeHeight="251668480" behindDoc="1" locked="0" layoutInCell="1" allowOverlap="1" wp14:anchorId="461D005F" wp14:editId="079A9662">
            <wp:simplePos x="0" y="0"/>
            <wp:positionH relativeFrom="page">
              <wp:align>center</wp:align>
            </wp:positionH>
            <wp:positionV relativeFrom="paragraph">
              <wp:posOffset>593090</wp:posOffset>
            </wp:positionV>
            <wp:extent cx="4799330" cy="2504440"/>
            <wp:effectExtent l="0" t="0" r="1270" b="0"/>
            <wp:wrapTight wrapText="bothSides">
              <wp:wrapPolygon edited="0">
                <wp:start x="0" y="0"/>
                <wp:lineTo x="0" y="21359"/>
                <wp:lineTo x="21520" y="21359"/>
                <wp:lineTo x="21520" y="0"/>
                <wp:lineTo x="0" y="0"/>
              </wp:wrapPolygon>
            </wp:wrapTight>
            <wp:docPr id="13"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4799330" cy="25044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73ACF">
        <w:rPr>
          <w:rFonts w:ascii="Arial" w:hAnsi="Arial" w:cs="Arial"/>
          <w:color w:val="000000" w:themeColor="text1"/>
        </w:rPr>
        <w:t>Afin d’introduire une nouvelle demande ou déposer un document, il faudra cliquer sur « + Formulaire » en haut à droite.</w:t>
      </w:r>
    </w:p>
    <w:p w14:paraId="18DA3ADB" w14:textId="347A5BAA" w:rsidR="00CB6E7D" w:rsidRPr="00517E36" w:rsidRDefault="00CB6E7D" w:rsidP="002847FF">
      <w:pPr>
        <w:spacing w:after="0" w:line="360" w:lineRule="auto"/>
        <w:rPr>
          <w:rFonts w:ascii="Arial" w:hAnsi="Arial" w:cs="Arial"/>
          <w:color w:val="000000" w:themeColor="text1"/>
          <w:u w:val="single"/>
        </w:rPr>
      </w:pPr>
    </w:p>
    <w:p w14:paraId="7CB50EEC" w14:textId="77777777" w:rsidR="00761B74" w:rsidRDefault="00761B74" w:rsidP="002847FF">
      <w:pPr>
        <w:spacing w:after="0" w:line="360" w:lineRule="auto"/>
        <w:ind w:left="426"/>
        <w:rPr>
          <w:rFonts w:ascii="Arial" w:hAnsi="Arial" w:cs="Arial"/>
          <w:color w:val="000000" w:themeColor="text1"/>
        </w:rPr>
      </w:pPr>
    </w:p>
    <w:p w14:paraId="2E8D8CB3" w14:textId="77777777" w:rsidR="00761B74" w:rsidRDefault="00761B74" w:rsidP="002847FF">
      <w:pPr>
        <w:spacing w:after="0" w:line="360" w:lineRule="auto"/>
        <w:ind w:left="426"/>
        <w:rPr>
          <w:rFonts w:ascii="Arial" w:hAnsi="Arial" w:cs="Arial"/>
          <w:color w:val="000000" w:themeColor="text1"/>
        </w:rPr>
      </w:pPr>
    </w:p>
    <w:p w14:paraId="5D4B2212" w14:textId="77777777" w:rsidR="00761B74" w:rsidRDefault="00761B74" w:rsidP="002847FF">
      <w:pPr>
        <w:spacing w:after="0" w:line="360" w:lineRule="auto"/>
        <w:ind w:left="426"/>
        <w:rPr>
          <w:rFonts w:ascii="Arial" w:hAnsi="Arial" w:cs="Arial"/>
          <w:color w:val="000000" w:themeColor="text1"/>
        </w:rPr>
      </w:pPr>
    </w:p>
    <w:p w14:paraId="5539420E" w14:textId="77777777" w:rsidR="00761B74" w:rsidRDefault="00761B74" w:rsidP="002847FF">
      <w:pPr>
        <w:spacing w:after="0" w:line="360" w:lineRule="auto"/>
        <w:ind w:left="426"/>
        <w:rPr>
          <w:rFonts w:ascii="Arial" w:hAnsi="Arial" w:cs="Arial"/>
          <w:color w:val="000000" w:themeColor="text1"/>
        </w:rPr>
      </w:pPr>
    </w:p>
    <w:p w14:paraId="16EB1E3E" w14:textId="77777777" w:rsidR="00761B74" w:rsidRDefault="00761B74" w:rsidP="002847FF">
      <w:pPr>
        <w:spacing w:after="0" w:line="360" w:lineRule="auto"/>
        <w:ind w:left="426"/>
        <w:rPr>
          <w:rFonts w:ascii="Arial" w:hAnsi="Arial" w:cs="Arial"/>
          <w:color w:val="000000" w:themeColor="text1"/>
        </w:rPr>
      </w:pPr>
    </w:p>
    <w:p w14:paraId="2FE852D9" w14:textId="77777777" w:rsidR="00761B74" w:rsidRDefault="00761B74" w:rsidP="002847FF">
      <w:pPr>
        <w:spacing w:after="0" w:line="360" w:lineRule="auto"/>
        <w:ind w:left="426"/>
        <w:rPr>
          <w:rFonts w:ascii="Arial" w:hAnsi="Arial" w:cs="Arial"/>
          <w:color w:val="000000" w:themeColor="text1"/>
        </w:rPr>
      </w:pPr>
    </w:p>
    <w:p w14:paraId="0537CF4B" w14:textId="77777777" w:rsidR="00761B74" w:rsidRDefault="00761B74" w:rsidP="002847FF">
      <w:pPr>
        <w:spacing w:after="0" w:line="360" w:lineRule="auto"/>
        <w:ind w:left="426"/>
        <w:rPr>
          <w:rFonts w:ascii="Arial" w:hAnsi="Arial" w:cs="Arial"/>
          <w:color w:val="000000" w:themeColor="text1"/>
        </w:rPr>
      </w:pPr>
    </w:p>
    <w:p w14:paraId="3B959F1B" w14:textId="77777777" w:rsidR="00761B74" w:rsidRDefault="00761B74" w:rsidP="002847FF">
      <w:pPr>
        <w:spacing w:after="0" w:line="360" w:lineRule="auto"/>
        <w:ind w:left="426"/>
        <w:rPr>
          <w:rFonts w:ascii="Arial" w:hAnsi="Arial" w:cs="Arial"/>
          <w:color w:val="000000" w:themeColor="text1"/>
        </w:rPr>
      </w:pPr>
    </w:p>
    <w:p w14:paraId="53AAA863" w14:textId="77777777" w:rsidR="00761B74" w:rsidRDefault="00761B74" w:rsidP="002847FF">
      <w:pPr>
        <w:spacing w:after="0" w:line="360" w:lineRule="auto"/>
        <w:ind w:left="426"/>
        <w:rPr>
          <w:rFonts w:ascii="Arial" w:hAnsi="Arial" w:cs="Arial"/>
          <w:color w:val="000000" w:themeColor="text1"/>
        </w:rPr>
      </w:pPr>
    </w:p>
    <w:p w14:paraId="196D922A" w14:textId="77777777" w:rsidR="00761B74" w:rsidRDefault="00761B74" w:rsidP="002847FF">
      <w:pPr>
        <w:spacing w:after="0" w:line="360" w:lineRule="auto"/>
        <w:ind w:left="426"/>
        <w:rPr>
          <w:rFonts w:ascii="Arial" w:hAnsi="Arial" w:cs="Arial"/>
          <w:color w:val="000000" w:themeColor="text1"/>
        </w:rPr>
      </w:pPr>
    </w:p>
    <w:p w14:paraId="0C332A5F" w14:textId="77777777" w:rsidR="00761B74" w:rsidRDefault="00761B74" w:rsidP="002847FF">
      <w:pPr>
        <w:spacing w:after="0" w:line="360" w:lineRule="auto"/>
        <w:ind w:left="426"/>
        <w:rPr>
          <w:rFonts w:ascii="Arial" w:hAnsi="Arial" w:cs="Arial"/>
          <w:color w:val="000000" w:themeColor="text1"/>
        </w:rPr>
      </w:pPr>
    </w:p>
    <w:p w14:paraId="071095C4" w14:textId="1B8D0630" w:rsidR="00CB6E7D" w:rsidRPr="00B73ACF" w:rsidRDefault="00CB6E7D" w:rsidP="002847FF">
      <w:pPr>
        <w:spacing w:after="0" w:line="360" w:lineRule="auto"/>
        <w:ind w:left="426"/>
        <w:rPr>
          <w:rFonts w:ascii="Arial" w:hAnsi="Arial" w:cs="Arial"/>
          <w:color w:val="000000" w:themeColor="text1"/>
        </w:rPr>
      </w:pPr>
      <w:r w:rsidRPr="00B73ACF">
        <w:rPr>
          <w:rFonts w:ascii="Arial" w:hAnsi="Arial" w:cs="Arial"/>
          <w:color w:val="000000" w:themeColor="text1"/>
        </w:rPr>
        <w:t xml:space="preserve">Tous les modèles de demandes possibles se trouvent dans cette section. </w:t>
      </w:r>
    </w:p>
    <w:p w14:paraId="224E2824" w14:textId="77777777" w:rsidR="00CB6E7D" w:rsidRPr="00517E36" w:rsidRDefault="00CB6E7D" w:rsidP="002847FF">
      <w:pPr>
        <w:spacing w:after="0" w:line="360" w:lineRule="auto"/>
        <w:rPr>
          <w:rFonts w:ascii="Arial" w:hAnsi="Arial" w:cs="Arial"/>
          <w:color w:val="000000" w:themeColor="text1"/>
          <w:u w:val="single"/>
        </w:rPr>
      </w:pPr>
      <w:r w:rsidRPr="00B73ACF">
        <w:rPr>
          <w:noProof/>
        </w:rPr>
        <w:drawing>
          <wp:anchor distT="0" distB="0" distL="114300" distR="114300" simplePos="0" relativeHeight="251669504" behindDoc="1" locked="0" layoutInCell="1" allowOverlap="1" wp14:anchorId="6DA9FB7F" wp14:editId="46FFEDDB">
            <wp:simplePos x="0" y="0"/>
            <wp:positionH relativeFrom="page">
              <wp:align>center</wp:align>
            </wp:positionH>
            <wp:positionV relativeFrom="paragraph">
              <wp:posOffset>327025</wp:posOffset>
            </wp:positionV>
            <wp:extent cx="4729480" cy="2480945"/>
            <wp:effectExtent l="0" t="0" r="0" b="0"/>
            <wp:wrapTight wrapText="bothSides">
              <wp:wrapPolygon edited="0">
                <wp:start x="0" y="0"/>
                <wp:lineTo x="0" y="21395"/>
                <wp:lineTo x="21490" y="21395"/>
                <wp:lineTo x="21490" y="0"/>
                <wp:lineTo x="0" y="0"/>
              </wp:wrapPolygon>
            </wp:wrapTight>
            <wp:docPr id="15" name="Imag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4729480" cy="248094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B66BFCD" w14:textId="77777777" w:rsidR="00CB6E7D" w:rsidRPr="00B73ACF" w:rsidRDefault="00CB6E7D" w:rsidP="002847FF">
      <w:pPr>
        <w:spacing w:after="0" w:line="360" w:lineRule="auto"/>
        <w:ind w:left="426"/>
        <w:rPr>
          <w:rFonts w:ascii="Arial" w:hAnsi="Arial" w:cs="Arial"/>
          <w:color w:val="000000" w:themeColor="text1"/>
        </w:rPr>
      </w:pPr>
    </w:p>
    <w:p w14:paraId="1FD8E355" w14:textId="77777777" w:rsidR="00CB6E7D" w:rsidRPr="00B73ACF" w:rsidRDefault="00CB6E7D" w:rsidP="002847FF">
      <w:pPr>
        <w:spacing w:after="0" w:line="360" w:lineRule="auto"/>
        <w:ind w:left="426"/>
        <w:rPr>
          <w:rFonts w:ascii="Arial" w:hAnsi="Arial" w:cs="Arial"/>
          <w:color w:val="000000" w:themeColor="text1"/>
        </w:rPr>
      </w:pPr>
      <w:r w:rsidRPr="00B73ACF">
        <w:rPr>
          <w:rFonts w:ascii="Arial" w:hAnsi="Arial" w:cs="Arial"/>
          <w:color w:val="000000" w:themeColor="text1"/>
        </w:rPr>
        <w:t>L’administrateur ad hoc est désigné temporairement pour une mission spécifique en cas de conflit d’intérêt avec la personne protégée. Il s’agit soit d’un avocat ou d’un autre membre de la famille.</w:t>
      </w:r>
    </w:p>
    <w:p w14:paraId="7C5F0292" w14:textId="77777777" w:rsidR="00761B74" w:rsidRDefault="00761B74">
      <w:pPr>
        <w:rPr>
          <w:rFonts w:ascii="Arial" w:hAnsi="Arial" w:cs="Arial"/>
        </w:rPr>
      </w:pPr>
      <w:r>
        <w:rPr>
          <w:rFonts w:ascii="Arial" w:hAnsi="Arial" w:cs="Arial"/>
        </w:rPr>
        <w:br w:type="page"/>
      </w:r>
    </w:p>
    <w:p w14:paraId="5E95EEC5" w14:textId="73B919C9" w:rsidR="00CB6E7D" w:rsidRDefault="00CB6E7D" w:rsidP="002847FF">
      <w:pPr>
        <w:pStyle w:val="Paragraphedeliste"/>
        <w:numPr>
          <w:ilvl w:val="0"/>
          <w:numId w:val="34"/>
        </w:numPr>
        <w:shd w:val="clear" w:color="auto" w:fill="D9D9D9" w:themeFill="background1" w:themeFillShade="D9"/>
        <w:spacing w:after="0" w:line="360" w:lineRule="auto"/>
        <w:ind w:left="426"/>
        <w:contextualSpacing w:val="0"/>
        <w:rPr>
          <w:rFonts w:ascii="Arial" w:hAnsi="Arial" w:cs="Arial"/>
        </w:rPr>
      </w:pPr>
      <w:r w:rsidRPr="00790F5C">
        <w:rPr>
          <w:rFonts w:ascii="Arial" w:hAnsi="Arial" w:cs="Arial"/>
        </w:rPr>
        <w:lastRenderedPageBreak/>
        <w:t>DEPOSER UN RAPPORT.</w:t>
      </w:r>
    </w:p>
    <w:p w14:paraId="318CA274" w14:textId="661780F1" w:rsidR="00761B74" w:rsidRDefault="00761B74" w:rsidP="002847FF">
      <w:pPr>
        <w:spacing w:after="0" w:line="360" w:lineRule="auto"/>
        <w:ind w:left="426"/>
        <w:rPr>
          <w:rFonts w:ascii="Arial" w:hAnsi="Arial" w:cs="Arial"/>
        </w:rPr>
      </w:pPr>
    </w:p>
    <w:p w14:paraId="08F846C0" w14:textId="2EBA95AA" w:rsidR="00761B74" w:rsidRDefault="00761B74" w:rsidP="002847FF">
      <w:pPr>
        <w:spacing w:after="0" w:line="360" w:lineRule="auto"/>
        <w:ind w:left="426"/>
        <w:rPr>
          <w:rFonts w:ascii="Arial" w:hAnsi="Arial" w:cs="Arial"/>
        </w:rPr>
      </w:pPr>
      <w:r w:rsidRPr="00790F5C">
        <w:rPr>
          <w:noProof/>
        </w:rPr>
        <w:drawing>
          <wp:anchor distT="0" distB="0" distL="114300" distR="114300" simplePos="0" relativeHeight="251675648" behindDoc="1" locked="0" layoutInCell="1" allowOverlap="1" wp14:anchorId="7E42E1A2" wp14:editId="7693BE7C">
            <wp:simplePos x="0" y="0"/>
            <wp:positionH relativeFrom="margin">
              <wp:align>center</wp:align>
            </wp:positionH>
            <wp:positionV relativeFrom="paragraph">
              <wp:posOffset>3306</wp:posOffset>
            </wp:positionV>
            <wp:extent cx="4784090" cy="2522855"/>
            <wp:effectExtent l="0" t="0" r="0" b="0"/>
            <wp:wrapTight wrapText="bothSides">
              <wp:wrapPolygon edited="0">
                <wp:start x="0" y="0"/>
                <wp:lineTo x="0" y="21366"/>
                <wp:lineTo x="21503" y="21366"/>
                <wp:lineTo x="21503" y="0"/>
                <wp:lineTo x="0" y="0"/>
              </wp:wrapPolygon>
            </wp:wrapTight>
            <wp:docPr id="16"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4784090" cy="252285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8A23D39" w14:textId="77777777" w:rsidR="00761B74" w:rsidRDefault="00761B74" w:rsidP="002847FF">
      <w:pPr>
        <w:spacing w:after="0" w:line="360" w:lineRule="auto"/>
        <w:ind w:left="426"/>
        <w:rPr>
          <w:rFonts w:ascii="Arial" w:hAnsi="Arial" w:cs="Arial"/>
        </w:rPr>
      </w:pPr>
    </w:p>
    <w:p w14:paraId="4E755580" w14:textId="7B4108B7" w:rsidR="00CB6E7D" w:rsidRPr="00B73ACF" w:rsidRDefault="00CB6E7D" w:rsidP="002847FF">
      <w:pPr>
        <w:spacing w:after="0" w:line="360" w:lineRule="auto"/>
        <w:ind w:left="426"/>
        <w:rPr>
          <w:rFonts w:ascii="Arial" w:hAnsi="Arial" w:cs="Arial"/>
        </w:rPr>
      </w:pPr>
      <w:r w:rsidRPr="00B73ACF">
        <w:rPr>
          <w:rFonts w:ascii="Arial" w:hAnsi="Arial" w:cs="Arial"/>
        </w:rPr>
        <w:t>L’ordonnance précise si vous représentez la personne protégée ou si vous l’assistez</w:t>
      </w:r>
      <w:r>
        <w:rPr>
          <w:rFonts w:ascii="Arial" w:hAnsi="Arial" w:cs="Arial"/>
        </w:rPr>
        <w:t xml:space="preserve">. </w:t>
      </w:r>
    </w:p>
    <w:p w14:paraId="065DDC75" w14:textId="77777777" w:rsidR="00CB6E7D" w:rsidRPr="00B73ACF" w:rsidRDefault="00CB6E7D" w:rsidP="002847FF">
      <w:pPr>
        <w:spacing w:after="0" w:line="360" w:lineRule="auto"/>
        <w:ind w:left="426"/>
        <w:rPr>
          <w:rFonts w:ascii="Arial" w:hAnsi="Arial" w:cs="Arial"/>
        </w:rPr>
      </w:pPr>
      <w:r w:rsidRPr="00B73ACF">
        <w:rPr>
          <w:rFonts w:ascii="Arial" w:hAnsi="Arial" w:cs="Arial"/>
        </w:rPr>
        <w:t xml:space="preserve">Vous avez alors le choix entre </w:t>
      </w:r>
      <w:r w:rsidRPr="00B73ACF">
        <w:rPr>
          <w:rFonts w:ascii="Arial" w:hAnsi="Arial" w:cs="Arial"/>
          <w:color w:val="0070C0"/>
        </w:rPr>
        <w:t xml:space="preserve">votre premier rapport </w:t>
      </w:r>
      <w:r w:rsidRPr="00B73ACF">
        <w:rPr>
          <w:rFonts w:ascii="Arial" w:hAnsi="Arial" w:cs="Arial"/>
        </w:rPr>
        <w:t>( dans les 6 semaines de votre désignation)</w:t>
      </w:r>
      <w:r w:rsidRPr="00B73ACF">
        <w:rPr>
          <w:rFonts w:ascii="Arial" w:hAnsi="Arial" w:cs="Arial"/>
          <w:color w:val="0070C0"/>
        </w:rPr>
        <w:t xml:space="preserve">, vos rapports périodiques </w:t>
      </w:r>
      <w:r w:rsidRPr="00B73ACF">
        <w:rPr>
          <w:rFonts w:ascii="Arial" w:hAnsi="Arial" w:cs="Arial"/>
        </w:rPr>
        <w:t>( chaque année)</w:t>
      </w:r>
      <w:r w:rsidRPr="00B73ACF">
        <w:rPr>
          <w:rFonts w:ascii="Arial" w:hAnsi="Arial" w:cs="Arial"/>
          <w:color w:val="0070C0"/>
        </w:rPr>
        <w:t xml:space="preserve"> ou votre rapport final </w:t>
      </w:r>
      <w:r w:rsidRPr="00B73ACF">
        <w:rPr>
          <w:rFonts w:ascii="Arial" w:hAnsi="Arial" w:cs="Arial"/>
        </w:rPr>
        <w:t xml:space="preserve">( dans le mois, à la fin de votre mission soit en cas de remplacement, de levée de la mesure ou de décès). </w:t>
      </w:r>
    </w:p>
    <w:p w14:paraId="59DF1685" w14:textId="77777777" w:rsidR="00CB6E7D" w:rsidRPr="00B73ACF" w:rsidRDefault="00CB6E7D" w:rsidP="002847FF">
      <w:pPr>
        <w:spacing w:after="0" w:line="360" w:lineRule="auto"/>
        <w:ind w:left="426"/>
        <w:rPr>
          <w:rFonts w:ascii="Arial" w:hAnsi="Arial" w:cs="Arial"/>
        </w:rPr>
      </w:pPr>
      <w:r w:rsidRPr="00B73ACF">
        <w:rPr>
          <w:rFonts w:ascii="Arial" w:hAnsi="Arial" w:cs="Arial"/>
        </w:rPr>
        <w:t>Vous devez remplir toutes les informations demandées en sauvegardant chaque page.</w:t>
      </w:r>
    </w:p>
    <w:p w14:paraId="5E6FD7FD" w14:textId="77777777" w:rsidR="00CB6E7D" w:rsidRPr="00B73ACF" w:rsidRDefault="00CB6E7D" w:rsidP="002847FF">
      <w:pPr>
        <w:spacing w:after="0" w:line="360" w:lineRule="auto"/>
        <w:ind w:left="426"/>
        <w:rPr>
          <w:rFonts w:ascii="Arial" w:hAnsi="Arial" w:cs="Arial"/>
        </w:rPr>
      </w:pPr>
      <w:r w:rsidRPr="00B73ACF">
        <w:rPr>
          <w:rFonts w:ascii="Arial" w:hAnsi="Arial" w:cs="Arial"/>
        </w:rPr>
        <w:t>En fin de formulaire, le système crée un document sous format .</w:t>
      </w:r>
      <w:proofErr w:type="spellStart"/>
      <w:r w:rsidRPr="00B73ACF">
        <w:rPr>
          <w:rFonts w:ascii="Arial" w:hAnsi="Arial" w:cs="Arial"/>
        </w:rPr>
        <w:t>pdf</w:t>
      </w:r>
      <w:proofErr w:type="spellEnd"/>
      <w:r w:rsidRPr="00B73ACF">
        <w:rPr>
          <w:rFonts w:ascii="Arial" w:hAnsi="Arial" w:cs="Arial"/>
        </w:rPr>
        <w:t xml:space="preserve"> qu’il faut visualiser jusqu’à la fin pour que le bouton « déposer » soit activé.</w:t>
      </w:r>
    </w:p>
    <w:p w14:paraId="03BDDF6D" w14:textId="77777777" w:rsidR="00CB6E7D" w:rsidRDefault="00CB6E7D" w:rsidP="002847FF">
      <w:pPr>
        <w:spacing w:after="0" w:line="360" w:lineRule="auto"/>
        <w:ind w:left="426"/>
        <w:rPr>
          <w:rFonts w:ascii="Arial" w:hAnsi="Arial" w:cs="Arial"/>
        </w:rPr>
      </w:pPr>
      <w:r w:rsidRPr="00B73ACF">
        <w:rPr>
          <w:rFonts w:ascii="Arial" w:hAnsi="Arial" w:cs="Arial"/>
        </w:rPr>
        <w:t>Votre rapport est bien déposé si vous en avez la confirmation. 2 heures après le dépôt, vous retrouverez votre rapport sous l’onglet « formulaires »</w:t>
      </w:r>
    </w:p>
    <w:p w14:paraId="75D086E9" w14:textId="77777777" w:rsidR="00CB6E7D" w:rsidRDefault="00CB6E7D" w:rsidP="002847FF">
      <w:pPr>
        <w:spacing w:after="0" w:line="360" w:lineRule="auto"/>
        <w:ind w:left="426"/>
        <w:rPr>
          <w:rFonts w:ascii="Arial" w:hAnsi="Arial" w:cs="Arial"/>
        </w:rPr>
      </w:pPr>
    </w:p>
    <w:p w14:paraId="5BD48A62" w14:textId="77777777" w:rsidR="00CB6E7D" w:rsidRPr="00B73ACF" w:rsidRDefault="00CB6E7D" w:rsidP="002847FF">
      <w:pPr>
        <w:spacing w:after="0" w:line="360" w:lineRule="auto"/>
        <w:ind w:left="426"/>
        <w:rPr>
          <w:rFonts w:ascii="Arial" w:hAnsi="Arial" w:cs="Arial"/>
        </w:rPr>
      </w:pPr>
    </w:p>
    <w:p w14:paraId="03CDC79E" w14:textId="77777777" w:rsidR="00CB6E7D" w:rsidRPr="00790F5C" w:rsidRDefault="00CB6E7D" w:rsidP="002847FF">
      <w:pPr>
        <w:pStyle w:val="Paragraphedeliste"/>
        <w:numPr>
          <w:ilvl w:val="0"/>
          <w:numId w:val="34"/>
        </w:numPr>
        <w:shd w:val="clear" w:color="auto" w:fill="D9D9D9" w:themeFill="background1" w:themeFillShade="D9"/>
        <w:spacing w:after="0" w:line="360" w:lineRule="auto"/>
        <w:ind w:left="426"/>
        <w:contextualSpacing w:val="0"/>
        <w:rPr>
          <w:rFonts w:ascii="Arial" w:hAnsi="Arial" w:cs="Arial"/>
        </w:rPr>
      </w:pPr>
      <w:r w:rsidRPr="00790F5C">
        <w:rPr>
          <w:noProof/>
        </w:rPr>
        <w:drawing>
          <wp:anchor distT="0" distB="0" distL="114300" distR="114300" simplePos="0" relativeHeight="251671552" behindDoc="1" locked="0" layoutInCell="1" allowOverlap="1" wp14:anchorId="371E2A46" wp14:editId="258D1813">
            <wp:simplePos x="0" y="0"/>
            <wp:positionH relativeFrom="page">
              <wp:align>center</wp:align>
            </wp:positionH>
            <wp:positionV relativeFrom="paragraph">
              <wp:posOffset>363855</wp:posOffset>
            </wp:positionV>
            <wp:extent cx="4919980" cy="2643505"/>
            <wp:effectExtent l="0" t="0" r="0" b="4445"/>
            <wp:wrapTight wrapText="bothSides">
              <wp:wrapPolygon edited="0">
                <wp:start x="0" y="0"/>
                <wp:lineTo x="0" y="21481"/>
                <wp:lineTo x="21494" y="21481"/>
                <wp:lineTo x="21494" y="0"/>
                <wp:lineTo x="0" y="0"/>
              </wp:wrapPolygon>
            </wp:wrapTight>
            <wp:docPr id="17" name="Imag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4919980" cy="264350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90F5C">
        <w:rPr>
          <w:rFonts w:ascii="Arial" w:hAnsi="Arial" w:cs="Arial"/>
        </w:rPr>
        <w:t>ECRIRE AU GREFFE OU AU JUGE</w:t>
      </w:r>
    </w:p>
    <w:p w14:paraId="086FAF1A" w14:textId="77777777" w:rsidR="00CB6E7D" w:rsidRPr="00B73ACF" w:rsidRDefault="00CB6E7D" w:rsidP="002847FF">
      <w:pPr>
        <w:spacing w:after="0" w:line="360" w:lineRule="auto"/>
        <w:ind w:left="426"/>
        <w:rPr>
          <w:rFonts w:ascii="Arial" w:hAnsi="Arial" w:cs="Arial"/>
        </w:rPr>
      </w:pPr>
    </w:p>
    <w:p w14:paraId="360A0D65" w14:textId="77777777" w:rsidR="00761B74" w:rsidRDefault="00761B74" w:rsidP="002847FF">
      <w:pPr>
        <w:spacing w:after="0" w:line="360" w:lineRule="auto"/>
        <w:ind w:left="426"/>
        <w:rPr>
          <w:rFonts w:ascii="Arial" w:hAnsi="Arial" w:cs="Arial"/>
        </w:rPr>
      </w:pPr>
    </w:p>
    <w:p w14:paraId="25511530" w14:textId="77777777" w:rsidR="00761B74" w:rsidRDefault="00761B74" w:rsidP="002847FF">
      <w:pPr>
        <w:spacing w:after="0" w:line="360" w:lineRule="auto"/>
        <w:ind w:left="426"/>
        <w:rPr>
          <w:rFonts w:ascii="Arial" w:hAnsi="Arial" w:cs="Arial"/>
        </w:rPr>
      </w:pPr>
    </w:p>
    <w:p w14:paraId="3C3AD359" w14:textId="77777777" w:rsidR="00761B74" w:rsidRDefault="00761B74" w:rsidP="002847FF">
      <w:pPr>
        <w:spacing w:after="0" w:line="360" w:lineRule="auto"/>
        <w:ind w:left="426"/>
        <w:rPr>
          <w:rFonts w:ascii="Arial" w:hAnsi="Arial" w:cs="Arial"/>
        </w:rPr>
      </w:pPr>
    </w:p>
    <w:p w14:paraId="7C70FBDC" w14:textId="77777777" w:rsidR="00761B74" w:rsidRDefault="00761B74" w:rsidP="002847FF">
      <w:pPr>
        <w:spacing w:after="0" w:line="360" w:lineRule="auto"/>
        <w:ind w:left="426"/>
        <w:rPr>
          <w:rFonts w:ascii="Arial" w:hAnsi="Arial" w:cs="Arial"/>
        </w:rPr>
      </w:pPr>
    </w:p>
    <w:p w14:paraId="2EC71D53" w14:textId="77777777" w:rsidR="00761B74" w:rsidRDefault="00761B74" w:rsidP="002847FF">
      <w:pPr>
        <w:spacing w:after="0" w:line="360" w:lineRule="auto"/>
        <w:ind w:left="426"/>
        <w:rPr>
          <w:rFonts w:ascii="Arial" w:hAnsi="Arial" w:cs="Arial"/>
        </w:rPr>
      </w:pPr>
    </w:p>
    <w:p w14:paraId="0F81A845" w14:textId="77777777" w:rsidR="00761B74" w:rsidRDefault="00761B74" w:rsidP="002847FF">
      <w:pPr>
        <w:spacing w:after="0" w:line="360" w:lineRule="auto"/>
        <w:ind w:left="426"/>
        <w:rPr>
          <w:rFonts w:ascii="Arial" w:hAnsi="Arial" w:cs="Arial"/>
        </w:rPr>
      </w:pPr>
    </w:p>
    <w:p w14:paraId="1EC52E28" w14:textId="77777777" w:rsidR="00761B74" w:rsidRDefault="00761B74" w:rsidP="002847FF">
      <w:pPr>
        <w:spacing w:after="0" w:line="360" w:lineRule="auto"/>
        <w:ind w:left="426"/>
        <w:rPr>
          <w:rFonts w:ascii="Arial" w:hAnsi="Arial" w:cs="Arial"/>
        </w:rPr>
      </w:pPr>
    </w:p>
    <w:p w14:paraId="49497583" w14:textId="77777777" w:rsidR="00761B74" w:rsidRDefault="00761B74" w:rsidP="002847FF">
      <w:pPr>
        <w:spacing w:after="0" w:line="360" w:lineRule="auto"/>
        <w:ind w:left="426"/>
        <w:rPr>
          <w:rFonts w:ascii="Arial" w:hAnsi="Arial" w:cs="Arial"/>
        </w:rPr>
      </w:pPr>
    </w:p>
    <w:p w14:paraId="5B6D4049" w14:textId="77777777" w:rsidR="00761B74" w:rsidRDefault="00761B74" w:rsidP="002847FF">
      <w:pPr>
        <w:spacing w:after="0" w:line="360" w:lineRule="auto"/>
        <w:ind w:left="426"/>
        <w:rPr>
          <w:rFonts w:ascii="Arial" w:hAnsi="Arial" w:cs="Arial"/>
        </w:rPr>
      </w:pPr>
    </w:p>
    <w:p w14:paraId="2B60817E" w14:textId="77777777" w:rsidR="00761B74" w:rsidRDefault="00761B74" w:rsidP="002847FF">
      <w:pPr>
        <w:spacing w:after="0" w:line="360" w:lineRule="auto"/>
        <w:ind w:left="426"/>
        <w:rPr>
          <w:rFonts w:ascii="Arial" w:hAnsi="Arial" w:cs="Arial"/>
        </w:rPr>
      </w:pPr>
    </w:p>
    <w:p w14:paraId="365EA881" w14:textId="77777777" w:rsidR="00761B74" w:rsidRDefault="00761B74" w:rsidP="002847FF">
      <w:pPr>
        <w:spacing w:after="0" w:line="360" w:lineRule="auto"/>
        <w:ind w:left="426"/>
        <w:rPr>
          <w:rFonts w:ascii="Arial" w:hAnsi="Arial" w:cs="Arial"/>
        </w:rPr>
      </w:pPr>
    </w:p>
    <w:p w14:paraId="3F9D1C7C" w14:textId="30548AD4" w:rsidR="00CB6E7D" w:rsidRPr="00B73ACF" w:rsidRDefault="00CB6E7D" w:rsidP="002847FF">
      <w:pPr>
        <w:spacing w:after="0" w:line="360" w:lineRule="auto"/>
        <w:ind w:left="426"/>
        <w:rPr>
          <w:rFonts w:ascii="Arial" w:hAnsi="Arial" w:cs="Arial"/>
        </w:rPr>
      </w:pPr>
      <w:r w:rsidRPr="00B73ACF">
        <w:rPr>
          <w:rFonts w:ascii="Arial" w:hAnsi="Arial" w:cs="Arial"/>
        </w:rPr>
        <w:t xml:space="preserve">Vous utiliserez </w:t>
      </w:r>
      <w:r>
        <w:rPr>
          <w:rFonts w:ascii="Arial" w:hAnsi="Arial" w:cs="Arial"/>
        </w:rPr>
        <w:t>l’option « </w:t>
      </w:r>
      <w:r w:rsidRPr="00790F5C">
        <w:rPr>
          <w:rFonts w:ascii="Arial" w:hAnsi="Arial" w:cs="Arial"/>
          <w:i/>
          <w:iCs/>
        </w:rPr>
        <w:t>Actions dans le dossier</w:t>
      </w:r>
      <w:r>
        <w:rPr>
          <w:rFonts w:ascii="Arial" w:hAnsi="Arial" w:cs="Arial"/>
        </w:rPr>
        <w:t> »</w:t>
      </w:r>
      <w:r w:rsidRPr="00B73ACF">
        <w:rPr>
          <w:rFonts w:ascii="Arial" w:hAnsi="Arial" w:cs="Arial"/>
        </w:rPr>
        <w:t xml:space="preserve"> pour écrire au greffe ou au juge, pour répondre à des demandes d’informations sur une requête ou pour signaler un changement dans les données de la personne protégée ( changement de résidence, décès…)</w:t>
      </w:r>
    </w:p>
    <w:p w14:paraId="095AA90D" w14:textId="77777777" w:rsidR="00CB6E7D" w:rsidRPr="00B73ACF" w:rsidRDefault="00CB6E7D" w:rsidP="002847FF">
      <w:pPr>
        <w:spacing w:after="0" w:line="360" w:lineRule="auto"/>
        <w:ind w:left="426"/>
        <w:rPr>
          <w:rFonts w:ascii="Arial" w:hAnsi="Arial" w:cs="Arial"/>
          <w:color w:val="FF0000"/>
        </w:rPr>
      </w:pPr>
      <w:r w:rsidRPr="00B73ACF">
        <w:rPr>
          <w:rFonts w:ascii="Arial" w:hAnsi="Arial" w:cs="Arial"/>
          <w:color w:val="FF0000"/>
        </w:rPr>
        <w:lastRenderedPageBreak/>
        <w:t xml:space="preserve">Il sera évidemment important de choisir la proposition la plus adéquate afin que votre demande soit traitée de la meilleure manière possible. </w:t>
      </w:r>
    </w:p>
    <w:p w14:paraId="0DB2FE99" w14:textId="77777777" w:rsidR="00D32198" w:rsidRPr="006F6E7E" w:rsidRDefault="00D32198" w:rsidP="002847FF">
      <w:pPr>
        <w:spacing w:after="0"/>
        <w:ind w:left="426" w:right="10"/>
        <w:jc w:val="both"/>
      </w:pPr>
    </w:p>
    <w:p w14:paraId="26DDDF91" w14:textId="03277384" w:rsidR="00D32198" w:rsidRPr="00FD5856" w:rsidRDefault="00D32198" w:rsidP="002847FF">
      <w:pPr>
        <w:pStyle w:val="Paragraphedeliste"/>
        <w:numPr>
          <w:ilvl w:val="0"/>
          <w:numId w:val="34"/>
        </w:numPr>
        <w:shd w:val="clear" w:color="auto" w:fill="D9D9D9" w:themeFill="background1" w:themeFillShade="D9"/>
        <w:spacing w:after="0" w:line="360" w:lineRule="auto"/>
        <w:ind w:left="426"/>
        <w:contextualSpacing w:val="0"/>
        <w:rPr>
          <w:rFonts w:ascii="Arial" w:hAnsi="Arial" w:cs="Arial"/>
          <w:lang w:val="en-US"/>
        </w:rPr>
      </w:pPr>
      <w:r w:rsidRPr="00FD5856">
        <w:rPr>
          <w:rFonts w:ascii="Arial" w:hAnsi="Arial" w:cs="Arial"/>
          <w:lang w:val="en-US"/>
        </w:rPr>
        <w:t>BENEFICIER D’UNE AIDE A D</w:t>
      </w:r>
      <w:r>
        <w:rPr>
          <w:rFonts w:ascii="Arial" w:hAnsi="Arial" w:cs="Arial"/>
          <w:lang w:val="en-US"/>
        </w:rPr>
        <w:t>ISTANCE</w:t>
      </w:r>
    </w:p>
    <w:p w14:paraId="28D6890E" w14:textId="1B8744AE" w:rsidR="00D32198" w:rsidRDefault="00D32198" w:rsidP="002847FF">
      <w:pPr>
        <w:spacing w:after="0" w:line="360" w:lineRule="auto"/>
        <w:ind w:left="426"/>
        <w:rPr>
          <w:rFonts w:ascii="Arial" w:hAnsi="Arial" w:cs="Arial"/>
          <w:lang w:val="en-US"/>
        </w:rPr>
      </w:pPr>
    </w:p>
    <w:p w14:paraId="2F6283C2" w14:textId="0EF0B44C" w:rsidR="009F4F6E" w:rsidRPr="00FD5856" w:rsidRDefault="00CF4C56" w:rsidP="002847FF">
      <w:pPr>
        <w:spacing w:after="0" w:line="360" w:lineRule="auto"/>
        <w:ind w:left="426"/>
        <w:rPr>
          <w:rFonts w:ascii="Arial" w:hAnsi="Arial" w:cs="Arial"/>
          <w:lang w:val="en-US"/>
        </w:rPr>
      </w:pPr>
      <w:r>
        <w:rPr>
          <w:noProof/>
        </w:rPr>
        <mc:AlternateContent>
          <mc:Choice Requires="wps">
            <w:drawing>
              <wp:anchor distT="0" distB="0" distL="114300" distR="114300" simplePos="0" relativeHeight="251673600" behindDoc="0" locked="0" layoutInCell="1" allowOverlap="1" wp14:anchorId="43418144" wp14:editId="3908428C">
                <wp:simplePos x="0" y="0"/>
                <wp:positionH relativeFrom="column">
                  <wp:posOffset>1222557</wp:posOffset>
                </wp:positionH>
                <wp:positionV relativeFrom="paragraph">
                  <wp:posOffset>2556871</wp:posOffset>
                </wp:positionV>
                <wp:extent cx="1643503" cy="729103"/>
                <wp:effectExtent l="38100" t="38100" r="13970" b="33020"/>
                <wp:wrapNone/>
                <wp:docPr id="18" name="Connecteur droit avec flèche 18"/>
                <wp:cNvGraphicFramePr/>
                <a:graphic xmlns:a="http://schemas.openxmlformats.org/drawingml/2006/main">
                  <a:graphicData uri="http://schemas.microsoft.com/office/word/2010/wordprocessingShape">
                    <wps:wsp>
                      <wps:cNvCnPr/>
                      <wps:spPr>
                        <a:xfrm flipH="1" flipV="1">
                          <a:off x="0" y="0"/>
                          <a:ext cx="1643503" cy="729103"/>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D2CE45E" id="Connecteur droit avec flèche 18" o:spid="_x0000_s1026" type="#_x0000_t32" style="position:absolute;margin-left:96.25pt;margin-top:201.35pt;width:129.4pt;height:57.4pt;flip:x y;z-index:2516736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" strokecolor="#5b9bd5 [3204]" strokeweight=".5pt">
                <v:stroke endarrow="block" joinstyle="miter"/>
              </v:shape>
            </w:pict>
          </mc:Fallback>
        </mc:AlternateContent>
      </w:r>
      <w:r w:rsidR="009F4F6E">
        <w:rPr>
          <w:noProof/>
        </w:rPr>
        <w:drawing>
          <wp:inline distT="0" distB="0" distL="0" distR="0" wp14:anchorId="0A195922" wp14:editId="71C01E70">
            <wp:extent cx="4251325" cy="2661285"/>
            <wp:effectExtent l="0" t="0" r="0" b="5715"/>
            <wp:docPr id="1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36" r:link="rId37" cstate="print">
                      <a:extLst>
                        <a:ext uri="{28A0092B-C50C-407E-A947-70E740481C1C}">
                          <a14:useLocalDpi xmlns:a14="http://schemas.microsoft.com/office/drawing/2010/main" val="0"/>
                        </a:ext>
                      </a:extLst>
                    </a:blip>
                    <a:srcRect/>
                    <a:stretch>
                      <a:fillRect/>
                    </a:stretch>
                  </pic:blipFill>
                  <pic:spPr bwMode="auto">
                    <a:xfrm>
                      <a:off x="0" y="0"/>
                      <a:ext cx="4251325" cy="2661285"/>
                    </a:xfrm>
                    <a:prstGeom prst="rect">
                      <a:avLst/>
                    </a:prstGeom>
                    <a:noFill/>
                    <a:ln>
                      <a:noFill/>
                    </a:ln>
                  </pic:spPr>
                </pic:pic>
              </a:graphicData>
            </a:graphic>
          </wp:inline>
        </w:drawing>
      </w:r>
    </w:p>
    <w:p w14:paraId="4954AD96" w14:textId="77777777" w:rsidR="00D32198" w:rsidRDefault="00D32198" w:rsidP="002847FF">
      <w:pPr>
        <w:spacing w:after="0" w:line="360" w:lineRule="auto"/>
        <w:ind w:left="426"/>
        <w:rPr>
          <w:rFonts w:ascii="Arial" w:hAnsi="Arial" w:cs="Arial"/>
        </w:rPr>
      </w:pPr>
      <w:r>
        <w:rPr>
          <w:rFonts w:ascii="Arial" w:hAnsi="Arial" w:cs="Arial"/>
        </w:rPr>
        <w:t>Le Greffe a la possibilité de visualiser le même écran que vous à n’importe quel stade de l’utilisation de la plate-forme.</w:t>
      </w:r>
    </w:p>
    <w:p w14:paraId="5094229E" w14:textId="77777777" w:rsidR="00D32198" w:rsidRDefault="00D32198" w:rsidP="002847FF">
      <w:pPr>
        <w:spacing w:after="0" w:line="360" w:lineRule="auto"/>
        <w:ind w:left="426"/>
        <w:rPr>
          <w:rFonts w:ascii="Arial" w:hAnsi="Arial" w:cs="Arial"/>
        </w:rPr>
      </w:pPr>
      <w:r>
        <w:rPr>
          <w:rFonts w:ascii="Arial" w:hAnsi="Arial" w:cs="Arial"/>
        </w:rPr>
        <w:t xml:space="preserve">Il faut, pour cela, que vous lui </w:t>
      </w:r>
      <w:r w:rsidRPr="009F4F6E">
        <w:rPr>
          <w:rFonts w:ascii="Arial" w:hAnsi="Arial" w:cs="Arial"/>
          <w:color w:val="2E74B5" w:themeColor="accent1" w:themeShade="BF"/>
        </w:rPr>
        <w:t xml:space="preserve">acceptiez de partager votre écran </w:t>
      </w:r>
      <w:r>
        <w:rPr>
          <w:rFonts w:ascii="Arial" w:hAnsi="Arial" w:cs="Arial"/>
        </w:rPr>
        <w:t>avec lui.</w:t>
      </w:r>
    </w:p>
    <w:p w14:paraId="5E00DA0B" w14:textId="77777777" w:rsidR="00D32198" w:rsidRDefault="00D32198" w:rsidP="002847FF">
      <w:pPr>
        <w:spacing w:after="0" w:line="360" w:lineRule="auto"/>
        <w:ind w:left="426"/>
        <w:rPr>
          <w:rFonts w:ascii="Arial" w:hAnsi="Arial" w:cs="Arial"/>
        </w:rPr>
      </w:pPr>
      <w:r>
        <w:rPr>
          <w:rFonts w:ascii="Arial" w:hAnsi="Arial" w:cs="Arial"/>
        </w:rPr>
        <w:t>Pour autoriser le partage d’écran, vous devez cocher la case correspondante dans votre profil.</w:t>
      </w:r>
    </w:p>
    <w:p w14:paraId="61B9BF3F" w14:textId="77777777" w:rsidR="00D32198" w:rsidRDefault="00D32198" w:rsidP="002847FF">
      <w:pPr>
        <w:spacing w:after="0" w:line="360" w:lineRule="auto"/>
        <w:ind w:left="426"/>
        <w:rPr>
          <w:rFonts w:ascii="Arial" w:hAnsi="Arial" w:cs="Arial"/>
        </w:rPr>
      </w:pPr>
      <w:r>
        <w:rPr>
          <w:rFonts w:ascii="Arial" w:hAnsi="Arial" w:cs="Arial"/>
        </w:rPr>
        <w:t>Une fois l’aide obtenue, il vous suffit de décocher cette case (si vous oubliez de le faire, elle se décochera toute seule au bout de quelques jours).</w:t>
      </w:r>
    </w:p>
    <w:p w14:paraId="2DEAB944" w14:textId="77777777" w:rsidR="00D32198" w:rsidRPr="00B73ACF" w:rsidRDefault="00D32198" w:rsidP="002847FF">
      <w:pPr>
        <w:spacing w:after="0" w:line="360" w:lineRule="auto"/>
        <w:ind w:left="426"/>
        <w:rPr>
          <w:rFonts w:ascii="Arial" w:hAnsi="Arial" w:cs="Arial"/>
          <w:color w:val="FF0000"/>
        </w:rPr>
      </w:pPr>
      <w:r>
        <w:rPr>
          <w:rFonts w:ascii="Arial" w:hAnsi="Arial" w:cs="Arial"/>
          <w:color w:val="FF0000"/>
        </w:rPr>
        <w:t>Pour que l’aide soit la plus efficace possible, ayez bien tous les documents nécessaires sous la main !</w:t>
      </w:r>
      <w:r w:rsidRPr="00B73ACF">
        <w:rPr>
          <w:rFonts w:ascii="Arial" w:hAnsi="Arial" w:cs="Arial"/>
          <w:color w:val="FF0000"/>
        </w:rPr>
        <w:t xml:space="preserve"> </w:t>
      </w:r>
    </w:p>
    <w:p w14:paraId="20D23654" w14:textId="77777777" w:rsidR="00D32198" w:rsidRPr="006F6E7E" w:rsidRDefault="00D32198" w:rsidP="002847FF">
      <w:pPr>
        <w:spacing w:after="0"/>
        <w:ind w:left="426" w:right="10"/>
        <w:jc w:val="both"/>
      </w:pPr>
    </w:p>
    <w:p w14:paraId="3B7AF913" w14:textId="77777777" w:rsidR="00D32198" w:rsidRPr="00CB6E7D" w:rsidRDefault="00D32198" w:rsidP="002847FF">
      <w:pPr>
        <w:spacing w:after="0" w:line="240" w:lineRule="auto"/>
        <w:ind w:right="10"/>
        <w:jc w:val="both"/>
        <w:rPr>
          <w:rFonts w:ascii="Arial" w:hAnsi="Arial" w:cs="Arial"/>
          <w:sz w:val="20"/>
          <w:szCs w:val="20"/>
        </w:rPr>
      </w:pPr>
    </w:p>
    <w:p w14:paraId="76140FB1" w14:textId="77777777" w:rsidR="00CB6E7D" w:rsidRPr="006F6E7E" w:rsidRDefault="00CB6E7D" w:rsidP="002847FF">
      <w:pPr>
        <w:spacing w:after="0"/>
        <w:ind w:left="426" w:right="10"/>
        <w:jc w:val="both"/>
      </w:pPr>
    </w:p>
    <w:p w14:paraId="756770EE" w14:textId="77777777" w:rsidR="00BA7CDE" w:rsidRPr="00CB6E7D" w:rsidRDefault="00BA7CDE" w:rsidP="002847FF">
      <w:pPr>
        <w:spacing w:after="0" w:line="240" w:lineRule="auto"/>
        <w:ind w:right="10"/>
        <w:jc w:val="both"/>
        <w:rPr>
          <w:rFonts w:ascii="Arial" w:hAnsi="Arial" w:cs="Arial"/>
          <w:sz w:val="20"/>
          <w:szCs w:val="20"/>
        </w:rPr>
      </w:pPr>
    </w:p>
    <w:sectPr w:rsidR="00BA7CDE" w:rsidRPr="00CB6E7D" w:rsidSect="00AD4ADC">
      <w:pgSz w:w="11906" w:h="16838" w:code="9"/>
      <w:pgMar w:top="720" w:right="720" w:bottom="720" w:left="720" w:header="709" w:footer="709" w:gutter="284"/>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FFF1E0" w14:textId="77777777" w:rsidR="00D93FC5" w:rsidRDefault="00D93FC5" w:rsidP="00D32DFE">
      <w:pPr>
        <w:spacing w:after="0" w:line="240" w:lineRule="auto"/>
      </w:pPr>
      <w:r>
        <w:separator/>
      </w:r>
    </w:p>
  </w:endnote>
  <w:endnote w:type="continuationSeparator" w:id="0">
    <w:p w14:paraId="518E1A08" w14:textId="77777777" w:rsidR="00D93FC5" w:rsidRDefault="00D93FC5" w:rsidP="00D32D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CBDC97" w14:textId="77777777" w:rsidR="00D93FC5" w:rsidRDefault="00D93FC5" w:rsidP="00D32DFE">
      <w:pPr>
        <w:spacing w:after="0" w:line="240" w:lineRule="auto"/>
      </w:pPr>
      <w:r>
        <w:separator/>
      </w:r>
    </w:p>
  </w:footnote>
  <w:footnote w:type="continuationSeparator" w:id="0">
    <w:p w14:paraId="79047372" w14:textId="77777777" w:rsidR="00D93FC5" w:rsidRDefault="00D93FC5" w:rsidP="00D32DF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6346B"/>
    <w:multiLevelType w:val="hybridMultilevel"/>
    <w:tmpl w:val="D8026A98"/>
    <w:lvl w:ilvl="0" w:tplc="3B28E30C">
      <w:start w:val="1"/>
      <w:numFmt w:val="upperRoman"/>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35D4871"/>
    <w:multiLevelType w:val="hybridMultilevel"/>
    <w:tmpl w:val="E2BC089A"/>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 w15:restartNumberingAfterBreak="0">
    <w:nsid w:val="06521AF2"/>
    <w:multiLevelType w:val="hybridMultilevel"/>
    <w:tmpl w:val="8CDC4FC0"/>
    <w:lvl w:ilvl="0" w:tplc="080C0001">
      <w:start w:val="1"/>
      <w:numFmt w:val="bullet"/>
      <w:lvlText w:val=""/>
      <w:lvlJc w:val="left"/>
      <w:pPr>
        <w:ind w:left="1440" w:hanging="360"/>
      </w:pPr>
      <w:rPr>
        <w:rFonts w:ascii="Symbol" w:hAnsi="Symbol" w:hint="default"/>
      </w:rPr>
    </w:lvl>
    <w:lvl w:ilvl="1" w:tplc="080C0003" w:tentative="1">
      <w:start w:val="1"/>
      <w:numFmt w:val="bullet"/>
      <w:lvlText w:val="o"/>
      <w:lvlJc w:val="left"/>
      <w:pPr>
        <w:ind w:left="2160" w:hanging="360"/>
      </w:pPr>
      <w:rPr>
        <w:rFonts w:ascii="Courier New" w:hAnsi="Courier New" w:cs="Courier New" w:hint="default"/>
      </w:rPr>
    </w:lvl>
    <w:lvl w:ilvl="2" w:tplc="080C0005" w:tentative="1">
      <w:start w:val="1"/>
      <w:numFmt w:val="bullet"/>
      <w:lvlText w:val=""/>
      <w:lvlJc w:val="left"/>
      <w:pPr>
        <w:ind w:left="2880" w:hanging="360"/>
      </w:pPr>
      <w:rPr>
        <w:rFonts w:ascii="Wingdings" w:hAnsi="Wingdings" w:hint="default"/>
      </w:rPr>
    </w:lvl>
    <w:lvl w:ilvl="3" w:tplc="080C0001" w:tentative="1">
      <w:start w:val="1"/>
      <w:numFmt w:val="bullet"/>
      <w:lvlText w:val=""/>
      <w:lvlJc w:val="left"/>
      <w:pPr>
        <w:ind w:left="3600" w:hanging="360"/>
      </w:pPr>
      <w:rPr>
        <w:rFonts w:ascii="Symbol" w:hAnsi="Symbol" w:hint="default"/>
      </w:rPr>
    </w:lvl>
    <w:lvl w:ilvl="4" w:tplc="080C0003" w:tentative="1">
      <w:start w:val="1"/>
      <w:numFmt w:val="bullet"/>
      <w:lvlText w:val="o"/>
      <w:lvlJc w:val="left"/>
      <w:pPr>
        <w:ind w:left="4320" w:hanging="360"/>
      </w:pPr>
      <w:rPr>
        <w:rFonts w:ascii="Courier New" w:hAnsi="Courier New" w:cs="Courier New" w:hint="default"/>
      </w:rPr>
    </w:lvl>
    <w:lvl w:ilvl="5" w:tplc="080C0005" w:tentative="1">
      <w:start w:val="1"/>
      <w:numFmt w:val="bullet"/>
      <w:lvlText w:val=""/>
      <w:lvlJc w:val="left"/>
      <w:pPr>
        <w:ind w:left="5040" w:hanging="360"/>
      </w:pPr>
      <w:rPr>
        <w:rFonts w:ascii="Wingdings" w:hAnsi="Wingdings" w:hint="default"/>
      </w:rPr>
    </w:lvl>
    <w:lvl w:ilvl="6" w:tplc="080C0001" w:tentative="1">
      <w:start w:val="1"/>
      <w:numFmt w:val="bullet"/>
      <w:lvlText w:val=""/>
      <w:lvlJc w:val="left"/>
      <w:pPr>
        <w:ind w:left="5760" w:hanging="360"/>
      </w:pPr>
      <w:rPr>
        <w:rFonts w:ascii="Symbol" w:hAnsi="Symbol" w:hint="default"/>
      </w:rPr>
    </w:lvl>
    <w:lvl w:ilvl="7" w:tplc="080C0003" w:tentative="1">
      <w:start w:val="1"/>
      <w:numFmt w:val="bullet"/>
      <w:lvlText w:val="o"/>
      <w:lvlJc w:val="left"/>
      <w:pPr>
        <w:ind w:left="6480" w:hanging="360"/>
      </w:pPr>
      <w:rPr>
        <w:rFonts w:ascii="Courier New" w:hAnsi="Courier New" w:cs="Courier New" w:hint="default"/>
      </w:rPr>
    </w:lvl>
    <w:lvl w:ilvl="8" w:tplc="080C0005" w:tentative="1">
      <w:start w:val="1"/>
      <w:numFmt w:val="bullet"/>
      <w:lvlText w:val=""/>
      <w:lvlJc w:val="left"/>
      <w:pPr>
        <w:ind w:left="7200" w:hanging="360"/>
      </w:pPr>
      <w:rPr>
        <w:rFonts w:ascii="Wingdings" w:hAnsi="Wingdings" w:hint="default"/>
      </w:rPr>
    </w:lvl>
  </w:abstractNum>
  <w:abstractNum w:abstractNumId="3" w15:restartNumberingAfterBreak="0">
    <w:nsid w:val="096E6C63"/>
    <w:multiLevelType w:val="hybridMultilevel"/>
    <w:tmpl w:val="E2BC089A"/>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 w15:restartNumberingAfterBreak="0">
    <w:nsid w:val="0AE529E8"/>
    <w:multiLevelType w:val="hybridMultilevel"/>
    <w:tmpl w:val="DD86FF18"/>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B416804"/>
    <w:multiLevelType w:val="hybridMultilevel"/>
    <w:tmpl w:val="423C4280"/>
    <w:lvl w:ilvl="0" w:tplc="092E81C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0DC875DF"/>
    <w:multiLevelType w:val="hybridMultilevel"/>
    <w:tmpl w:val="750AA0E8"/>
    <w:lvl w:ilvl="0" w:tplc="080C0001">
      <w:start w:val="1"/>
      <w:numFmt w:val="bullet"/>
      <w:lvlText w:val=""/>
      <w:lvlJc w:val="left"/>
      <w:pPr>
        <w:ind w:left="1440" w:hanging="360"/>
      </w:pPr>
      <w:rPr>
        <w:rFonts w:ascii="Symbol" w:hAnsi="Symbol" w:hint="default"/>
      </w:rPr>
    </w:lvl>
    <w:lvl w:ilvl="1" w:tplc="080C0003" w:tentative="1">
      <w:start w:val="1"/>
      <w:numFmt w:val="bullet"/>
      <w:lvlText w:val="o"/>
      <w:lvlJc w:val="left"/>
      <w:pPr>
        <w:ind w:left="2160" w:hanging="360"/>
      </w:pPr>
      <w:rPr>
        <w:rFonts w:ascii="Courier New" w:hAnsi="Courier New" w:cs="Courier New" w:hint="default"/>
      </w:rPr>
    </w:lvl>
    <w:lvl w:ilvl="2" w:tplc="080C0005" w:tentative="1">
      <w:start w:val="1"/>
      <w:numFmt w:val="bullet"/>
      <w:lvlText w:val=""/>
      <w:lvlJc w:val="left"/>
      <w:pPr>
        <w:ind w:left="2880" w:hanging="360"/>
      </w:pPr>
      <w:rPr>
        <w:rFonts w:ascii="Wingdings" w:hAnsi="Wingdings" w:hint="default"/>
      </w:rPr>
    </w:lvl>
    <w:lvl w:ilvl="3" w:tplc="080C0001" w:tentative="1">
      <w:start w:val="1"/>
      <w:numFmt w:val="bullet"/>
      <w:lvlText w:val=""/>
      <w:lvlJc w:val="left"/>
      <w:pPr>
        <w:ind w:left="3600" w:hanging="360"/>
      </w:pPr>
      <w:rPr>
        <w:rFonts w:ascii="Symbol" w:hAnsi="Symbol" w:hint="default"/>
      </w:rPr>
    </w:lvl>
    <w:lvl w:ilvl="4" w:tplc="080C0003" w:tentative="1">
      <w:start w:val="1"/>
      <w:numFmt w:val="bullet"/>
      <w:lvlText w:val="o"/>
      <w:lvlJc w:val="left"/>
      <w:pPr>
        <w:ind w:left="4320" w:hanging="360"/>
      </w:pPr>
      <w:rPr>
        <w:rFonts w:ascii="Courier New" w:hAnsi="Courier New" w:cs="Courier New" w:hint="default"/>
      </w:rPr>
    </w:lvl>
    <w:lvl w:ilvl="5" w:tplc="080C0005" w:tentative="1">
      <w:start w:val="1"/>
      <w:numFmt w:val="bullet"/>
      <w:lvlText w:val=""/>
      <w:lvlJc w:val="left"/>
      <w:pPr>
        <w:ind w:left="5040" w:hanging="360"/>
      </w:pPr>
      <w:rPr>
        <w:rFonts w:ascii="Wingdings" w:hAnsi="Wingdings" w:hint="default"/>
      </w:rPr>
    </w:lvl>
    <w:lvl w:ilvl="6" w:tplc="080C0001" w:tentative="1">
      <w:start w:val="1"/>
      <w:numFmt w:val="bullet"/>
      <w:lvlText w:val=""/>
      <w:lvlJc w:val="left"/>
      <w:pPr>
        <w:ind w:left="5760" w:hanging="360"/>
      </w:pPr>
      <w:rPr>
        <w:rFonts w:ascii="Symbol" w:hAnsi="Symbol" w:hint="default"/>
      </w:rPr>
    </w:lvl>
    <w:lvl w:ilvl="7" w:tplc="080C0003" w:tentative="1">
      <w:start w:val="1"/>
      <w:numFmt w:val="bullet"/>
      <w:lvlText w:val="o"/>
      <w:lvlJc w:val="left"/>
      <w:pPr>
        <w:ind w:left="6480" w:hanging="360"/>
      </w:pPr>
      <w:rPr>
        <w:rFonts w:ascii="Courier New" w:hAnsi="Courier New" w:cs="Courier New" w:hint="default"/>
      </w:rPr>
    </w:lvl>
    <w:lvl w:ilvl="8" w:tplc="080C0005" w:tentative="1">
      <w:start w:val="1"/>
      <w:numFmt w:val="bullet"/>
      <w:lvlText w:val=""/>
      <w:lvlJc w:val="left"/>
      <w:pPr>
        <w:ind w:left="7200" w:hanging="360"/>
      </w:pPr>
      <w:rPr>
        <w:rFonts w:ascii="Wingdings" w:hAnsi="Wingdings" w:hint="default"/>
      </w:rPr>
    </w:lvl>
  </w:abstractNum>
  <w:abstractNum w:abstractNumId="7" w15:restartNumberingAfterBreak="0">
    <w:nsid w:val="0E1A355C"/>
    <w:multiLevelType w:val="hybridMultilevel"/>
    <w:tmpl w:val="DD86FF18"/>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4704717"/>
    <w:multiLevelType w:val="hybridMultilevel"/>
    <w:tmpl w:val="C63A3448"/>
    <w:lvl w:ilvl="0" w:tplc="755230CE">
      <w:start w:val="1"/>
      <w:numFmt w:val="decimal"/>
      <w:lvlText w:val="%1."/>
      <w:lvlJc w:val="left"/>
      <w:pPr>
        <w:ind w:left="1080" w:hanging="360"/>
      </w:pPr>
      <w:rPr>
        <w:rFonts w:hint="default"/>
      </w:rPr>
    </w:lvl>
    <w:lvl w:ilvl="1" w:tplc="080C0019" w:tentative="1">
      <w:start w:val="1"/>
      <w:numFmt w:val="lowerLetter"/>
      <w:lvlText w:val="%2."/>
      <w:lvlJc w:val="left"/>
      <w:pPr>
        <w:ind w:left="1800" w:hanging="360"/>
      </w:pPr>
    </w:lvl>
    <w:lvl w:ilvl="2" w:tplc="080C001B" w:tentative="1">
      <w:start w:val="1"/>
      <w:numFmt w:val="lowerRoman"/>
      <w:lvlText w:val="%3."/>
      <w:lvlJc w:val="right"/>
      <w:pPr>
        <w:ind w:left="2520" w:hanging="180"/>
      </w:pPr>
    </w:lvl>
    <w:lvl w:ilvl="3" w:tplc="080C000F" w:tentative="1">
      <w:start w:val="1"/>
      <w:numFmt w:val="decimal"/>
      <w:lvlText w:val="%4."/>
      <w:lvlJc w:val="left"/>
      <w:pPr>
        <w:ind w:left="3240" w:hanging="360"/>
      </w:pPr>
    </w:lvl>
    <w:lvl w:ilvl="4" w:tplc="080C0019" w:tentative="1">
      <w:start w:val="1"/>
      <w:numFmt w:val="lowerLetter"/>
      <w:lvlText w:val="%5."/>
      <w:lvlJc w:val="left"/>
      <w:pPr>
        <w:ind w:left="3960" w:hanging="360"/>
      </w:pPr>
    </w:lvl>
    <w:lvl w:ilvl="5" w:tplc="080C001B" w:tentative="1">
      <w:start w:val="1"/>
      <w:numFmt w:val="lowerRoman"/>
      <w:lvlText w:val="%6."/>
      <w:lvlJc w:val="right"/>
      <w:pPr>
        <w:ind w:left="4680" w:hanging="180"/>
      </w:pPr>
    </w:lvl>
    <w:lvl w:ilvl="6" w:tplc="080C000F" w:tentative="1">
      <w:start w:val="1"/>
      <w:numFmt w:val="decimal"/>
      <w:lvlText w:val="%7."/>
      <w:lvlJc w:val="left"/>
      <w:pPr>
        <w:ind w:left="5400" w:hanging="360"/>
      </w:pPr>
    </w:lvl>
    <w:lvl w:ilvl="7" w:tplc="080C0019" w:tentative="1">
      <w:start w:val="1"/>
      <w:numFmt w:val="lowerLetter"/>
      <w:lvlText w:val="%8."/>
      <w:lvlJc w:val="left"/>
      <w:pPr>
        <w:ind w:left="6120" w:hanging="360"/>
      </w:pPr>
    </w:lvl>
    <w:lvl w:ilvl="8" w:tplc="080C001B" w:tentative="1">
      <w:start w:val="1"/>
      <w:numFmt w:val="lowerRoman"/>
      <w:lvlText w:val="%9."/>
      <w:lvlJc w:val="right"/>
      <w:pPr>
        <w:ind w:left="6840" w:hanging="180"/>
      </w:pPr>
    </w:lvl>
  </w:abstractNum>
  <w:abstractNum w:abstractNumId="9" w15:restartNumberingAfterBreak="0">
    <w:nsid w:val="24992922"/>
    <w:multiLevelType w:val="hybridMultilevel"/>
    <w:tmpl w:val="98F6BDEC"/>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ABD457F"/>
    <w:multiLevelType w:val="hybridMultilevel"/>
    <w:tmpl w:val="DD86FF18"/>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B397548"/>
    <w:multiLevelType w:val="hybridMultilevel"/>
    <w:tmpl w:val="325EA69E"/>
    <w:lvl w:ilvl="0" w:tplc="080C0001">
      <w:start w:val="1"/>
      <w:numFmt w:val="bullet"/>
      <w:lvlText w:val=""/>
      <w:lvlJc w:val="left"/>
      <w:pPr>
        <w:ind w:left="1440" w:hanging="360"/>
      </w:pPr>
      <w:rPr>
        <w:rFonts w:ascii="Symbol" w:hAnsi="Symbol" w:hint="default"/>
      </w:rPr>
    </w:lvl>
    <w:lvl w:ilvl="1" w:tplc="080C0003" w:tentative="1">
      <w:start w:val="1"/>
      <w:numFmt w:val="bullet"/>
      <w:lvlText w:val="o"/>
      <w:lvlJc w:val="left"/>
      <w:pPr>
        <w:ind w:left="2160" w:hanging="360"/>
      </w:pPr>
      <w:rPr>
        <w:rFonts w:ascii="Courier New" w:hAnsi="Courier New" w:cs="Courier New" w:hint="default"/>
      </w:rPr>
    </w:lvl>
    <w:lvl w:ilvl="2" w:tplc="080C0005" w:tentative="1">
      <w:start w:val="1"/>
      <w:numFmt w:val="bullet"/>
      <w:lvlText w:val=""/>
      <w:lvlJc w:val="left"/>
      <w:pPr>
        <w:ind w:left="2880" w:hanging="360"/>
      </w:pPr>
      <w:rPr>
        <w:rFonts w:ascii="Wingdings" w:hAnsi="Wingdings" w:hint="default"/>
      </w:rPr>
    </w:lvl>
    <w:lvl w:ilvl="3" w:tplc="080C0001" w:tentative="1">
      <w:start w:val="1"/>
      <w:numFmt w:val="bullet"/>
      <w:lvlText w:val=""/>
      <w:lvlJc w:val="left"/>
      <w:pPr>
        <w:ind w:left="3600" w:hanging="360"/>
      </w:pPr>
      <w:rPr>
        <w:rFonts w:ascii="Symbol" w:hAnsi="Symbol" w:hint="default"/>
      </w:rPr>
    </w:lvl>
    <w:lvl w:ilvl="4" w:tplc="080C0003" w:tentative="1">
      <w:start w:val="1"/>
      <w:numFmt w:val="bullet"/>
      <w:lvlText w:val="o"/>
      <w:lvlJc w:val="left"/>
      <w:pPr>
        <w:ind w:left="4320" w:hanging="360"/>
      </w:pPr>
      <w:rPr>
        <w:rFonts w:ascii="Courier New" w:hAnsi="Courier New" w:cs="Courier New" w:hint="default"/>
      </w:rPr>
    </w:lvl>
    <w:lvl w:ilvl="5" w:tplc="080C0005" w:tentative="1">
      <w:start w:val="1"/>
      <w:numFmt w:val="bullet"/>
      <w:lvlText w:val=""/>
      <w:lvlJc w:val="left"/>
      <w:pPr>
        <w:ind w:left="5040" w:hanging="360"/>
      </w:pPr>
      <w:rPr>
        <w:rFonts w:ascii="Wingdings" w:hAnsi="Wingdings" w:hint="default"/>
      </w:rPr>
    </w:lvl>
    <w:lvl w:ilvl="6" w:tplc="080C0001" w:tentative="1">
      <w:start w:val="1"/>
      <w:numFmt w:val="bullet"/>
      <w:lvlText w:val=""/>
      <w:lvlJc w:val="left"/>
      <w:pPr>
        <w:ind w:left="5760" w:hanging="360"/>
      </w:pPr>
      <w:rPr>
        <w:rFonts w:ascii="Symbol" w:hAnsi="Symbol" w:hint="default"/>
      </w:rPr>
    </w:lvl>
    <w:lvl w:ilvl="7" w:tplc="080C0003" w:tentative="1">
      <w:start w:val="1"/>
      <w:numFmt w:val="bullet"/>
      <w:lvlText w:val="o"/>
      <w:lvlJc w:val="left"/>
      <w:pPr>
        <w:ind w:left="6480" w:hanging="360"/>
      </w:pPr>
      <w:rPr>
        <w:rFonts w:ascii="Courier New" w:hAnsi="Courier New" w:cs="Courier New" w:hint="default"/>
      </w:rPr>
    </w:lvl>
    <w:lvl w:ilvl="8" w:tplc="080C0005" w:tentative="1">
      <w:start w:val="1"/>
      <w:numFmt w:val="bullet"/>
      <w:lvlText w:val=""/>
      <w:lvlJc w:val="left"/>
      <w:pPr>
        <w:ind w:left="7200" w:hanging="360"/>
      </w:pPr>
      <w:rPr>
        <w:rFonts w:ascii="Wingdings" w:hAnsi="Wingdings" w:hint="default"/>
      </w:rPr>
    </w:lvl>
  </w:abstractNum>
  <w:abstractNum w:abstractNumId="12" w15:restartNumberingAfterBreak="0">
    <w:nsid w:val="42450C78"/>
    <w:multiLevelType w:val="hybridMultilevel"/>
    <w:tmpl w:val="F46EDBB8"/>
    <w:lvl w:ilvl="0" w:tplc="912AA28A">
      <w:start w:val="1"/>
      <w:numFmt w:val="decimal"/>
      <w:lvlText w:val="%1."/>
      <w:lvlJc w:val="left"/>
      <w:pPr>
        <w:ind w:left="1080" w:hanging="360"/>
      </w:pPr>
      <w:rPr>
        <w:rFonts w:hint="default"/>
      </w:rPr>
    </w:lvl>
    <w:lvl w:ilvl="1" w:tplc="080C0019" w:tentative="1">
      <w:start w:val="1"/>
      <w:numFmt w:val="lowerLetter"/>
      <w:lvlText w:val="%2."/>
      <w:lvlJc w:val="left"/>
      <w:pPr>
        <w:ind w:left="1800" w:hanging="360"/>
      </w:pPr>
    </w:lvl>
    <w:lvl w:ilvl="2" w:tplc="080C001B" w:tentative="1">
      <w:start w:val="1"/>
      <w:numFmt w:val="lowerRoman"/>
      <w:lvlText w:val="%3."/>
      <w:lvlJc w:val="right"/>
      <w:pPr>
        <w:ind w:left="2520" w:hanging="180"/>
      </w:pPr>
    </w:lvl>
    <w:lvl w:ilvl="3" w:tplc="080C000F" w:tentative="1">
      <w:start w:val="1"/>
      <w:numFmt w:val="decimal"/>
      <w:lvlText w:val="%4."/>
      <w:lvlJc w:val="left"/>
      <w:pPr>
        <w:ind w:left="3240" w:hanging="360"/>
      </w:pPr>
    </w:lvl>
    <w:lvl w:ilvl="4" w:tplc="080C0019" w:tentative="1">
      <w:start w:val="1"/>
      <w:numFmt w:val="lowerLetter"/>
      <w:lvlText w:val="%5."/>
      <w:lvlJc w:val="left"/>
      <w:pPr>
        <w:ind w:left="3960" w:hanging="360"/>
      </w:pPr>
    </w:lvl>
    <w:lvl w:ilvl="5" w:tplc="080C001B" w:tentative="1">
      <w:start w:val="1"/>
      <w:numFmt w:val="lowerRoman"/>
      <w:lvlText w:val="%6."/>
      <w:lvlJc w:val="right"/>
      <w:pPr>
        <w:ind w:left="4680" w:hanging="180"/>
      </w:pPr>
    </w:lvl>
    <w:lvl w:ilvl="6" w:tplc="080C000F" w:tentative="1">
      <w:start w:val="1"/>
      <w:numFmt w:val="decimal"/>
      <w:lvlText w:val="%7."/>
      <w:lvlJc w:val="left"/>
      <w:pPr>
        <w:ind w:left="5400" w:hanging="360"/>
      </w:pPr>
    </w:lvl>
    <w:lvl w:ilvl="7" w:tplc="080C0019" w:tentative="1">
      <w:start w:val="1"/>
      <w:numFmt w:val="lowerLetter"/>
      <w:lvlText w:val="%8."/>
      <w:lvlJc w:val="left"/>
      <w:pPr>
        <w:ind w:left="6120" w:hanging="360"/>
      </w:pPr>
    </w:lvl>
    <w:lvl w:ilvl="8" w:tplc="080C001B" w:tentative="1">
      <w:start w:val="1"/>
      <w:numFmt w:val="lowerRoman"/>
      <w:lvlText w:val="%9."/>
      <w:lvlJc w:val="right"/>
      <w:pPr>
        <w:ind w:left="6840" w:hanging="180"/>
      </w:pPr>
    </w:lvl>
  </w:abstractNum>
  <w:abstractNum w:abstractNumId="13" w15:restartNumberingAfterBreak="0">
    <w:nsid w:val="530F3533"/>
    <w:multiLevelType w:val="hybridMultilevel"/>
    <w:tmpl w:val="DD86FF18"/>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7AB7642"/>
    <w:multiLevelType w:val="hybridMultilevel"/>
    <w:tmpl w:val="BF2C969E"/>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5" w15:restartNumberingAfterBreak="0">
    <w:nsid w:val="57CB5BD1"/>
    <w:multiLevelType w:val="hybridMultilevel"/>
    <w:tmpl w:val="E2BC089A"/>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6" w15:restartNumberingAfterBreak="0">
    <w:nsid w:val="57D8388B"/>
    <w:multiLevelType w:val="hybridMultilevel"/>
    <w:tmpl w:val="DD86FF18"/>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7EA7AD5"/>
    <w:multiLevelType w:val="hybridMultilevel"/>
    <w:tmpl w:val="1198639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86F7555"/>
    <w:multiLevelType w:val="hybridMultilevel"/>
    <w:tmpl w:val="3F6ECC7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ACF09D7"/>
    <w:multiLevelType w:val="hybridMultilevel"/>
    <w:tmpl w:val="11D431AE"/>
    <w:lvl w:ilvl="0" w:tplc="C5ACCDB4">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B3B3A6C"/>
    <w:multiLevelType w:val="hybridMultilevel"/>
    <w:tmpl w:val="39A6259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C322ED8"/>
    <w:multiLevelType w:val="hybridMultilevel"/>
    <w:tmpl w:val="09BA6D06"/>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CE92071"/>
    <w:multiLevelType w:val="hybridMultilevel"/>
    <w:tmpl w:val="DC9CE172"/>
    <w:lvl w:ilvl="0" w:tplc="080C000F">
      <w:start w:val="1"/>
      <w:numFmt w:val="decimal"/>
      <w:lvlText w:val="%1."/>
      <w:lvlJc w:val="left"/>
      <w:pPr>
        <w:ind w:left="644"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3" w15:restartNumberingAfterBreak="0">
    <w:nsid w:val="5CF26EEB"/>
    <w:multiLevelType w:val="hybridMultilevel"/>
    <w:tmpl w:val="1952B946"/>
    <w:lvl w:ilvl="0" w:tplc="080C000B">
      <w:start w:val="1"/>
      <w:numFmt w:val="bullet"/>
      <w:lvlText w:val=""/>
      <w:lvlJc w:val="left"/>
      <w:pPr>
        <w:ind w:left="1440" w:hanging="360"/>
      </w:pPr>
      <w:rPr>
        <w:rFonts w:ascii="Wingdings" w:hAnsi="Wingdings" w:hint="default"/>
      </w:rPr>
    </w:lvl>
    <w:lvl w:ilvl="1" w:tplc="080C0003" w:tentative="1">
      <w:start w:val="1"/>
      <w:numFmt w:val="bullet"/>
      <w:lvlText w:val="o"/>
      <w:lvlJc w:val="left"/>
      <w:pPr>
        <w:ind w:left="2160" w:hanging="360"/>
      </w:pPr>
      <w:rPr>
        <w:rFonts w:ascii="Courier New" w:hAnsi="Courier New" w:cs="Courier New" w:hint="default"/>
      </w:rPr>
    </w:lvl>
    <w:lvl w:ilvl="2" w:tplc="080C0005" w:tentative="1">
      <w:start w:val="1"/>
      <w:numFmt w:val="bullet"/>
      <w:lvlText w:val=""/>
      <w:lvlJc w:val="left"/>
      <w:pPr>
        <w:ind w:left="2880" w:hanging="360"/>
      </w:pPr>
      <w:rPr>
        <w:rFonts w:ascii="Wingdings" w:hAnsi="Wingdings" w:hint="default"/>
      </w:rPr>
    </w:lvl>
    <w:lvl w:ilvl="3" w:tplc="080C0001" w:tentative="1">
      <w:start w:val="1"/>
      <w:numFmt w:val="bullet"/>
      <w:lvlText w:val=""/>
      <w:lvlJc w:val="left"/>
      <w:pPr>
        <w:ind w:left="3600" w:hanging="360"/>
      </w:pPr>
      <w:rPr>
        <w:rFonts w:ascii="Symbol" w:hAnsi="Symbol" w:hint="default"/>
      </w:rPr>
    </w:lvl>
    <w:lvl w:ilvl="4" w:tplc="080C0003" w:tentative="1">
      <w:start w:val="1"/>
      <w:numFmt w:val="bullet"/>
      <w:lvlText w:val="o"/>
      <w:lvlJc w:val="left"/>
      <w:pPr>
        <w:ind w:left="4320" w:hanging="360"/>
      </w:pPr>
      <w:rPr>
        <w:rFonts w:ascii="Courier New" w:hAnsi="Courier New" w:cs="Courier New" w:hint="default"/>
      </w:rPr>
    </w:lvl>
    <w:lvl w:ilvl="5" w:tplc="080C0005" w:tentative="1">
      <w:start w:val="1"/>
      <w:numFmt w:val="bullet"/>
      <w:lvlText w:val=""/>
      <w:lvlJc w:val="left"/>
      <w:pPr>
        <w:ind w:left="5040" w:hanging="360"/>
      </w:pPr>
      <w:rPr>
        <w:rFonts w:ascii="Wingdings" w:hAnsi="Wingdings" w:hint="default"/>
      </w:rPr>
    </w:lvl>
    <w:lvl w:ilvl="6" w:tplc="080C0001" w:tentative="1">
      <w:start w:val="1"/>
      <w:numFmt w:val="bullet"/>
      <w:lvlText w:val=""/>
      <w:lvlJc w:val="left"/>
      <w:pPr>
        <w:ind w:left="5760" w:hanging="360"/>
      </w:pPr>
      <w:rPr>
        <w:rFonts w:ascii="Symbol" w:hAnsi="Symbol" w:hint="default"/>
      </w:rPr>
    </w:lvl>
    <w:lvl w:ilvl="7" w:tplc="080C0003" w:tentative="1">
      <w:start w:val="1"/>
      <w:numFmt w:val="bullet"/>
      <w:lvlText w:val="o"/>
      <w:lvlJc w:val="left"/>
      <w:pPr>
        <w:ind w:left="6480" w:hanging="360"/>
      </w:pPr>
      <w:rPr>
        <w:rFonts w:ascii="Courier New" w:hAnsi="Courier New" w:cs="Courier New" w:hint="default"/>
      </w:rPr>
    </w:lvl>
    <w:lvl w:ilvl="8" w:tplc="080C0005" w:tentative="1">
      <w:start w:val="1"/>
      <w:numFmt w:val="bullet"/>
      <w:lvlText w:val=""/>
      <w:lvlJc w:val="left"/>
      <w:pPr>
        <w:ind w:left="7200" w:hanging="360"/>
      </w:pPr>
      <w:rPr>
        <w:rFonts w:ascii="Wingdings" w:hAnsi="Wingdings" w:hint="default"/>
      </w:rPr>
    </w:lvl>
  </w:abstractNum>
  <w:abstractNum w:abstractNumId="24" w15:restartNumberingAfterBreak="0">
    <w:nsid w:val="6337786A"/>
    <w:multiLevelType w:val="hybridMultilevel"/>
    <w:tmpl w:val="CC2EAACA"/>
    <w:lvl w:ilvl="0" w:tplc="E8B2AFFC">
      <w:start w:val="1"/>
      <w:numFmt w:val="decimal"/>
      <w:lvlText w:val="%1."/>
      <w:lvlJc w:val="left"/>
      <w:pPr>
        <w:ind w:left="644" w:hanging="360"/>
      </w:pPr>
      <w:rPr>
        <w:rFonts w:hint="default"/>
      </w:rPr>
    </w:lvl>
    <w:lvl w:ilvl="1" w:tplc="080C0019" w:tentative="1">
      <w:start w:val="1"/>
      <w:numFmt w:val="lowerLetter"/>
      <w:lvlText w:val="%2."/>
      <w:lvlJc w:val="left"/>
      <w:pPr>
        <w:ind w:left="1364" w:hanging="360"/>
      </w:pPr>
    </w:lvl>
    <w:lvl w:ilvl="2" w:tplc="080C001B" w:tentative="1">
      <w:start w:val="1"/>
      <w:numFmt w:val="lowerRoman"/>
      <w:lvlText w:val="%3."/>
      <w:lvlJc w:val="right"/>
      <w:pPr>
        <w:ind w:left="2084" w:hanging="180"/>
      </w:pPr>
    </w:lvl>
    <w:lvl w:ilvl="3" w:tplc="080C000F" w:tentative="1">
      <w:start w:val="1"/>
      <w:numFmt w:val="decimal"/>
      <w:lvlText w:val="%4."/>
      <w:lvlJc w:val="left"/>
      <w:pPr>
        <w:ind w:left="2804" w:hanging="360"/>
      </w:pPr>
    </w:lvl>
    <w:lvl w:ilvl="4" w:tplc="080C0019" w:tentative="1">
      <w:start w:val="1"/>
      <w:numFmt w:val="lowerLetter"/>
      <w:lvlText w:val="%5."/>
      <w:lvlJc w:val="left"/>
      <w:pPr>
        <w:ind w:left="3524" w:hanging="360"/>
      </w:pPr>
    </w:lvl>
    <w:lvl w:ilvl="5" w:tplc="080C001B" w:tentative="1">
      <w:start w:val="1"/>
      <w:numFmt w:val="lowerRoman"/>
      <w:lvlText w:val="%6."/>
      <w:lvlJc w:val="right"/>
      <w:pPr>
        <w:ind w:left="4244" w:hanging="180"/>
      </w:pPr>
    </w:lvl>
    <w:lvl w:ilvl="6" w:tplc="080C000F" w:tentative="1">
      <w:start w:val="1"/>
      <w:numFmt w:val="decimal"/>
      <w:lvlText w:val="%7."/>
      <w:lvlJc w:val="left"/>
      <w:pPr>
        <w:ind w:left="4964" w:hanging="360"/>
      </w:pPr>
    </w:lvl>
    <w:lvl w:ilvl="7" w:tplc="080C0019" w:tentative="1">
      <w:start w:val="1"/>
      <w:numFmt w:val="lowerLetter"/>
      <w:lvlText w:val="%8."/>
      <w:lvlJc w:val="left"/>
      <w:pPr>
        <w:ind w:left="5684" w:hanging="360"/>
      </w:pPr>
    </w:lvl>
    <w:lvl w:ilvl="8" w:tplc="080C001B" w:tentative="1">
      <w:start w:val="1"/>
      <w:numFmt w:val="lowerRoman"/>
      <w:lvlText w:val="%9."/>
      <w:lvlJc w:val="right"/>
      <w:pPr>
        <w:ind w:left="6404" w:hanging="180"/>
      </w:pPr>
    </w:lvl>
  </w:abstractNum>
  <w:abstractNum w:abstractNumId="25" w15:restartNumberingAfterBreak="0">
    <w:nsid w:val="645B4C4D"/>
    <w:multiLevelType w:val="hybridMultilevel"/>
    <w:tmpl w:val="2910BA86"/>
    <w:lvl w:ilvl="0" w:tplc="64240DE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77713F5"/>
    <w:multiLevelType w:val="hybridMultilevel"/>
    <w:tmpl w:val="2B96746A"/>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7" w15:restartNumberingAfterBreak="0">
    <w:nsid w:val="6C5C47B8"/>
    <w:multiLevelType w:val="hybridMultilevel"/>
    <w:tmpl w:val="E2BC089A"/>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8" w15:restartNumberingAfterBreak="0">
    <w:nsid w:val="6CF07F5C"/>
    <w:multiLevelType w:val="hybridMultilevel"/>
    <w:tmpl w:val="DD86FF18"/>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D646218"/>
    <w:multiLevelType w:val="hybridMultilevel"/>
    <w:tmpl w:val="E07C8AAC"/>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0" w15:restartNumberingAfterBreak="0">
    <w:nsid w:val="6DC979A9"/>
    <w:multiLevelType w:val="hybridMultilevel"/>
    <w:tmpl w:val="4AD09CE2"/>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1" w15:restartNumberingAfterBreak="0">
    <w:nsid w:val="75AD4F71"/>
    <w:multiLevelType w:val="hybridMultilevel"/>
    <w:tmpl w:val="97B20E1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5D669A0"/>
    <w:multiLevelType w:val="hybridMultilevel"/>
    <w:tmpl w:val="F6B407CE"/>
    <w:lvl w:ilvl="0" w:tplc="0809000F">
      <w:start w:val="1"/>
      <w:numFmt w:val="decimal"/>
      <w:lvlText w:val="%1."/>
      <w:lvlJc w:val="left"/>
      <w:pPr>
        <w:ind w:left="1068" w:hanging="360"/>
      </w:pPr>
      <w:rPr>
        <w:rFonts w:hint="default"/>
      </w:rPr>
    </w:lvl>
    <w:lvl w:ilvl="1" w:tplc="08090019" w:tentative="1">
      <w:start w:val="1"/>
      <w:numFmt w:val="lowerLetter"/>
      <w:lvlText w:val="%2."/>
      <w:lvlJc w:val="left"/>
      <w:pPr>
        <w:ind w:left="1788" w:hanging="360"/>
      </w:pPr>
    </w:lvl>
    <w:lvl w:ilvl="2" w:tplc="0809001B" w:tentative="1">
      <w:start w:val="1"/>
      <w:numFmt w:val="lowerRoman"/>
      <w:lvlText w:val="%3."/>
      <w:lvlJc w:val="right"/>
      <w:pPr>
        <w:ind w:left="2508" w:hanging="180"/>
      </w:pPr>
    </w:lvl>
    <w:lvl w:ilvl="3" w:tplc="0809000F" w:tentative="1">
      <w:start w:val="1"/>
      <w:numFmt w:val="decimal"/>
      <w:lvlText w:val="%4."/>
      <w:lvlJc w:val="left"/>
      <w:pPr>
        <w:ind w:left="3228" w:hanging="360"/>
      </w:pPr>
    </w:lvl>
    <w:lvl w:ilvl="4" w:tplc="08090019" w:tentative="1">
      <w:start w:val="1"/>
      <w:numFmt w:val="lowerLetter"/>
      <w:lvlText w:val="%5."/>
      <w:lvlJc w:val="left"/>
      <w:pPr>
        <w:ind w:left="3948" w:hanging="360"/>
      </w:pPr>
    </w:lvl>
    <w:lvl w:ilvl="5" w:tplc="0809001B" w:tentative="1">
      <w:start w:val="1"/>
      <w:numFmt w:val="lowerRoman"/>
      <w:lvlText w:val="%6."/>
      <w:lvlJc w:val="right"/>
      <w:pPr>
        <w:ind w:left="4668" w:hanging="180"/>
      </w:pPr>
    </w:lvl>
    <w:lvl w:ilvl="6" w:tplc="0809000F" w:tentative="1">
      <w:start w:val="1"/>
      <w:numFmt w:val="decimal"/>
      <w:lvlText w:val="%7."/>
      <w:lvlJc w:val="left"/>
      <w:pPr>
        <w:ind w:left="5388" w:hanging="360"/>
      </w:pPr>
    </w:lvl>
    <w:lvl w:ilvl="7" w:tplc="08090019" w:tentative="1">
      <w:start w:val="1"/>
      <w:numFmt w:val="lowerLetter"/>
      <w:lvlText w:val="%8."/>
      <w:lvlJc w:val="left"/>
      <w:pPr>
        <w:ind w:left="6108" w:hanging="360"/>
      </w:pPr>
    </w:lvl>
    <w:lvl w:ilvl="8" w:tplc="0809001B" w:tentative="1">
      <w:start w:val="1"/>
      <w:numFmt w:val="lowerRoman"/>
      <w:lvlText w:val="%9."/>
      <w:lvlJc w:val="right"/>
      <w:pPr>
        <w:ind w:left="6828" w:hanging="180"/>
      </w:pPr>
    </w:lvl>
  </w:abstractNum>
  <w:abstractNum w:abstractNumId="33" w15:restartNumberingAfterBreak="0">
    <w:nsid w:val="7BB81DAA"/>
    <w:multiLevelType w:val="hybridMultilevel"/>
    <w:tmpl w:val="E07C8AAC"/>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4" w15:restartNumberingAfterBreak="0">
    <w:nsid w:val="7E607329"/>
    <w:multiLevelType w:val="hybridMultilevel"/>
    <w:tmpl w:val="58D45830"/>
    <w:lvl w:ilvl="0" w:tplc="080C0015">
      <w:start w:val="1"/>
      <w:numFmt w:val="upp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16cid:durableId="1814516888">
    <w:abstractNumId w:val="15"/>
  </w:num>
  <w:num w:numId="2" w16cid:durableId="92016111">
    <w:abstractNumId w:val="26"/>
  </w:num>
  <w:num w:numId="3" w16cid:durableId="1476339231">
    <w:abstractNumId w:val="33"/>
  </w:num>
  <w:num w:numId="4" w16cid:durableId="794759099">
    <w:abstractNumId w:val="22"/>
  </w:num>
  <w:num w:numId="5" w16cid:durableId="28579440">
    <w:abstractNumId w:val="2"/>
  </w:num>
  <w:num w:numId="6" w16cid:durableId="428043750">
    <w:abstractNumId w:val="23"/>
  </w:num>
  <w:num w:numId="7" w16cid:durableId="1431270873">
    <w:abstractNumId w:val="11"/>
  </w:num>
  <w:num w:numId="8" w16cid:durableId="1117456623">
    <w:abstractNumId w:val="12"/>
  </w:num>
  <w:num w:numId="9" w16cid:durableId="1695955715">
    <w:abstractNumId w:val="6"/>
  </w:num>
  <w:num w:numId="10" w16cid:durableId="309948199">
    <w:abstractNumId w:val="27"/>
  </w:num>
  <w:num w:numId="11" w16cid:durableId="1282684672">
    <w:abstractNumId w:val="8"/>
  </w:num>
  <w:num w:numId="12" w16cid:durableId="1165782898">
    <w:abstractNumId w:val="1"/>
  </w:num>
  <w:num w:numId="13" w16cid:durableId="1838840408">
    <w:abstractNumId w:val="29"/>
  </w:num>
  <w:num w:numId="14" w16cid:durableId="770853189">
    <w:abstractNumId w:val="14"/>
  </w:num>
  <w:num w:numId="15" w16cid:durableId="722869951">
    <w:abstractNumId w:val="30"/>
  </w:num>
  <w:num w:numId="16" w16cid:durableId="1887714335">
    <w:abstractNumId w:val="3"/>
  </w:num>
  <w:num w:numId="17" w16cid:durableId="403530654">
    <w:abstractNumId w:val="24"/>
  </w:num>
  <w:num w:numId="18" w16cid:durableId="800423887">
    <w:abstractNumId w:val="0"/>
  </w:num>
  <w:num w:numId="19" w16cid:durableId="325323091">
    <w:abstractNumId w:val="21"/>
  </w:num>
  <w:num w:numId="20" w16cid:durableId="1192107542">
    <w:abstractNumId w:val="16"/>
  </w:num>
  <w:num w:numId="21" w16cid:durableId="578296476">
    <w:abstractNumId w:val="20"/>
  </w:num>
  <w:num w:numId="22" w16cid:durableId="869531922">
    <w:abstractNumId w:val="4"/>
  </w:num>
  <w:num w:numId="23" w16cid:durableId="646131547">
    <w:abstractNumId w:val="32"/>
  </w:num>
  <w:num w:numId="24" w16cid:durableId="967011137">
    <w:abstractNumId w:val="5"/>
  </w:num>
  <w:num w:numId="25" w16cid:durableId="396705928">
    <w:abstractNumId w:val="17"/>
  </w:num>
  <w:num w:numId="26" w16cid:durableId="115569263">
    <w:abstractNumId w:val="9"/>
  </w:num>
  <w:num w:numId="27" w16cid:durableId="2074429638">
    <w:abstractNumId w:val="31"/>
  </w:num>
  <w:num w:numId="28" w16cid:durableId="1404643726">
    <w:abstractNumId w:val="7"/>
  </w:num>
  <w:num w:numId="29" w16cid:durableId="1488085165">
    <w:abstractNumId w:val="13"/>
  </w:num>
  <w:num w:numId="30" w16cid:durableId="916792123">
    <w:abstractNumId w:val="19"/>
  </w:num>
  <w:num w:numId="31" w16cid:durableId="31155068">
    <w:abstractNumId w:val="28"/>
  </w:num>
  <w:num w:numId="32" w16cid:durableId="1175457937">
    <w:abstractNumId w:val="10"/>
  </w:num>
  <w:num w:numId="33" w16cid:durableId="1480655539">
    <w:abstractNumId w:val="25"/>
  </w:num>
  <w:num w:numId="34" w16cid:durableId="1904368654">
    <w:abstractNumId w:val="18"/>
  </w:num>
  <w:num w:numId="35" w16cid:durableId="1158959637">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gutterAtTop/>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3A0E51DF-2497-4D02-AAA0-6CD4DE982F3B}"/>
    <w:docVar w:name="dgnword-eventsink" w:val="451777992"/>
  </w:docVars>
  <w:rsids>
    <w:rsidRoot w:val="00BF77FF"/>
    <w:rsid w:val="000112A8"/>
    <w:rsid w:val="00014224"/>
    <w:rsid w:val="0006149F"/>
    <w:rsid w:val="000648A6"/>
    <w:rsid w:val="00092C7F"/>
    <w:rsid w:val="000A05DA"/>
    <w:rsid w:val="000B0329"/>
    <w:rsid w:val="000B7406"/>
    <w:rsid w:val="000D1DAA"/>
    <w:rsid w:val="000D7C66"/>
    <w:rsid w:val="000F1CE7"/>
    <w:rsid w:val="000F264F"/>
    <w:rsid w:val="001505C8"/>
    <w:rsid w:val="0015076D"/>
    <w:rsid w:val="001534EA"/>
    <w:rsid w:val="00162234"/>
    <w:rsid w:val="00162502"/>
    <w:rsid w:val="00173AA8"/>
    <w:rsid w:val="00175803"/>
    <w:rsid w:val="00196B1D"/>
    <w:rsid w:val="001A249D"/>
    <w:rsid w:val="001A4E91"/>
    <w:rsid w:val="001C433B"/>
    <w:rsid w:val="001D23DE"/>
    <w:rsid w:val="001F4F4E"/>
    <w:rsid w:val="00211B22"/>
    <w:rsid w:val="00213DF5"/>
    <w:rsid w:val="00234F1D"/>
    <w:rsid w:val="00241C00"/>
    <w:rsid w:val="00241FD9"/>
    <w:rsid w:val="00267A35"/>
    <w:rsid w:val="00281B1C"/>
    <w:rsid w:val="002847FF"/>
    <w:rsid w:val="00291058"/>
    <w:rsid w:val="002B6BB2"/>
    <w:rsid w:val="002D2F34"/>
    <w:rsid w:val="002D3366"/>
    <w:rsid w:val="002D3E5C"/>
    <w:rsid w:val="002F29CF"/>
    <w:rsid w:val="002F4CBF"/>
    <w:rsid w:val="002F6AAC"/>
    <w:rsid w:val="003002F1"/>
    <w:rsid w:val="00300360"/>
    <w:rsid w:val="00313AFF"/>
    <w:rsid w:val="003145C8"/>
    <w:rsid w:val="0032287F"/>
    <w:rsid w:val="00336136"/>
    <w:rsid w:val="003637CE"/>
    <w:rsid w:val="00381989"/>
    <w:rsid w:val="0038243E"/>
    <w:rsid w:val="003B7157"/>
    <w:rsid w:val="003B75CD"/>
    <w:rsid w:val="003C3A22"/>
    <w:rsid w:val="003D340A"/>
    <w:rsid w:val="003D47C7"/>
    <w:rsid w:val="003D4C14"/>
    <w:rsid w:val="003D59FC"/>
    <w:rsid w:val="003D749B"/>
    <w:rsid w:val="003D7C0A"/>
    <w:rsid w:val="003E23F6"/>
    <w:rsid w:val="003F67F6"/>
    <w:rsid w:val="00413796"/>
    <w:rsid w:val="004151A8"/>
    <w:rsid w:val="00415870"/>
    <w:rsid w:val="004243D3"/>
    <w:rsid w:val="00425E8B"/>
    <w:rsid w:val="004634A9"/>
    <w:rsid w:val="0046355F"/>
    <w:rsid w:val="00475A8A"/>
    <w:rsid w:val="00484F6B"/>
    <w:rsid w:val="00492F4F"/>
    <w:rsid w:val="004A2BC9"/>
    <w:rsid w:val="004F667D"/>
    <w:rsid w:val="00506C88"/>
    <w:rsid w:val="005178C2"/>
    <w:rsid w:val="0052005E"/>
    <w:rsid w:val="005346EA"/>
    <w:rsid w:val="00542242"/>
    <w:rsid w:val="00551065"/>
    <w:rsid w:val="005751EA"/>
    <w:rsid w:val="00591753"/>
    <w:rsid w:val="005A0ABE"/>
    <w:rsid w:val="005B26AA"/>
    <w:rsid w:val="005C2E62"/>
    <w:rsid w:val="0060037D"/>
    <w:rsid w:val="006103AB"/>
    <w:rsid w:val="00645DA3"/>
    <w:rsid w:val="006660D2"/>
    <w:rsid w:val="00675240"/>
    <w:rsid w:val="006826C1"/>
    <w:rsid w:val="00684A09"/>
    <w:rsid w:val="00697EE6"/>
    <w:rsid w:val="006A42B5"/>
    <w:rsid w:val="006B2E81"/>
    <w:rsid w:val="006C3ADD"/>
    <w:rsid w:val="006D2554"/>
    <w:rsid w:val="006D520F"/>
    <w:rsid w:val="006F176A"/>
    <w:rsid w:val="006F5F58"/>
    <w:rsid w:val="006F6E00"/>
    <w:rsid w:val="0071259D"/>
    <w:rsid w:val="00712F80"/>
    <w:rsid w:val="007252A0"/>
    <w:rsid w:val="00736EC3"/>
    <w:rsid w:val="0074358D"/>
    <w:rsid w:val="00751332"/>
    <w:rsid w:val="007561F6"/>
    <w:rsid w:val="00756331"/>
    <w:rsid w:val="00761B74"/>
    <w:rsid w:val="00763376"/>
    <w:rsid w:val="007659CE"/>
    <w:rsid w:val="00775C53"/>
    <w:rsid w:val="007841F3"/>
    <w:rsid w:val="00786577"/>
    <w:rsid w:val="00787EA4"/>
    <w:rsid w:val="007970C0"/>
    <w:rsid w:val="007976D3"/>
    <w:rsid w:val="007F57D0"/>
    <w:rsid w:val="007F7F3A"/>
    <w:rsid w:val="00862C4C"/>
    <w:rsid w:val="0089160C"/>
    <w:rsid w:val="008A56C2"/>
    <w:rsid w:val="008B5BAC"/>
    <w:rsid w:val="00905B42"/>
    <w:rsid w:val="00910EA7"/>
    <w:rsid w:val="00925DAD"/>
    <w:rsid w:val="00936590"/>
    <w:rsid w:val="00951D9E"/>
    <w:rsid w:val="00957B26"/>
    <w:rsid w:val="00960662"/>
    <w:rsid w:val="0097621F"/>
    <w:rsid w:val="0097752E"/>
    <w:rsid w:val="00980F12"/>
    <w:rsid w:val="00982AAF"/>
    <w:rsid w:val="00984D9D"/>
    <w:rsid w:val="00995B95"/>
    <w:rsid w:val="00996644"/>
    <w:rsid w:val="00997B4E"/>
    <w:rsid w:val="009A274E"/>
    <w:rsid w:val="009B5257"/>
    <w:rsid w:val="009D48AA"/>
    <w:rsid w:val="009E082C"/>
    <w:rsid w:val="009E6353"/>
    <w:rsid w:val="009F3310"/>
    <w:rsid w:val="009F4F6E"/>
    <w:rsid w:val="00A23AD8"/>
    <w:rsid w:val="00A31F3A"/>
    <w:rsid w:val="00A33726"/>
    <w:rsid w:val="00A779DC"/>
    <w:rsid w:val="00A83594"/>
    <w:rsid w:val="00AA229A"/>
    <w:rsid w:val="00AA5C49"/>
    <w:rsid w:val="00AB5632"/>
    <w:rsid w:val="00AD1444"/>
    <w:rsid w:val="00AD4ADC"/>
    <w:rsid w:val="00AE4FB8"/>
    <w:rsid w:val="00AF052A"/>
    <w:rsid w:val="00AF24F4"/>
    <w:rsid w:val="00B04DDD"/>
    <w:rsid w:val="00B521F8"/>
    <w:rsid w:val="00B54260"/>
    <w:rsid w:val="00B568BC"/>
    <w:rsid w:val="00B81DA1"/>
    <w:rsid w:val="00B8650A"/>
    <w:rsid w:val="00BA2A10"/>
    <w:rsid w:val="00BA3570"/>
    <w:rsid w:val="00BA7CDE"/>
    <w:rsid w:val="00BC75B4"/>
    <w:rsid w:val="00BF0089"/>
    <w:rsid w:val="00BF77FF"/>
    <w:rsid w:val="00C05458"/>
    <w:rsid w:val="00C063A4"/>
    <w:rsid w:val="00C23D04"/>
    <w:rsid w:val="00C33642"/>
    <w:rsid w:val="00C3451D"/>
    <w:rsid w:val="00C42DBC"/>
    <w:rsid w:val="00C44202"/>
    <w:rsid w:val="00C476E0"/>
    <w:rsid w:val="00C9153E"/>
    <w:rsid w:val="00C95964"/>
    <w:rsid w:val="00CA3D84"/>
    <w:rsid w:val="00CB1B7E"/>
    <w:rsid w:val="00CB6E7D"/>
    <w:rsid w:val="00CF4C56"/>
    <w:rsid w:val="00D06A17"/>
    <w:rsid w:val="00D077D4"/>
    <w:rsid w:val="00D32198"/>
    <w:rsid w:val="00D32DFE"/>
    <w:rsid w:val="00D52EBE"/>
    <w:rsid w:val="00D61CF2"/>
    <w:rsid w:val="00D77DEA"/>
    <w:rsid w:val="00D93FC5"/>
    <w:rsid w:val="00DB308F"/>
    <w:rsid w:val="00DC0B9A"/>
    <w:rsid w:val="00DC22D2"/>
    <w:rsid w:val="00DC30F4"/>
    <w:rsid w:val="00DC7767"/>
    <w:rsid w:val="00DD4B43"/>
    <w:rsid w:val="00DF6AE6"/>
    <w:rsid w:val="00E106F0"/>
    <w:rsid w:val="00E158E2"/>
    <w:rsid w:val="00E4092D"/>
    <w:rsid w:val="00E649A3"/>
    <w:rsid w:val="00E65563"/>
    <w:rsid w:val="00E6647D"/>
    <w:rsid w:val="00E7168E"/>
    <w:rsid w:val="00E97919"/>
    <w:rsid w:val="00EA1FD3"/>
    <w:rsid w:val="00EA3F02"/>
    <w:rsid w:val="00EB023A"/>
    <w:rsid w:val="00EB6DFE"/>
    <w:rsid w:val="00ED4539"/>
    <w:rsid w:val="00ED5C55"/>
    <w:rsid w:val="00EE286A"/>
    <w:rsid w:val="00EE3D42"/>
    <w:rsid w:val="00EE4B42"/>
    <w:rsid w:val="00EE5A82"/>
    <w:rsid w:val="00EE5C3D"/>
    <w:rsid w:val="00F04EA8"/>
    <w:rsid w:val="00F054CF"/>
    <w:rsid w:val="00F05DB4"/>
    <w:rsid w:val="00F12914"/>
    <w:rsid w:val="00F211D8"/>
    <w:rsid w:val="00F22D32"/>
    <w:rsid w:val="00F62C23"/>
    <w:rsid w:val="00F804D5"/>
    <w:rsid w:val="00F809D1"/>
    <w:rsid w:val="00F87D18"/>
    <w:rsid w:val="00FA1DF5"/>
    <w:rsid w:val="00FB3BAB"/>
    <w:rsid w:val="00FB49BA"/>
    <w:rsid w:val="00FB755A"/>
    <w:rsid w:val="00FE1F9D"/>
    <w:rsid w:val="00FF7ABC"/>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F02D1F"/>
  <w15:chartTrackingRefBased/>
  <w15:docId w15:val="{4B530A24-163D-4C9E-AB19-493B07DEB5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BF77FF"/>
    <w:rPr>
      <w:color w:val="0563C1" w:themeColor="hyperlink"/>
      <w:u w:val="single"/>
    </w:rPr>
  </w:style>
  <w:style w:type="paragraph" w:styleId="Paragraphedeliste">
    <w:name w:val="List Paragraph"/>
    <w:basedOn w:val="Normal"/>
    <w:uiPriority w:val="34"/>
    <w:qFormat/>
    <w:rsid w:val="00BF77FF"/>
    <w:pPr>
      <w:ind w:left="720"/>
      <w:contextualSpacing/>
    </w:pPr>
  </w:style>
  <w:style w:type="character" w:styleId="Lienhypertextesuivivisit">
    <w:name w:val="FollowedHyperlink"/>
    <w:basedOn w:val="Policepardfaut"/>
    <w:uiPriority w:val="99"/>
    <w:semiHidden/>
    <w:unhideWhenUsed/>
    <w:rsid w:val="00951D9E"/>
    <w:rPr>
      <w:color w:val="954F72" w:themeColor="followedHyperlink"/>
      <w:u w:val="single"/>
    </w:rPr>
  </w:style>
  <w:style w:type="paragraph" w:styleId="Textedebulles">
    <w:name w:val="Balloon Text"/>
    <w:basedOn w:val="Normal"/>
    <w:link w:val="TextedebullesCar"/>
    <w:uiPriority w:val="99"/>
    <w:semiHidden/>
    <w:unhideWhenUsed/>
    <w:rsid w:val="000A05DA"/>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0A05DA"/>
    <w:rPr>
      <w:rFonts w:ascii="Segoe UI" w:hAnsi="Segoe UI" w:cs="Segoe UI"/>
      <w:sz w:val="18"/>
      <w:szCs w:val="18"/>
    </w:rPr>
  </w:style>
  <w:style w:type="paragraph" w:styleId="En-tte">
    <w:name w:val="header"/>
    <w:basedOn w:val="Normal"/>
    <w:link w:val="En-tteCar"/>
    <w:uiPriority w:val="99"/>
    <w:unhideWhenUsed/>
    <w:rsid w:val="00D32DFE"/>
    <w:pPr>
      <w:tabs>
        <w:tab w:val="center" w:pos="4536"/>
        <w:tab w:val="right" w:pos="9072"/>
      </w:tabs>
      <w:spacing w:after="0" w:line="240" w:lineRule="auto"/>
    </w:pPr>
  </w:style>
  <w:style w:type="character" w:customStyle="1" w:styleId="En-tteCar">
    <w:name w:val="En-tête Car"/>
    <w:basedOn w:val="Policepardfaut"/>
    <w:link w:val="En-tte"/>
    <w:uiPriority w:val="99"/>
    <w:rsid w:val="00D32DFE"/>
  </w:style>
  <w:style w:type="paragraph" w:styleId="Pieddepage">
    <w:name w:val="footer"/>
    <w:basedOn w:val="Normal"/>
    <w:link w:val="PieddepageCar"/>
    <w:uiPriority w:val="99"/>
    <w:unhideWhenUsed/>
    <w:rsid w:val="00D32DF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D32DFE"/>
  </w:style>
  <w:style w:type="paragraph" w:styleId="Notedebasdepage">
    <w:name w:val="footnote text"/>
    <w:basedOn w:val="Normal"/>
    <w:link w:val="NotedebasdepageCar"/>
    <w:uiPriority w:val="99"/>
    <w:semiHidden/>
    <w:unhideWhenUsed/>
    <w:rsid w:val="00506C88"/>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506C88"/>
    <w:rPr>
      <w:sz w:val="20"/>
      <w:szCs w:val="20"/>
    </w:rPr>
  </w:style>
  <w:style w:type="character" w:styleId="Appelnotedebasdep">
    <w:name w:val="footnote reference"/>
    <w:basedOn w:val="Policepardfaut"/>
    <w:uiPriority w:val="99"/>
    <w:semiHidden/>
    <w:unhideWhenUsed/>
    <w:rsid w:val="00506C88"/>
    <w:rPr>
      <w:vertAlign w:val="superscript"/>
    </w:rPr>
  </w:style>
  <w:style w:type="paragraph" w:customStyle="1" w:styleId="Default">
    <w:name w:val="Default"/>
    <w:rsid w:val="00982AAF"/>
    <w:pPr>
      <w:autoSpaceDE w:val="0"/>
      <w:autoSpaceDN w:val="0"/>
      <w:adjustRightInd w:val="0"/>
      <w:spacing w:after="0" w:line="240" w:lineRule="auto"/>
    </w:pPr>
    <w:rPr>
      <w:rFonts w:ascii="Arial" w:hAnsi="Arial" w:cs="Arial"/>
      <w:color w:val="000000"/>
      <w:sz w:val="24"/>
      <w:szCs w:val="24"/>
      <w:lang w:val="fr-FR"/>
    </w:rPr>
  </w:style>
  <w:style w:type="character" w:styleId="Marquedecommentaire">
    <w:name w:val="annotation reference"/>
    <w:basedOn w:val="Policepardfaut"/>
    <w:uiPriority w:val="99"/>
    <w:semiHidden/>
    <w:unhideWhenUsed/>
    <w:rsid w:val="00F04EA8"/>
    <w:rPr>
      <w:sz w:val="16"/>
      <w:szCs w:val="16"/>
    </w:rPr>
  </w:style>
  <w:style w:type="paragraph" w:styleId="Commentaire">
    <w:name w:val="annotation text"/>
    <w:basedOn w:val="Normal"/>
    <w:link w:val="CommentaireCar"/>
    <w:uiPriority w:val="99"/>
    <w:semiHidden/>
    <w:unhideWhenUsed/>
    <w:rsid w:val="00F04EA8"/>
    <w:pPr>
      <w:spacing w:line="240" w:lineRule="auto"/>
    </w:pPr>
    <w:rPr>
      <w:sz w:val="20"/>
      <w:szCs w:val="20"/>
    </w:rPr>
  </w:style>
  <w:style w:type="character" w:customStyle="1" w:styleId="CommentaireCar">
    <w:name w:val="Commentaire Car"/>
    <w:basedOn w:val="Policepardfaut"/>
    <w:link w:val="Commentaire"/>
    <w:uiPriority w:val="99"/>
    <w:semiHidden/>
    <w:rsid w:val="00F04EA8"/>
    <w:rPr>
      <w:sz w:val="20"/>
      <w:szCs w:val="20"/>
    </w:rPr>
  </w:style>
  <w:style w:type="paragraph" w:styleId="Objetducommentaire">
    <w:name w:val="annotation subject"/>
    <w:basedOn w:val="Commentaire"/>
    <w:next w:val="Commentaire"/>
    <w:link w:val="ObjetducommentaireCar"/>
    <w:uiPriority w:val="99"/>
    <w:semiHidden/>
    <w:unhideWhenUsed/>
    <w:rsid w:val="00F04EA8"/>
    <w:rPr>
      <w:b/>
      <w:bCs/>
    </w:rPr>
  </w:style>
  <w:style w:type="character" w:customStyle="1" w:styleId="ObjetducommentaireCar">
    <w:name w:val="Objet du commentaire Car"/>
    <w:basedOn w:val="CommentaireCar"/>
    <w:link w:val="Objetducommentaire"/>
    <w:uiPriority w:val="99"/>
    <w:semiHidden/>
    <w:rsid w:val="00F04EA8"/>
    <w:rPr>
      <w:b/>
      <w:bCs/>
      <w:sz w:val="20"/>
      <w:szCs w:val="20"/>
    </w:rPr>
  </w:style>
  <w:style w:type="character" w:styleId="Mentionnonrsolue">
    <w:name w:val="Unresolved Mention"/>
    <w:basedOn w:val="Policepardfaut"/>
    <w:uiPriority w:val="99"/>
    <w:semiHidden/>
    <w:unhideWhenUsed/>
    <w:rsid w:val="004F667D"/>
    <w:rPr>
      <w:color w:val="605E5C"/>
      <w:shd w:val="clear" w:color="auto" w:fill="E1DFDD"/>
    </w:rPr>
  </w:style>
  <w:style w:type="table" w:styleId="Grilledutableau">
    <w:name w:val="Table Grid"/>
    <w:basedOn w:val="TableauNormal"/>
    <w:uiPriority w:val="39"/>
    <w:rsid w:val="009F33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599900">
      <w:bodyDiv w:val="1"/>
      <w:marLeft w:val="0"/>
      <w:marRight w:val="0"/>
      <w:marTop w:val="0"/>
      <w:marBottom w:val="0"/>
      <w:divBdr>
        <w:top w:val="none" w:sz="0" w:space="0" w:color="auto"/>
        <w:left w:val="none" w:sz="0" w:space="0" w:color="auto"/>
        <w:bottom w:val="none" w:sz="0" w:space="0" w:color="auto"/>
        <w:right w:val="none" w:sz="0" w:space="0" w:color="auto"/>
      </w:divBdr>
      <w:divsChild>
        <w:div w:id="122768766">
          <w:marLeft w:val="0"/>
          <w:marRight w:val="0"/>
          <w:marTop w:val="0"/>
          <w:marBottom w:val="0"/>
          <w:divBdr>
            <w:top w:val="none" w:sz="0" w:space="0" w:color="auto"/>
            <w:left w:val="none" w:sz="0" w:space="0" w:color="auto"/>
            <w:bottom w:val="none" w:sz="0" w:space="0" w:color="auto"/>
            <w:right w:val="none" w:sz="0" w:space="0" w:color="auto"/>
          </w:divBdr>
          <w:divsChild>
            <w:div w:id="1012875746">
              <w:marLeft w:val="0"/>
              <w:marRight w:val="0"/>
              <w:marTop w:val="0"/>
              <w:marBottom w:val="0"/>
              <w:divBdr>
                <w:top w:val="none" w:sz="0" w:space="0" w:color="auto"/>
                <w:left w:val="none" w:sz="0" w:space="0" w:color="auto"/>
                <w:bottom w:val="none" w:sz="0" w:space="0" w:color="auto"/>
                <w:right w:val="none" w:sz="0" w:space="0" w:color="auto"/>
              </w:divBdr>
              <w:divsChild>
                <w:div w:id="765660943">
                  <w:marLeft w:val="0"/>
                  <w:marRight w:val="0"/>
                  <w:marTop w:val="0"/>
                  <w:marBottom w:val="0"/>
                  <w:divBdr>
                    <w:top w:val="none" w:sz="0" w:space="0" w:color="auto"/>
                    <w:left w:val="none" w:sz="0" w:space="0" w:color="auto"/>
                    <w:bottom w:val="none" w:sz="0" w:space="0" w:color="auto"/>
                    <w:right w:val="none" w:sz="0" w:space="0" w:color="auto"/>
                  </w:divBdr>
                  <w:divsChild>
                    <w:div w:id="933780881">
                      <w:marLeft w:val="0"/>
                      <w:marRight w:val="0"/>
                      <w:marTop w:val="0"/>
                      <w:marBottom w:val="0"/>
                      <w:divBdr>
                        <w:top w:val="none" w:sz="0" w:space="0" w:color="auto"/>
                        <w:left w:val="none" w:sz="0" w:space="0" w:color="auto"/>
                        <w:bottom w:val="none" w:sz="0" w:space="0" w:color="auto"/>
                        <w:right w:val="none" w:sz="0" w:space="0" w:color="auto"/>
                      </w:divBdr>
                      <w:divsChild>
                        <w:div w:id="1387531259">
                          <w:marLeft w:val="0"/>
                          <w:marRight w:val="0"/>
                          <w:marTop w:val="0"/>
                          <w:marBottom w:val="0"/>
                          <w:divBdr>
                            <w:top w:val="none" w:sz="0" w:space="0" w:color="auto"/>
                            <w:left w:val="none" w:sz="0" w:space="0" w:color="auto"/>
                            <w:bottom w:val="none" w:sz="0" w:space="0" w:color="auto"/>
                            <w:right w:val="none" w:sz="0" w:space="0" w:color="auto"/>
                          </w:divBdr>
                          <w:divsChild>
                            <w:div w:id="252131361">
                              <w:marLeft w:val="0"/>
                              <w:marRight w:val="0"/>
                              <w:marTop w:val="0"/>
                              <w:marBottom w:val="0"/>
                              <w:divBdr>
                                <w:top w:val="none" w:sz="0" w:space="0" w:color="auto"/>
                                <w:left w:val="none" w:sz="0" w:space="0" w:color="auto"/>
                                <w:bottom w:val="none" w:sz="0" w:space="0" w:color="auto"/>
                                <w:right w:val="none" w:sz="0" w:space="0" w:color="auto"/>
                              </w:divBdr>
                              <w:divsChild>
                                <w:div w:id="900671738">
                                  <w:marLeft w:val="0"/>
                                  <w:marRight w:val="0"/>
                                  <w:marTop w:val="0"/>
                                  <w:marBottom w:val="0"/>
                                  <w:divBdr>
                                    <w:top w:val="none" w:sz="0" w:space="0" w:color="auto"/>
                                    <w:left w:val="none" w:sz="0" w:space="0" w:color="auto"/>
                                    <w:bottom w:val="none" w:sz="0" w:space="0" w:color="auto"/>
                                    <w:right w:val="none" w:sz="0" w:space="0" w:color="auto"/>
                                  </w:divBdr>
                                  <w:divsChild>
                                    <w:div w:id="103118401">
                                      <w:marLeft w:val="0"/>
                                      <w:marRight w:val="0"/>
                                      <w:marTop w:val="0"/>
                                      <w:marBottom w:val="0"/>
                                      <w:divBdr>
                                        <w:top w:val="none" w:sz="0" w:space="0" w:color="auto"/>
                                        <w:left w:val="none" w:sz="0" w:space="0" w:color="auto"/>
                                        <w:bottom w:val="none" w:sz="0" w:space="0" w:color="auto"/>
                                        <w:right w:val="none" w:sz="0" w:space="0" w:color="auto"/>
                                      </w:divBdr>
                                      <w:divsChild>
                                        <w:div w:id="1650938435">
                                          <w:marLeft w:val="0"/>
                                          <w:marRight w:val="0"/>
                                          <w:marTop w:val="0"/>
                                          <w:marBottom w:val="0"/>
                                          <w:divBdr>
                                            <w:top w:val="none" w:sz="0" w:space="0" w:color="auto"/>
                                            <w:left w:val="none" w:sz="0" w:space="0" w:color="auto"/>
                                            <w:bottom w:val="none" w:sz="0" w:space="0" w:color="auto"/>
                                            <w:right w:val="none" w:sz="0" w:space="0" w:color="auto"/>
                                          </w:divBdr>
                                          <w:divsChild>
                                            <w:div w:id="1207913790">
                                              <w:marLeft w:val="0"/>
                                              <w:marRight w:val="0"/>
                                              <w:marTop w:val="0"/>
                                              <w:marBottom w:val="0"/>
                                              <w:divBdr>
                                                <w:top w:val="none" w:sz="0" w:space="0" w:color="auto"/>
                                                <w:left w:val="none" w:sz="0" w:space="0" w:color="auto"/>
                                                <w:bottom w:val="none" w:sz="0" w:space="0" w:color="auto"/>
                                                <w:right w:val="none" w:sz="0" w:space="0" w:color="auto"/>
                                              </w:divBdr>
                                              <w:divsChild>
                                                <w:div w:id="776103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678643">
                                          <w:marLeft w:val="0"/>
                                          <w:marRight w:val="0"/>
                                          <w:marTop w:val="0"/>
                                          <w:marBottom w:val="0"/>
                                          <w:divBdr>
                                            <w:top w:val="none" w:sz="0" w:space="0" w:color="auto"/>
                                            <w:left w:val="none" w:sz="0" w:space="0" w:color="auto"/>
                                            <w:bottom w:val="none" w:sz="0" w:space="0" w:color="auto"/>
                                            <w:right w:val="none" w:sz="0" w:space="0" w:color="auto"/>
                                          </w:divBdr>
                                          <w:divsChild>
                                            <w:div w:id="60909811">
                                              <w:marLeft w:val="0"/>
                                              <w:marRight w:val="0"/>
                                              <w:marTop w:val="0"/>
                                              <w:marBottom w:val="0"/>
                                              <w:divBdr>
                                                <w:top w:val="none" w:sz="0" w:space="0" w:color="auto"/>
                                                <w:left w:val="none" w:sz="0" w:space="0" w:color="auto"/>
                                                <w:bottom w:val="none" w:sz="0" w:space="0" w:color="auto"/>
                                                <w:right w:val="none" w:sz="0" w:space="0" w:color="auto"/>
                                              </w:divBdr>
                                              <w:divsChild>
                                                <w:div w:id="1918438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sfpd.fgov.be/fr/formulaire-de-contact" TargetMode="External"/><Relationship Id="rId18" Type="http://schemas.openxmlformats.org/officeDocument/2006/relationships/hyperlink" Target="http://www.ligeca.be/" TargetMode="External"/><Relationship Id="rId26" Type="http://schemas.openxmlformats.org/officeDocument/2006/relationships/image" Target="media/image3.png"/><Relationship Id="rId39" Type="http://schemas.openxmlformats.org/officeDocument/2006/relationships/theme" Target="theme/theme1.xml"/><Relationship Id="rId21" Type="http://schemas.openxmlformats.org/officeDocument/2006/relationships/hyperlink" Target="http://www.uvcw.be/communes/liste-cpas.htm" TargetMode="External"/><Relationship Id="rId34" Type="http://schemas.openxmlformats.org/officeDocument/2006/relationships/image" Target="media/image10.png"/><Relationship Id="rId7" Type="http://schemas.openxmlformats.org/officeDocument/2006/relationships/endnotes" Target="endnotes.xml"/><Relationship Id="rId12" Type="http://schemas.openxmlformats.org/officeDocument/2006/relationships/hyperlink" Target="mailto:br.ottignies@aviq.be" TargetMode="External"/><Relationship Id="rId17" Type="http://schemas.openxmlformats.org/officeDocument/2006/relationships/hyperlink" Target="mailto:secretariat@barreaudubrabantwallon.be" TargetMode="External"/><Relationship Id="rId25" Type="http://schemas.openxmlformats.org/officeDocument/2006/relationships/hyperlink" Target="http://www.protectionjudiciaire.be" TargetMode="External"/><Relationship Id="rId33" Type="http://schemas.openxmlformats.org/officeDocument/2006/relationships/image" Target="media/image9.png"/><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Info@ombudsnot.be" TargetMode="External"/><Relationship Id="rId20" Type="http://schemas.openxmlformats.org/officeDocument/2006/relationships/hyperlink" Target="mailto:plainte@mediateurenergie.be" TargetMode="External"/><Relationship Id="rId29"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kbs-frb.be/fr/Activities/Publications/2017/20170329MG" TargetMode="External"/><Relationship Id="rId24" Type="http://schemas.openxmlformats.org/officeDocument/2006/relationships/image" Target="media/image2.png"/><Relationship Id="rId32" Type="http://schemas.openxmlformats.org/officeDocument/2006/relationships/image" Target="media/image8.png"/><Relationship Id="rId37" Type="http://schemas.openxmlformats.org/officeDocument/2006/relationships/image" Target="cid:image001.png@01DA13EE.30B56770" TargetMode="External"/><Relationship Id="rId5" Type="http://schemas.openxmlformats.org/officeDocument/2006/relationships/webSettings" Target="webSettings.xml"/><Relationship Id="rId15" Type="http://schemas.openxmlformats.org/officeDocument/2006/relationships/hyperlink" Target="https://handicap.belgium.be/fr/contact/formulaire-de-contact/representant-legal.htm" TargetMode="External"/><Relationship Id="rId23" Type="http://schemas.openxmlformats.org/officeDocument/2006/relationships/hyperlink" Target="https://www.psytoyens.be/" TargetMode="External"/><Relationship Id="rId28" Type="http://schemas.openxmlformats.org/officeDocument/2006/relationships/image" Target="media/image5.png"/><Relationship Id="rId36" Type="http://schemas.openxmlformats.org/officeDocument/2006/relationships/image" Target="media/image12.png"/><Relationship Id="rId10" Type="http://schemas.openxmlformats.org/officeDocument/2006/relationships/hyperlink" Target="https://justice.belgium.be/fr/themes_et_dossiers/personnes_et_familles/protection_des_majeurs" TargetMode="External"/><Relationship Id="rId19" Type="http://schemas.openxmlformats.org/officeDocument/2006/relationships/hyperlink" Target="http://www.csj.be/fr/content/plaintes" TargetMode="External"/><Relationship Id="rId31" Type="http://schemas.openxmlformats.org/officeDocument/2006/relationships/hyperlink" Target="https://www.ejustice.just.fgov.be/cgi/welcome.pl" TargetMode="Externa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yperlink" Target="mailto:complaint@ombudsmanpensions.be" TargetMode="External"/><Relationship Id="rId22" Type="http://schemas.openxmlformats.org/officeDocument/2006/relationships/hyperlink" Target="http://wallonie.similes.org/" TargetMode="External"/><Relationship Id="rId27" Type="http://schemas.openxmlformats.org/officeDocument/2006/relationships/image" Target="media/image4.png"/><Relationship Id="rId30" Type="http://schemas.openxmlformats.org/officeDocument/2006/relationships/image" Target="media/image7.png"/><Relationship Id="rId35" Type="http://schemas.openxmlformats.org/officeDocument/2006/relationships/image" Target="media/image11.png"/><Relationship Id="rId8" Type="http://schemas.openxmlformats.org/officeDocument/2006/relationships/hyperlink" Target="http://www.jpbw.be" TargetMode="External"/><Relationship Id="rId3" Type="http://schemas.openxmlformats.org/officeDocument/2006/relationships/styles" Target="style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D3465D-C5AF-4A74-907D-ACD74941F9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7417</Words>
  <Characters>40794</Characters>
  <Application>Microsoft Office Word</Application>
  <DocSecurity>0</DocSecurity>
  <Lines>339</Lines>
  <Paragraphs>96</Paragraphs>
  <ScaleCrop>false</ScaleCrop>
  <HeadingPairs>
    <vt:vector size="2" baseType="variant">
      <vt:variant>
        <vt:lpstr>Titre</vt:lpstr>
      </vt:variant>
      <vt:variant>
        <vt:i4>1</vt:i4>
      </vt:variant>
    </vt:vector>
  </HeadingPairs>
  <TitlesOfParts>
    <vt:vector size="1" baseType="lpstr">
      <vt:lpstr/>
    </vt:vector>
  </TitlesOfParts>
  <Company>FOD Justitie / SPF Justice</Company>
  <LinksUpToDate>false</LinksUpToDate>
  <CharactersWithSpaces>48115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Delforge Vincent</dc:creator>
  <cp:keywords/>
  <dc:description/>
  <cp:lastModifiedBy>Nicaise Marc</cp:lastModifiedBy>
  <cp:revision>4</cp:revision>
  <cp:lastPrinted>2023-09-19T07:57:00Z</cp:lastPrinted>
  <dcterms:created xsi:type="dcterms:W3CDTF">2024-01-21T08:34:00Z</dcterms:created>
  <dcterms:modified xsi:type="dcterms:W3CDTF">2024-01-21T08:42:00Z</dcterms:modified>
</cp:coreProperties>
</file>