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7F78" w14:textId="05C69453" w:rsidR="00B8671E" w:rsidRPr="005C2104" w:rsidRDefault="007B2DA1" w:rsidP="00B8671E">
      <w:pPr>
        <w:spacing w:line="240" w:lineRule="auto"/>
        <w:ind w:left="2268"/>
        <w:jc w:val="right"/>
        <w:rPr>
          <w:rStyle w:val="TitelChar"/>
          <w:rFonts w:cstheme="minorHAnsi"/>
          <w:b w:val="0"/>
          <w:bCs/>
          <w:sz w:val="40"/>
          <w:szCs w:val="40"/>
          <w:lang w:val="nl-BE"/>
        </w:rPr>
      </w:pPr>
      <w:r w:rsidRPr="007B2DA1">
        <w:rPr>
          <w:noProof/>
          <w:color w:val="0070C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F17D216" wp14:editId="4232B93D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1685925" cy="738596"/>
            <wp:effectExtent l="0" t="0" r="0" b="4445"/>
            <wp:wrapNone/>
            <wp:docPr id="1" name="Afbeelding 1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diagram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38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874" w:rsidRPr="005C2104">
        <w:rPr>
          <w:rStyle w:val="TitelChar"/>
          <w:rFonts w:cstheme="minorHAnsi"/>
          <w:bCs/>
          <w:color w:val="0070C0"/>
          <w:sz w:val="40"/>
          <w:szCs w:val="40"/>
          <w:lang w:val="nl-BE"/>
        </w:rPr>
        <w:t>Nota burgerlijke</w:t>
      </w:r>
      <w:r w:rsidR="009107DF" w:rsidRPr="005C2104">
        <w:rPr>
          <w:rStyle w:val="TitelChar"/>
          <w:rFonts w:cstheme="minorHAnsi"/>
          <w:bCs/>
          <w:color w:val="0070C0"/>
          <w:sz w:val="40"/>
          <w:szCs w:val="40"/>
          <w:lang w:val="nl-BE"/>
        </w:rPr>
        <w:t xml:space="preserve"> </w:t>
      </w:r>
      <w:r w:rsidR="00441874" w:rsidRPr="005C2104">
        <w:rPr>
          <w:rStyle w:val="TitelChar"/>
          <w:rFonts w:cstheme="minorHAnsi"/>
          <w:bCs/>
          <w:color w:val="0070C0"/>
          <w:sz w:val="40"/>
          <w:szCs w:val="40"/>
          <w:lang w:val="nl-BE"/>
        </w:rPr>
        <w:t>partijstelling</w:t>
      </w:r>
    </w:p>
    <w:p w14:paraId="1F091288" w14:textId="16B5C3CF" w:rsidR="001157D7" w:rsidRPr="000C489B" w:rsidRDefault="007B2DA1" w:rsidP="007B2DA1">
      <w:pPr>
        <w:tabs>
          <w:tab w:val="left" w:pos="7620"/>
        </w:tabs>
        <w:jc w:val="right"/>
        <w:rPr>
          <w:sz w:val="26"/>
          <w:szCs w:val="26"/>
          <w:lang w:val="nl-NL"/>
        </w:rPr>
      </w:pPr>
      <w:r w:rsidRPr="000C0D13">
        <w:rPr>
          <w:sz w:val="26"/>
          <w:szCs w:val="26"/>
          <w:lang w:val="nl-NL"/>
        </w:rPr>
        <w:t>Artikelen 63 – 70 Wetboek van Strafvordering</w:t>
      </w:r>
    </w:p>
    <w:p w14:paraId="0EE305B4" w14:textId="1F6EBC49" w:rsidR="001157D7" w:rsidRPr="007B2DA1" w:rsidRDefault="001157D7" w:rsidP="007D1DEB">
      <w:pPr>
        <w:tabs>
          <w:tab w:val="left" w:pos="2410"/>
        </w:tabs>
        <w:rPr>
          <w:lang w:val="nl-BE"/>
        </w:rPr>
      </w:pPr>
    </w:p>
    <w:tbl>
      <w:tblPr>
        <w:tblStyle w:val="Tabelras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194"/>
      </w:tblGrid>
      <w:tr w:rsidR="00CF3F7B" w:rsidRPr="00CF7ED4" w14:paraId="7DE40F54" w14:textId="48385D6E" w:rsidTr="006C00C8">
        <w:tc>
          <w:tcPr>
            <w:tcW w:w="10194" w:type="dxa"/>
            <w:tcBorders>
              <w:bottom w:val="single" w:sz="4" w:space="0" w:color="auto"/>
            </w:tcBorders>
          </w:tcPr>
          <w:p w14:paraId="36A2873F" w14:textId="77777777" w:rsidR="00CF3F7B" w:rsidRPr="008937E7" w:rsidRDefault="00CF3F7B" w:rsidP="00CF7ED4">
            <w:pPr>
              <w:jc w:val="left"/>
              <w:rPr>
                <w:highlight w:val="yellow"/>
                <w:lang w:val="nl-BE"/>
              </w:rPr>
            </w:pPr>
          </w:p>
          <w:p w14:paraId="142B53B5" w14:textId="36E4D4BA" w:rsidR="00CF3F7B" w:rsidRPr="00C162E6" w:rsidRDefault="00A1539A" w:rsidP="00CF7ED4">
            <w:pPr>
              <w:jc w:val="left"/>
              <w:rPr>
                <w:b/>
                <w:bCs/>
                <w:lang w:val="nl-BE"/>
              </w:rPr>
            </w:pPr>
            <w:r>
              <w:rPr>
                <w:lang w:val="nl-BE"/>
              </w:rPr>
              <w:t>R</w:t>
            </w:r>
            <w:r w:rsidR="00CF3F7B" w:rsidRPr="00C162E6">
              <w:rPr>
                <w:lang w:val="nl-BE"/>
              </w:rPr>
              <w:t>olnummer: ……………............................................................................................................</w:t>
            </w:r>
            <w:r>
              <w:rPr>
                <w:lang w:val="nl-BE"/>
              </w:rPr>
              <w:t>.................</w:t>
            </w:r>
            <w:r w:rsidR="00CF3F7B" w:rsidRPr="00C162E6">
              <w:rPr>
                <w:lang w:val="nl-BE"/>
              </w:rPr>
              <w:t>....................</w:t>
            </w:r>
          </w:p>
          <w:p w14:paraId="2D83F014" w14:textId="77777777" w:rsidR="00CF3F7B" w:rsidRPr="00441874" w:rsidRDefault="00CF3F7B" w:rsidP="00CF7ED4">
            <w:pPr>
              <w:jc w:val="left"/>
              <w:rPr>
                <w:lang w:val="nl-BE"/>
              </w:rPr>
            </w:pPr>
          </w:p>
          <w:p w14:paraId="46F3AC94" w14:textId="54F7FFAA" w:rsidR="00CF3F7B" w:rsidRPr="00441874" w:rsidRDefault="00CF3F7B" w:rsidP="00CF7ED4">
            <w:pPr>
              <w:jc w:val="left"/>
              <w:rPr>
                <w:lang w:val="nl-BE"/>
              </w:rPr>
            </w:pPr>
            <w:r w:rsidRPr="00441874">
              <w:rPr>
                <w:lang w:val="nl-BE"/>
              </w:rPr>
              <w:t>Nota neergelegd op de zitting van .…………………………</w:t>
            </w:r>
            <w:r>
              <w:rPr>
                <w:lang w:val="nl-BE"/>
              </w:rPr>
              <w:t>……………………………………………………………………………………………</w:t>
            </w:r>
          </w:p>
          <w:p w14:paraId="0D307A3E" w14:textId="77777777" w:rsidR="00CF3F7B" w:rsidRPr="00441874" w:rsidRDefault="00CF3F7B" w:rsidP="00CF7ED4">
            <w:pPr>
              <w:jc w:val="left"/>
              <w:rPr>
                <w:lang w:val="nl-BE"/>
              </w:rPr>
            </w:pPr>
          </w:p>
          <w:p w14:paraId="17CE5326" w14:textId="3093A0A8" w:rsidR="00CF3F7B" w:rsidRDefault="00CF3F7B" w:rsidP="00CF7ED4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D</w:t>
            </w:r>
            <w:r w:rsidRPr="00CF7ED4">
              <w:rPr>
                <w:lang w:val="fr-FR"/>
              </w:rPr>
              <w:t xml:space="preserve">e </w:t>
            </w:r>
            <w:r w:rsidRPr="007B2DA1">
              <w:rPr>
                <w:lang w:val="fr-FR"/>
              </w:rPr>
              <w:t>griffier,</w:t>
            </w:r>
            <w:r w:rsidRPr="00CF7ED4">
              <w:rPr>
                <w:lang w:val="fr-FR"/>
              </w:rPr>
              <w:tab/>
            </w:r>
            <w:r w:rsidRPr="00CF7ED4">
              <w:rPr>
                <w:lang w:val="fr-FR"/>
              </w:rPr>
              <w:tab/>
              <w:t xml:space="preserve">          </w:t>
            </w:r>
            <w:r w:rsidR="008A49EC">
              <w:rPr>
                <w:lang w:val="fr-FR"/>
              </w:rPr>
              <w:t xml:space="preserve">                    </w:t>
            </w:r>
            <w:r>
              <w:rPr>
                <w:lang w:val="fr-FR"/>
              </w:rPr>
              <w:t xml:space="preserve">De </w:t>
            </w:r>
            <w:r w:rsidRPr="007B2DA1">
              <w:rPr>
                <w:lang w:val="fr-FR"/>
              </w:rPr>
              <w:t>rechter,</w:t>
            </w:r>
          </w:p>
          <w:p w14:paraId="379B5A69" w14:textId="77777777" w:rsidR="00CF3F7B" w:rsidRDefault="00CF3F7B" w:rsidP="00CF7ED4">
            <w:pPr>
              <w:jc w:val="left"/>
              <w:rPr>
                <w:lang w:val="fr-FR"/>
              </w:rPr>
            </w:pPr>
          </w:p>
          <w:p w14:paraId="7F63D4AF" w14:textId="77777777" w:rsidR="00CF3F7B" w:rsidRPr="00CF7ED4" w:rsidRDefault="00CF3F7B" w:rsidP="00CF7ED4">
            <w:pPr>
              <w:jc w:val="left"/>
              <w:rPr>
                <w:lang w:val="fr-FR"/>
              </w:rPr>
            </w:pPr>
          </w:p>
          <w:p w14:paraId="7CC4FA04" w14:textId="77777777" w:rsidR="00CF3F7B" w:rsidRDefault="00CF3F7B" w:rsidP="00CF7ED4">
            <w:pPr>
              <w:jc w:val="left"/>
              <w:rPr>
                <w:lang w:val="fr-FR"/>
              </w:rPr>
            </w:pPr>
          </w:p>
          <w:p w14:paraId="5A607C4C" w14:textId="77777777" w:rsidR="00CF3F7B" w:rsidRDefault="00CF3F7B" w:rsidP="00CF7ED4">
            <w:pPr>
              <w:jc w:val="left"/>
              <w:rPr>
                <w:lang w:val="fr-FR"/>
              </w:rPr>
            </w:pPr>
          </w:p>
          <w:p w14:paraId="35651D14" w14:textId="2BB859F9" w:rsidR="00CF3F7B" w:rsidRDefault="00CF3F7B" w:rsidP="00CF7ED4">
            <w:pPr>
              <w:jc w:val="left"/>
              <w:rPr>
                <w:lang w:val="fr-FR"/>
              </w:rPr>
            </w:pPr>
          </w:p>
        </w:tc>
      </w:tr>
    </w:tbl>
    <w:p w14:paraId="6AE98BA9" w14:textId="77777777" w:rsidR="006E6B6A" w:rsidRPr="006E6B6A" w:rsidRDefault="006E6B6A" w:rsidP="006E6B6A">
      <w:pPr>
        <w:spacing w:after="0" w:line="240" w:lineRule="auto"/>
      </w:pPr>
    </w:p>
    <w:p w14:paraId="0E1B7E15" w14:textId="00E49B72" w:rsidR="00D64321" w:rsidRPr="006E6B6A" w:rsidRDefault="00441874" w:rsidP="00513AA2">
      <w:pPr>
        <w:spacing w:after="12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 w:rsidRPr="006E6B6A">
        <w:rPr>
          <w:rFonts w:eastAsiaTheme="majorEastAsia" w:cstheme="minorHAnsi"/>
          <w:b/>
          <w:bCs/>
          <w:sz w:val="32"/>
          <w:szCs w:val="32"/>
          <w:lang w:val="nl-BE"/>
        </w:rPr>
        <w:t>Voor</w:t>
      </w:r>
      <w:r w:rsidR="003B1B41" w:rsidRPr="006E6B6A">
        <w:rPr>
          <w:rFonts w:eastAsiaTheme="majorEastAsia" w:cstheme="minorHAnsi"/>
          <w:b/>
          <w:bCs/>
          <w:sz w:val="32"/>
          <w:szCs w:val="32"/>
          <w:lang w:val="nl-BE"/>
        </w:rPr>
        <w:t>:</w:t>
      </w:r>
    </w:p>
    <w:tbl>
      <w:tblPr>
        <w:tblStyle w:val="Tabelraster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F058F5" w:rsidRPr="00814E42" w14:paraId="381DE91B" w14:textId="77777777" w:rsidTr="00F058F5">
        <w:tc>
          <w:tcPr>
            <w:tcW w:w="5102" w:type="dxa"/>
            <w:tcBorders>
              <w:right w:val="single" w:sz="4" w:space="0" w:color="808080" w:themeColor="background1" w:themeShade="80"/>
            </w:tcBorders>
            <w:tcMar>
              <w:right w:w="170" w:type="dxa"/>
            </w:tcMar>
          </w:tcPr>
          <w:p w14:paraId="4B692334" w14:textId="548A28B3" w:rsidR="00F058F5" w:rsidRPr="00161031" w:rsidRDefault="00F058F5" w:rsidP="004C42A3">
            <w:pPr>
              <w:spacing w:line="480" w:lineRule="auto"/>
              <w:jc w:val="center"/>
              <w:rPr>
                <w:lang w:val="nl-BE"/>
              </w:rPr>
            </w:pPr>
            <w:r>
              <w:rPr>
                <w:noProof/>
                <w:lang w:val="nl-BE"/>
              </w:rPr>
              <mc:AlternateContent>
                <mc:Choice Requires="wps">
                  <w:drawing>
                    <wp:inline distT="0" distB="0" distL="0" distR="0" wp14:anchorId="7EC10AF7" wp14:editId="3383774A">
                      <wp:extent cx="131445" cy="131445"/>
                      <wp:effectExtent l="0" t="0" r="20955" b="20955"/>
                      <wp:docPr id="3" name="Rechthoe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78CE0D" id="Rechthoek 3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Pr="00161031">
              <w:rPr>
                <w:lang w:val="nl-BE"/>
              </w:rPr>
              <w:t xml:space="preserve"> </w:t>
            </w:r>
            <w:r w:rsidRPr="007B2DA1">
              <w:rPr>
                <w:lang w:val="nl-BE"/>
              </w:rPr>
              <w:t>Natuurlijk</w:t>
            </w:r>
            <w:r>
              <w:rPr>
                <w:lang w:val="nl-BE"/>
              </w:rPr>
              <w:t xml:space="preserve"> </w:t>
            </w:r>
            <w:r w:rsidRPr="00161031">
              <w:rPr>
                <w:lang w:val="nl-BE"/>
              </w:rPr>
              <w:t>persoon</w:t>
            </w:r>
          </w:p>
          <w:p w14:paraId="3919DD8F" w14:textId="23855C2C" w:rsidR="00F058F5" w:rsidRPr="00161031" w:rsidRDefault="00F058F5" w:rsidP="004C42A3">
            <w:pPr>
              <w:spacing w:line="480" w:lineRule="auto"/>
              <w:jc w:val="left"/>
              <w:rPr>
                <w:lang w:val="nl-BE"/>
              </w:rPr>
            </w:pPr>
            <w:r w:rsidRPr="00161031">
              <w:rPr>
                <w:lang w:val="nl-BE"/>
              </w:rPr>
              <w:t>Naam: ………………...........................................................</w:t>
            </w:r>
            <w:r>
              <w:rPr>
                <w:lang w:val="nl-BE"/>
              </w:rPr>
              <w:t>.</w:t>
            </w:r>
          </w:p>
          <w:p w14:paraId="30559031" w14:textId="304141A9" w:rsidR="00F058F5" w:rsidRPr="00161031" w:rsidRDefault="00F058F5" w:rsidP="004C42A3">
            <w:pPr>
              <w:spacing w:line="480" w:lineRule="auto"/>
              <w:jc w:val="left"/>
              <w:rPr>
                <w:lang w:val="nl-BE"/>
              </w:rPr>
            </w:pPr>
            <w:r w:rsidRPr="00161031">
              <w:rPr>
                <w:lang w:val="nl-BE"/>
              </w:rPr>
              <w:t>Voornaam: ......................................................................</w:t>
            </w:r>
          </w:p>
          <w:p w14:paraId="1FD2AD7E" w14:textId="3E01AC93" w:rsidR="00F058F5" w:rsidRDefault="00F058F5" w:rsidP="004C42A3">
            <w:pPr>
              <w:spacing w:line="480" w:lineRule="auto"/>
              <w:jc w:val="left"/>
              <w:rPr>
                <w:lang w:val="nl-BE"/>
              </w:rPr>
            </w:pPr>
            <w:r w:rsidRPr="000C0D13">
              <w:rPr>
                <w:lang w:val="nl-BE"/>
              </w:rPr>
              <w:t>Rijksregisternummer:</w:t>
            </w:r>
            <w:r w:rsidR="000C0D13">
              <w:rPr>
                <w:lang w:val="nl-BE"/>
              </w:rPr>
              <w:t xml:space="preserve"> </w:t>
            </w:r>
            <w:r w:rsidRPr="000C0D13">
              <w:rPr>
                <w:lang w:val="nl-BE"/>
              </w:rPr>
              <w:t>……...............................................</w:t>
            </w:r>
          </w:p>
          <w:p w14:paraId="7AA571EA" w14:textId="6E63D71A" w:rsidR="00B27673" w:rsidRPr="000C0D13" w:rsidRDefault="00B27673" w:rsidP="004C42A3">
            <w:pPr>
              <w:spacing w:line="480" w:lineRule="auto"/>
              <w:jc w:val="left"/>
              <w:rPr>
                <w:lang w:val="nl-BE"/>
              </w:rPr>
            </w:pPr>
            <w:r>
              <w:rPr>
                <w:lang w:val="nl-BE"/>
              </w:rPr>
              <w:t>Geboortedatum: …………………………………………………………</w:t>
            </w:r>
          </w:p>
          <w:p w14:paraId="02843C65" w14:textId="64DC6816" w:rsidR="00F058F5" w:rsidRPr="009107DF" w:rsidRDefault="00B15C60" w:rsidP="003B1B41">
            <w:pPr>
              <w:spacing w:line="480" w:lineRule="auto"/>
              <w:jc w:val="left"/>
              <w:rPr>
                <w:lang w:val="nl-NL"/>
              </w:rPr>
            </w:pPr>
            <w:r w:rsidRPr="000C0D13">
              <w:rPr>
                <w:lang w:val="nl-NL"/>
              </w:rPr>
              <w:t>Domiciliea</w:t>
            </w:r>
            <w:r w:rsidR="00F058F5" w:rsidRPr="000C0D13">
              <w:rPr>
                <w:lang w:val="nl-NL"/>
              </w:rPr>
              <w:t>dres:</w:t>
            </w:r>
            <w:r w:rsidR="00F058F5" w:rsidRPr="009107DF">
              <w:rPr>
                <w:lang w:val="nl-NL"/>
              </w:rPr>
              <w:t xml:space="preserve"> …………………………………………….………………</w:t>
            </w:r>
            <w:r w:rsidR="00F058F5">
              <w:rPr>
                <w:lang w:val="nl-NL"/>
              </w:rPr>
              <w:t>………………………</w:t>
            </w:r>
          </w:p>
          <w:p w14:paraId="260DAAB6" w14:textId="06114924" w:rsidR="00F058F5" w:rsidRPr="009107DF" w:rsidRDefault="00F058F5" w:rsidP="003B1B41">
            <w:pPr>
              <w:spacing w:line="480" w:lineRule="auto"/>
              <w:jc w:val="left"/>
              <w:rPr>
                <w:lang w:val="nl-NL"/>
              </w:rPr>
            </w:pPr>
            <w:r w:rsidRPr="009107DF">
              <w:rPr>
                <w:lang w:val="nl-NL"/>
              </w:rPr>
              <w:t>…………………………………………………………………………………….</w:t>
            </w:r>
          </w:p>
          <w:p w14:paraId="755ACE8D" w14:textId="128138CB" w:rsidR="00F058F5" w:rsidRPr="009107DF" w:rsidRDefault="00F058F5" w:rsidP="003B1B41">
            <w:pPr>
              <w:spacing w:line="480" w:lineRule="auto"/>
              <w:jc w:val="left"/>
              <w:rPr>
                <w:lang w:val="nl-NL"/>
              </w:rPr>
            </w:pPr>
            <w:r w:rsidRPr="009107DF">
              <w:rPr>
                <w:lang w:val="nl-NL"/>
              </w:rPr>
              <w:t>…………………………………………………………………………………….</w:t>
            </w:r>
          </w:p>
          <w:p w14:paraId="7B0CA23D" w14:textId="77777777" w:rsidR="00F058F5" w:rsidRDefault="00F058F5" w:rsidP="003B1B41">
            <w:pPr>
              <w:spacing w:line="480" w:lineRule="auto"/>
              <w:jc w:val="left"/>
              <w:rPr>
                <w:lang w:val="nl-BE"/>
              </w:rPr>
            </w:pPr>
            <w:r w:rsidRPr="00161031">
              <w:rPr>
                <w:lang w:val="nl-BE"/>
              </w:rPr>
              <w:t xml:space="preserve">Handelend: </w:t>
            </w:r>
          </w:p>
          <w:p w14:paraId="37B2DE2D" w14:textId="2E571805" w:rsidR="00F058F5" w:rsidRPr="00161031" w:rsidRDefault="00F058F5" w:rsidP="003B1B41">
            <w:pPr>
              <w:spacing w:line="480" w:lineRule="auto"/>
              <w:jc w:val="left"/>
              <w:rPr>
                <w:lang w:val="nl-BE"/>
              </w:rPr>
            </w:pPr>
            <w:r>
              <w:rPr>
                <w:noProof/>
                <w:lang w:val="nl-BE"/>
              </w:rPr>
              <mc:AlternateContent>
                <mc:Choice Requires="wps">
                  <w:drawing>
                    <wp:inline distT="0" distB="0" distL="0" distR="0" wp14:anchorId="62373406" wp14:editId="7AD3C00A">
                      <wp:extent cx="131445" cy="131445"/>
                      <wp:effectExtent l="0" t="0" r="20955" b="20955"/>
                      <wp:docPr id="2" name="Rechthoe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A597B0" id="Rechthoek 2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Pr="00161031">
              <w:rPr>
                <w:lang w:val="nl-BE"/>
              </w:rPr>
              <w:t xml:space="preserve"> </w:t>
            </w:r>
            <w:r w:rsidRPr="00F058F5">
              <w:rPr>
                <w:lang w:val="nl-BE"/>
              </w:rPr>
              <w:t>in eigen naam</w:t>
            </w:r>
          </w:p>
          <w:p w14:paraId="7E3CFC39" w14:textId="3B160A0E" w:rsidR="003A4FB9" w:rsidRDefault="00F058F5" w:rsidP="003B1B41">
            <w:pPr>
              <w:spacing w:line="480" w:lineRule="auto"/>
              <w:jc w:val="left"/>
              <w:rPr>
                <w:lang w:val="nl-BE"/>
              </w:rPr>
            </w:pPr>
            <w:r>
              <w:rPr>
                <w:noProof/>
                <w:lang w:val="nl-BE"/>
              </w:rPr>
              <mc:AlternateContent>
                <mc:Choice Requires="wps">
                  <w:drawing>
                    <wp:inline distT="0" distB="0" distL="0" distR="0" wp14:anchorId="520F8388" wp14:editId="3835DDC9">
                      <wp:extent cx="131445" cy="131445"/>
                      <wp:effectExtent l="0" t="0" r="20955" b="20955"/>
                      <wp:docPr id="5" name="Rechthoe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A25BF9" id="Rechthoek 5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Pr="00161031">
              <w:rPr>
                <w:lang w:val="nl-BE"/>
              </w:rPr>
              <w:t xml:space="preserve"> in de hoedanigheid van</w:t>
            </w:r>
            <w:r w:rsidR="003A4FB9">
              <w:rPr>
                <w:lang w:val="nl-BE"/>
              </w:rPr>
              <w:t>:</w:t>
            </w:r>
            <w:r w:rsidRPr="00161031">
              <w:rPr>
                <w:lang w:val="nl-BE"/>
              </w:rPr>
              <w:t xml:space="preserve"> …………………………………………</w:t>
            </w:r>
          </w:p>
          <w:p w14:paraId="2722588C" w14:textId="7FEF851F" w:rsidR="00F058F5" w:rsidRPr="00161031" w:rsidRDefault="00F058F5" w:rsidP="00D64321">
            <w:pPr>
              <w:spacing w:line="480" w:lineRule="auto"/>
              <w:jc w:val="left"/>
              <w:rPr>
                <w:lang w:val="nl-BE"/>
              </w:rPr>
            </w:pPr>
            <w:r>
              <w:rPr>
                <w:lang w:val="nl-BE"/>
              </w:rPr>
              <w:t>…………………………………………………………………………………….</w:t>
            </w:r>
          </w:p>
        </w:tc>
        <w:tc>
          <w:tcPr>
            <w:tcW w:w="5102" w:type="dxa"/>
            <w:tcBorders>
              <w:left w:val="single" w:sz="4" w:space="0" w:color="808080" w:themeColor="background1" w:themeShade="80"/>
            </w:tcBorders>
            <w:tcMar>
              <w:left w:w="170" w:type="dxa"/>
            </w:tcMar>
          </w:tcPr>
          <w:p w14:paraId="2CBCEEF6" w14:textId="72980C7E" w:rsidR="00F058F5" w:rsidRPr="00647F7A" w:rsidRDefault="00F058F5" w:rsidP="004927F9">
            <w:pPr>
              <w:spacing w:line="480" w:lineRule="auto"/>
              <w:jc w:val="center"/>
              <w:rPr>
                <w:lang w:val="nl-BE"/>
              </w:rPr>
            </w:pPr>
            <w:r>
              <w:rPr>
                <w:noProof/>
                <w:lang w:val="nl-BE"/>
              </w:rPr>
              <mc:AlternateContent>
                <mc:Choice Requires="wps">
                  <w:drawing>
                    <wp:inline distT="0" distB="0" distL="0" distR="0" wp14:anchorId="3C606F98" wp14:editId="5AA5E957">
                      <wp:extent cx="131445" cy="131445"/>
                      <wp:effectExtent l="0" t="0" r="20955" b="20955"/>
                      <wp:docPr id="4" name="Rechthoe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0C733D" id="Rechthoek 4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Pr="00647F7A">
              <w:rPr>
                <w:lang w:val="nl-BE"/>
              </w:rPr>
              <w:t xml:space="preserve"> </w:t>
            </w:r>
            <w:r w:rsidRPr="007B2DA1">
              <w:rPr>
                <w:lang w:val="nl-BE"/>
              </w:rPr>
              <w:t>Rechtspersoon</w:t>
            </w:r>
          </w:p>
          <w:p w14:paraId="6799190E" w14:textId="18B5D2DF" w:rsidR="00F058F5" w:rsidRPr="00647F7A" w:rsidRDefault="00F058F5" w:rsidP="003B1B41">
            <w:pPr>
              <w:spacing w:line="480" w:lineRule="auto"/>
              <w:jc w:val="left"/>
              <w:rPr>
                <w:lang w:val="nl-BE"/>
              </w:rPr>
            </w:pPr>
            <w:r w:rsidRPr="00647F7A">
              <w:rPr>
                <w:lang w:val="nl-BE"/>
              </w:rPr>
              <w:t>Naam</w:t>
            </w:r>
            <w:r w:rsidR="002C7D39">
              <w:rPr>
                <w:lang w:val="nl-BE"/>
              </w:rPr>
              <w:t>:</w:t>
            </w:r>
            <w:r w:rsidRPr="00647F7A">
              <w:rPr>
                <w:lang w:val="nl-BE"/>
              </w:rPr>
              <w:t xml:space="preserve"> </w:t>
            </w:r>
            <w:r w:rsidR="002C7D39">
              <w:rPr>
                <w:lang w:val="nl-BE"/>
              </w:rPr>
              <w:t>……………………………….</w:t>
            </w:r>
            <w:r w:rsidRPr="00647F7A">
              <w:rPr>
                <w:lang w:val="nl-BE"/>
              </w:rPr>
              <w:t>………………….…………………….</w:t>
            </w:r>
          </w:p>
          <w:p w14:paraId="77632751" w14:textId="0414D7C7" w:rsidR="00F058F5" w:rsidRPr="00647F7A" w:rsidRDefault="00F058F5" w:rsidP="003B1B41">
            <w:pPr>
              <w:spacing w:line="480" w:lineRule="auto"/>
              <w:jc w:val="left"/>
              <w:rPr>
                <w:lang w:val="nl-BE"/>
              </w:rPr>
            </w:pPr>
            <w:r w:rsidRPr="00647F7A">
              <w:rPr>
                <w:lang w:val="nl-BE"/>
              </w:rPr>
              <w:t>Rechtsvorm: ………………………</w:t>
            </w:r>
            <w:r>
              <w:rPr>
                <w:lang w:val="nl-BE"/>
              </w:rPr>
              <w:t>…..</w:t>
            </w:r>
            <w:r w:rsidRPr="00647F7A">
              <w:rPr>
                <w:lang w:val="nl-BE"/>
              </w:rPr>
              <w:t>……………………………………</w:t>
            </w:r>
          </w:p>
          <w:p w14:paraId="31E84A95" w14:textId="09745BA6" w:rsidR="00F058F5" w:rsidRPr="00647F7A" w:rsidRDefault="00F058F5" w:rsidP="003B1B41">
            <w:pPr>
              <w:spacing w:line="480" w:lineRule="auto"/>
              <w:jc w:val="left"/>
              <w:rPr>
                <w:lang w:val="nl-BE"/>
              </w:rPr>
            </w:pPr>
            <w:r w:rsidRPr="000C0D13">
              <w:rPr>
                <w:lang w:val="nl-BE"/>
              </w:rPr>
              <w:t>Ondernemingsnummer:</w:t>
            </w:r>
            <w:r>
              <w:rPr>
                <w:lang w:val="nl-BE"/>
              </w:rPr>
              <w:t xml:space="preserve"> </w:t>
            </w:r>
            <w:r w:rsidRPr="00647F7A">
              <w:rPr>
                <w:lang w:val="nl-BE"/>
              </w:rPr>
              <w:t>………………………………………………</w:t>
            </w:r>
          </w:p>
          <w:p w14:paraId="56B686F7" w14:textId="77777777" w:rsidR="00BF4ED3" w:rsidRDefault="00BF4ED3" w:rsidP="003B1B41">
            <w:pPr>
              <w:spacing w:line="480" w:lineRule="auto"/>
              <w:jc w:val="left"/>
              <w:rPr>
                <w:lang w:val="nl-BE"/>
              </w:rPr>
            </w:pPr>
          </w:p>
          <w:p w14:paraId="37820F38" w14:textId="224BF303" w:rsidR="00F058F5" w:rsidRPr="00647F7A" w:rsidRDefault="00F058F5" w:rsidP="003B1B41">
            <w:pPr>
              <w:spacing w:line="480" w:lineRule="auto"/>
              <w:jc w:val="left"/>
              <w:rPr>
                <w:lang w:val="nl-BE"/>
              </w:rPr>
            </w:pPr>
            <w:r w:rsidRPr="00647F7A">
              <w:rPr>
                <w:lang w:val="nl-BE"/>
              </w:rPr>
              <w:t>Adres van de maatschappelijke zetel: ………………</w:t>
            </w:r>
            <w:r>
              <w:rPr>
                <w:lang w:val="nl-BE"/>
              </w:rPr>
              <w:t>……………………………………..</w:t>
            </w:r>
            <w:r w:rsidRPr="00647F7A">
              <w:rPr>
                <w:lang w:val="nl-BE"/>
              </w:rPr>
              <w:t>……………………………..</w:t>
            </w:r>
          </w:p>
          <w:p w14:paraId="138EB010" w14:textId="10C07D35" w:rsidR="00F058F5" w:rsidRPr="009107DF" w:rsidRDefault="00F058F5" w:rsidP="003B1B41">
            <w:pPr>
              <w:spacing w:line="480" w:lineRule="auto"/>
              <w:jc w:val="left"/>
              <w:rPr>
                <w:lang w:val="nl-NL"/>
              </w:rPr>
            </w:pPr>
            <w:r w:rsidRPr="009107DF">
              <w:rPr>
                <w:lang w:val="nl-NL"/>
              </w:rPr>
              <w:t>…………………………………………………………………………………….</w:t>
            </w:r>
          </w:p>
          <w:p w14:paraId="64050BAF" w14:textId="799367D3" w:rsidR="00F058F5" w:rsidRPr="009107DF" w:rsidRDefault="00F058F5" w:rsidP="003B1B41">
            <w:pPr>
              <w:spacing w:line="480" w:lineRule="auto"/>
              <w:jc w:val="left"/>
              <w:rPr>
                <w:lang w:val="nl-NL"/>
              </w:rPr>
            </w:pPr>
            <w:r w:rsidRPr="009107DF">
              <w:rPr>
                <w:lang w:val="nl-NL"/>
              </w:rPr>
              <w:t>…………………………………………………………………………………….</w:t>
            </w:r>
          </w:p>
          <w:p w14:paraId="371B15D8" w14:textId="77777777" w:rsidR="00BF4ED3" w:rsidRDefault="00BF4ED3" w:rsidP="003B1B41">
            <w:pPr>
              <w:spacing w:line="480" w:lineRule="auto"/>
              <w:jc w:val="left"/>
              <w:rPr>
                <w:lang w:val="nl-BE"/>
              </w:rPr>
            </w:pPr>
          </w:p>
          <w:p w14:paraId="309E296B" w14:textId="3364A502" w:rsidR="00F058F5" w:rsidRPr="00197E31" w:rsidRDefault="00F058F5" w:rsidP="003B1B41">
            <w:pPr>
              <w:spacing w:line="480" w:lineRule="auto"/>
              <w:jc w:val="left"/>
              <w:rPr>
                <w:lang w:val="nl-BE"/>
              </w:rPr>
            </w:pPr>
            <w:r w:rsidRPr="00197E31">
              <w:rPr>
                <w:lang w:val="nl-BE"/>
              </w:rPr>
              <w:t>Vertegenwoordigd door:  ….…………</w:t>
            </w:r>
            <w:r>
              <w:rPr>
                <w:lang w:val="nl-BE"/>
              </w:rPr>
              <w:t>….</w:t>
            </w:r>
            <w:r w:rsidRPr="00197E31">
              <w:rPr>
                <w:lang w:val="nl-BE"/>
              </w:rPr>
              <w:t>…………..……………..</w:t>
            </w:r>
          </w:p>
          <w:p w14:paraId="6BABC7D3" w14:textId="3DD1C08B" w:rsidR="00F058F5" w:rsidRPr="00F058F5" w:rsidRDefault="00814E42" w:rsidP="003B1B41">
            <w:pPr>
              <w:spacing w:line="480" w:lineRule="auto"/>
              <w:jc w:val="left"/>
              <w:rPr>
                <w:lang w:val="nl-BE"/>
              </w:rPr>
            </w:pPr>
            <w:r>
              <w:rPr>
                <w:lang w:val="nl-BE"/>
              </w:rPr>
              <w:t>i</w:t>
            </w:r>
            <w:r w:rsidR="00F058F5" w:rsidRPr="00197E31">
              <w:rPr>
                <w:lang w:val="nl-BE"/>
              </w:rPr>
              <w:t>n</w:t>
            </w:r>
            <w:r w:rsidR="00F058F5">
              <w:rPr>
                <w:lang w:val="nl-BE"/>
              </w:rPr>
              <w:t xml:space="preserve"> </w:t>
            </w:r>
            <w:r w:rsidR="00F058F5" w:rsidRPr="00F058F5">
              <w:rPr>
                <w:lang w:val="nl-BE"/>
              </w:rPr>
              <w:t>de</w:t>
            </w:r>
            <w:r w:rsidR="00F058F5" w:rsidRPr="00197E31">
              <w:rPr>
                <w:lang w:val="nl-BE"/>
              </w:rPr>
              <w:t xml:space="preserve"> hoedanigheid van:</w:t>
            </w:r>
            <w:r w:rsidR="00F058F5">
              <w:rPr>
                <w:lang w:val="nl-BE"/>
              </w:rPr>
              <w:t xml:space="preserve"> </w:t>
            </w:r>
            <w:r w:rsidR="00F058F5" w:rsidRPr="00197E31">
              <w:rPr>
                <w:lang w:val="nl-BE"/>
              </w:rPr>
              <w:t>.…………………………………………</w:t>
            </w:r>
            <w:r w:rsidR="00F058F5">
              <w:rPr>
                <w:lang w:val="nl-BE"/>
              </w:rPr>
              <w:t>….   …………………………………………………………………………………….</w:t>
            </w:r>
          </w:p>
        </w:tc>
      </w:tr>
    </w:tbl>
    <w:p w14:paraId="226D7FFD" w14:textId="77777777" w:rsidR="00E924F2" w:rsidRPr="003A4FB9" w:rsidRDefault="00E924F2" w:rsidP="003A4FB9">
      <w:pPr>
        <w:spacing w:after="0" w:line="240" w:lineRule="auto"/>
        <w:rPr>
          <w:rFonts w:eastAsiaTheme="majorEastAsia" w:cstheme="minorHAnsi"/>
          <w:highlight w:val="yellow"/>
          <w:lang w:val="nl-BE"/>
        </w:rPr>
      </w:pPr>
    </w:p>
    <w:p w14:paraId="3E88D35B" w14:textId="22D2E11D" w:rsidR="00371066" w:rsidRPr="003A4FB9" w:rsidRDefault="00735993" w:rsidP="00E66523">
      <w:pPr>
        <w:spacing w:after="120" w:line="360" w:lineRule="auto"/>
        <w:rPr>
          <w:lang w:val="nl-BE"/>
        </w:rPr>
      </w:pPr>
      <w:r w:rsidRPr="003A4FB9">
        <w:rPr>
          <w:rFonts w:eastAsiaTheme="majorEastAsia" w:cstheme="minorHAnsi"/>
          <w:b/>
          <w:bCs/>
          <w:sz w:val="32"/>
          <w:szCs w:val="32"/>
          <w:lang w:val="nl-BE"/>
        </w:rPr>
        <w:t>Tegen</w:t>
      </w:r>
      <w:r w:rsidR="003B1B41" w:rsidRPr="003A4FB9">
        <w:rPr>
          <w:rFonts w:eastAsiaTheme="majorEastAsia" w:cstheme="minorHAnsi"/>
          <w:b/>
          <w:bCs/>
          <w:sz w:val="32"/>
          <w:szCs w:val="32"/>
          <w:lang w:val="nl-BE"/>
        </w:rPr>
        <w:t>:</w:t>
      </w:r>
      <w:r w:rsidR="003B1B41" w:rsidRPr="003A4FB9">
        <w:rPr>
          <w:lang w:val="nl-BE"/>
        </w:rPr>
        <w:t xml:space="preserve"> </w:t>
      </w:r>
    </w:p>
    <w:p w14:paraId="6D6AC6D5" w14:textId="4C09636C" w:rsidR="00CC775C" w:rsidRPr="00A3057C" w:rsidRDefault="00F058F5" w:rsidP="00CC775C">
      <w:pPr>
        <w:rPr>
          <w:lang w:val="nl-BE"/>
        </w:rPr>
      </w:pPr>
      <w:r w:rsidRPr="00A3057C">
        <w:rPr>
          <w:noProof/>
          <w:lang w:val="nl-BE"/>
        </w:rPr>
        <mc:AlternateContent>
          <mc:Choice Requires="wps">
            <w:drawing>
              <wp:inline distT="0" distB="0" distL="0" distR="0" wp14:anchorId="504B1C7C" wp14:editId="6C90950A">
                <wp:extent cx="131445" cy="131445"/>
                <wp:effectExtent l="0" t="0" r="20955" b="20955"/>
                <wp:docPr id="6" name="Rechthoe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55D286" id="Rechthoek 6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<w10:anchorlock/>
              </v:rect>
            </w:pict>
          </mc:Fallback>
        </mc:AlternateContent>
      </w:r>
      <w:r w:rsidRPr="00A3057C">
        <w:rPr>
          <w:lang w:val="nl-BE"/>
        </w:rPr>
        <w:t xml:space="preserve"> </w:t>
      </w:r>
      <w:r w:rsidR="00BA2104">
        <w:rPr>
          <w:lang w:val="nl-BE"/>
        </w:rPr>
        <w:t>de b</w:t>
      </w:r>
      <w:r w:rsidRPr="00A3057C">
        <w:rPr>
          <w:lang w:val="nl-BE"/>
        </w:rPr>
        <w:t>eklaagde</w:t>
      </w:r>
      <w:r w:rsidR="00FF391A" w:rsidRPr="00A3057C">
        <w:rPr>
          <w:lang w:val="nl-BE"/>
        </w:rPr>
        <w:t>(n)</w:t>
      </w:r>
      <w:r w:rsidRPr="00A3057C">
        <w:rPr>
          <w:lang w:val="nl-BE"/>
        </w:rPr>
        <w:t xml:space="preserve">: </w:t>
      </w:r>
      <w:r w:rsidR="003B1B41" w:rsidRPr="00A3057C">
        <w:rPr>
          <w:lang w:val="nl-BE"/>
        </w:rPr>
        <w:t>………………………………………………………………………………………………………………………</w:t>
      </w:r>
      <w:r w:rsidR="00CC775C" w:rsidRPr="00A3057C">
        <w:rPr>
          <w:lang w:val="nl-BE"/>
        </w:rPr>
        <w:t>…………………………</w:t>
      </w:r>
    </w:p>
    <w:p w14:paraId="0681369D" w14:textId="2F985AC7" w:rsidR="00371066" w:rsidRPr="00A3057C" w:rsidRDefault="00CC775C" w:rsidP="00CC775C">
      <w:pPr>
        <w:rPr>
          <w:lang w:val="nl-BE"/>
        </w:rPr>
      </w:pPr>
      <w:r w:rsidRPr="00A3057C">
        <w:rPr>
          <w:noProof/>
          <w:lang w:val="nl-BE"/>
        </w:rPr>
        <mc:AlternateContent>
          <mc:Choice Requires="wps">
            <w:drawing>
              <wp:inline distT="0" distB="0" distL="0" distR="0" wp14:anchorId="1BC1A1CF" wp14:editId="6E693765">
                <wp:extent cx="131445" cy="131445"/>
                <wp:effectExtent l="0" t="0" r="20955" b="20955"/>
                <wp:docPr id="7" name="Rechthoe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D9B6CA" id="Rechthoek 7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<w10:anchorlock/>
              </v:rect>
            </w:pict>
          </mc:Fallback>
        </mc:AlternateContent>
      </w:r>
      <w:r w:rsidRPr="00A3057C">
        <w:rPr>
          <w:lang w:val="nl-BE"/>
        </w:rPr>
        <w:t xml:space="preserve"> </w:t>
      </w:r>
      <w:r w:rsidR="00BA2104">
        <w:rPr>
          <w:lang w:val="nl-BE"/>
        </w:rPr>
        <w:t>de b</w:t>
      </w:r>
      <w:r w:rsidRPr="00A3057C">
        <w:rPr>
          <w:lang w:val="nl-BE"/>
        </w:rPr>
        <w:t>urgerrechtelijk aansprakelijke partij</w:t>
      </w:r>
      <w:r w:rsidR="00FF391A" w:rsidRPr="00A3057C">
        <w:rPr>
          <w:lang w:val="nl-BE"/>
        </w:rPr>
        <w:t>(en)</w:t>
      </w:r>
      <w:r w:rsidRPr="00A3057C">
        <w:rPr>
          <w:lang w:val="nl-BE"/>
        </w:rPr>
        <w:t>: ………………………………………………………………………………………………………</w:t>
      </w:r>
    </w:p>
    <w:p w14:paraId="1A424D98" w14:textId="0B09FD72" w:rsidR="00E924F2" w:rsidRPr="00CF3F7B" w:rsidRDefault="00CC775C" w:rsidP="00E924F2">
      <w:pPr>
        <w:spacing w:after="0" w:line="240" w:lineRule="auto"/>
        <w:rPr>
          <w:lang w:val="nl-BE"/>
        </w:rPr>
      </w:pPr>
      <w:r w:rsidRPr="00A3057C">
        <w:rPr>
          <w:noProof/>
          <w:lang w:val="nl-BE"/>
        </w:rPr>
        <mc:AlternateContent>
          <mc:Choice Requires="wps">
            <w:drawing>
              <wp:inline distT="0" distB="0" distL="0" distR="0" wp14:anchorId="2350AE3C" wp14:editId="6938F774">
                <wp:extent cx="131445" cy="131445"/>
                <wp:effectExtent l="0" t="0" r="20955" b="20955"/>
                <wp:docPr id="10" name="Rechthoe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F383EF" id="Rechthoek 10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<w10:anchorlock/>
              </v:rect>
            </w:pict>
          </mc:Fallback>
        </mc:AlternateContent>
      </w:r>
      <w:r w:rsidRPr="00A3057C">
        <w:rPr>
          <w:lang w:val="nl-BE"/>
        </w:rPr>
        <w:t xml:space="preserve"> </w:t>
      </w:r>
      <w:r w:rsidR="00986C72">
        <w:rPr>
          <w:lang w:val="nl-BE"/>
        </w:rPr>
        <w:t>de v</w:t>
      </w:r>
      <w:r w:rsidRPr="00A3057C">
        <w:rPr>
          <w:lang w:val="nl-BE"/>
        </w:rPr>
        <w:t>rijwillig tussenkomende partij</w:t>
      </w:r>
      <w:r w:rsidR="00FF391A" w:rsidRPr="00A3057C">
        <w:rPr>
          <w:lang w:val="nl-BE"/>
        </w:rPr>
        <w:t>(en)</w:t>
      </w:r>
      <w:r w:rsidRPr="00A3057C">
        <w:rPr>
          <w:lang w:val="nl-BE"/>
        </w:rPr>
        <w:t>: ………………………………………………………………………………………………………………</w:t>
      </w:r>
      <w:r w:rsidR="00021638">
        <w:rPr>
          <w:lang w:val="nl-BE"/>
        </w:rPr>
        <w:t>.</w:t>
      </w:r>
    </w:p>
    <w:p w14:paraId="3980622C" w14:textId="523C9E92" w:rsidR="00E80007" w:rsidRPr="009C5D05" w:rsidRDefault="006E6B6A" w:rsidP="00180D86">
      <w:pPr>
        <w:pageBreakBefore/>
        <w:spacing w:after="12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 w:rsidRPr="00A3057C">
        <w:rPr>
          <w:rFonts w:eastAsiaTheme="majorEastAsia" w:cstheme="minorHAnsi"/>
          <w:b/>
          <w:bCs/>
          <w:sz w:val="32"/>
          <w:szCs w:val="32"/>
          <w:lang w:val="nl-BE"/>
        </w:rPr>
        <w:lastRenderedPageBreak/>
        <w:t xml:space="preserve">De burgerlijke partij wenst vergoed te </w:t>
      </w:r>
      <w:r w:rsidR="00171487">
        <w:rPr>
          <w:rFonts w:eastAsiaTheme="majorEastAsia" w:cstheme="minorHAnsi"/>
          <w:b/>
          <w:bCs/>
          <w:sz w:val="32"/>
          <w:szCs w:val="32"/>
          <w:lang w:val="nl-BE"/>
        </w:rPr>
        <w:t>worden</w:t>
      </w:r>
      <w:r w:rsidRPr="00A3057C">
        <w:rPr>
          <w:rFonts w:eastAsiaTheme="majorEastAsia" w:cstheme="minorHAnsi"/>
          <w:b/>
          <w:bCs/>
          <w:sz w:val="32"/>
          <w:szCs w:val="32"/>
          <w:lang w:val="nl-BE"/>
        </w:rPr>
        <w:t xml:space="preserve"> v</w:t>
      </w:r>
      <w:r w:rsidR="00B674F9">
        <w:rPr>
          <w:rFonts w:eastAsiaTheme="majorEastAsia" w:cstheme="minorHAnsi"/>
          <w:b/>
          <w:bCs/>
          <w:sz w:val="32"/>
          <w:szCs w:val="32"/>
          <w:lang w:val="nl-BE"/>
        </w:rPr>
        <w:t>oor</w:t>
      </w:r>
      <w:r w:rsidRPr="00A3057C">
        <w:rPr>
          <w:rFonts w:eastAsiaTheme="majorEastAsia" w:cstheme="minorHAnsi"/>
          <w:b/>
          <w:bCs/>
          <w:sz w:val="32"/>
          <w:szCs w:val="32"/>
          <w:lang w:val="nl-BE"/>
        </w:rPr>
        <w:t xml:space="preserve"> de volgende schade:</w:t>
      </w:r>
    </w:p>
    <w:tbl>
      <w:tblPr>
        <w:tblStyle w:val="Tabelraster"/>
        <w:tblW w:w="5000" w:type="pct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221"/>
        <w:gridCol w:w="2973"/>
      </w:tblGrid>
      <w:tr w:rsidR="00012EEC" w:rsidRPr="00A519CD" w14:paraId="2AFFD821" w14:textId="7243A3F9" w:rsidTr="00CC4D30">
        <w:trPr>
          <w:trHeight w:val="5670"/>
        </w:trPr>
        <w:tc>
          <w:tcPr>
            <w:tcW w:w="3542" w:type="pct"/>
            <w:tcMar>
              <w:right w:w="170" w:type="dxa"/>
            </w:tcMar>
          </w:tcPr>
          <w:p w14:paraId="13F4C5F7" w14:textId="5089191C" w:rsidR="00012EEC" w:rsidRPr="006D055C" w:rsidRDefault="00012EEC" w:rsidP="00160BA0">
            <w:pPr>
              <w:pStyle w:val="Lijstalinea"/>
              <w:numPr>
                <w:ilvl w:val="0"/>
                <w:numId w:val="6"/>
              </w:numPr>
              <w:jc w:val="left"/>
              <w:rPr>
                <w:b/>
                <w:bCs/>
                <w:sz w:val="26"/>
                <w:szCs w:val="26"/>
                <w:lang w:val="nl-BE"/>
              </w:rPr>
            </w:pPr>
            <w:r w:rsidRPr="006D055C">
              <w:rPr>
                <w:b/>
                <w:bCs/>
                <w:sz w:val="26"/>
                <w:szCs w:val="26"/>
                <w:lang w:val="nl-BE"/>
              </w:rPr>
              <w:t>Schade in verband met</w:t>
            </w:r>
            <w:r w:rsidR="00021638">
              <w:rPr>
                <w:b/>
                <w:bCs/>
                <w:sz w:val="26"/>
                <w:szCs w:val="26"/>
                <w:lang w:val="nl-BE"/>
              </w:rPr>
              <w:t xml:space="preserve"> het</w:t>
            </w:r>
            <w:r w:rsidRPr="006D055C">
              <w:rPr>
                <w:b/>
                <w:bCs/>
                <w:sz w:val="26"/>
                <w:szCs w:val="26"/>
                <w:lang w:val="nl-BE"/>
              </w:rPr>
              <w:t xml:space="preserve"> voertuig</w:t>
            </w:r>
          </w:p>
          <w:p w14:paraId="35F99124" w14:textId="77777777" w:rsidR="00012EEC" w:rsidRPr="006D055C" w:rsidRDefault="00012EEC" w:rsidP="00454FDC">
            <w:p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</w:pPr>
          </w:p>
          <w:p w14:paraId="0A128145" w14:textId="77777777" w:rsidR="00012EEC" w:rsidRPr="006D055C" w:rsidRDefault="00012EEC" w:rsidP="00454FDC">
            <w:pPr>
              <w:pStyle w:val="Lijstalinea"/>
              <w:numPr>
                <w:ilvl w:val="0"/>
                <w:numId w:val="17"/>
              </w:num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</w:pPr>
            <w:r w:rsidRPr="006D055C"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>Voertuigschade</w:t>
            </w:r>
          </w:p>
          <w:p w14:paraId="3FF4135E" w14:textId="52C315A7" w:rsidR="00012EEC" w:rsidRPr="006D055C" w:rsidRDefault="00E07ADF" w:rsidP="00FA7803">
            <w:pPr>
              <w:pStyle w:val="Lijstalinea"/>
              <w:numPr>
                <w:ilvl w:val="0"/>
                <w:numId w:val="23"/>
              </w:num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</w:pPr>
            <w:r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>e</w:t>
            </w:r>
            <w:r w:rsidR="00012EEC" w:rsidRPr="006D055C"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>xpertise</w:t>
            </w:r>
          </w:p>
          <w:p w14:paraId="1AE2023F" w14:textId="4752E16B" w:rsidR="00012EEC" w:rsidRPr="006D055C" w:rsidRDefault="00E07ADF" w:rsidP="00FA7803">
            <w:pPr>
              <w:pStyle w:val="Lijstalinea"/>
              <w:numPr>
                <w:ilvl w:val="0"/>
                <w:numId w:val="23"/>
              </w:num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</w:pPr>
            <w:r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>h</w:t>
            </w:r>
            <w:r w:rsidR="00012EEC" w:rsidRPr="006D055C"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>erstel</w:t>
            </w:r>
            <w:r w:rsidR="008F52FE" w:rsidRPr="00A3057C"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>l</w:t>
            </w:r>
            <w:r w:rsidR="00F815E0" w:rsidRPr="00A3057C"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>ings</w:t>
            </w:r>
            <w:r w:rsidR="00012EEC" w:rsidRPr="006D055C"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>kosten</w:t>
            </w:r>
          </w:p>
          <w:p w14:paraId="6E7DE2D9" w14:textId="4F7B629B" w:rsidR="00012EEC" w:rsidRPr="006D055C" w:rsidRDefault="00E07ADF" w:rsidP="00FA7803">
            <w:pPr>
              <w:pStyle w:val="Lijstalinea"/>
              <w:numPr>
                <w:ilvl w:val="0"/>
                <w:numId w:val="23"/>
              </w:num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</w:pPr>
            <w:r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>t</w:t>
            </w:r>
            <w:r w:rsidR="00012EEC" w:rsidRPr="006D055C"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>otaal verlies (na aftrek van waarde van wrak)</w:t>
            </w:r>
          </w:p>
          <w:p w14:paraId="36B8755B" w14:textId="6ECD2012" w:rsidR="00012EEC" w:rsidRPr="006D055C" w:rsidRDefault="00E07ADF" w:rsidP="00FA7803">
            <w:pPr>
              <w:pStyle w:val="Lijstalinea"/>
              <w:numPr>
                <w:ilvl w:val="0"/>
                <w:numId w:val="23"/>
              </w:num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</w:pPr>
            <w:r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>b</w:t>
            </w:r>
            <w:r w:rsidR="00012EEC" w:rsidRPr="006D055C"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>tw</w:t>
            </w:r>
          </w:p>
          <w:p w14:paraId="2BECC56E" w14:textId="77777777" w:rsidR="00012EEC" w:rsidRPr="006D055C" w:rsidRDefault="00012EEC" w:rsidP="00012EEC">
            <w:pPr>
              <w:ind w:left="22"/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</w:pPr>
          </w:p>
          <w:p w14:paraId="5BD264BB" w14:textId="05B37324" w:rsidR="00012EEC" w:rsidRPr="006D055C" w:rsidRDefault="00012EEC" w:rsidP="00454FDC">
            <w:pPr>
              <w:pStyle w:val="Lijstalinea"/>
              <w:numPr>
                <w:ilvl w:val="0"/>
                <w:numId w:val="17"/>
              </w:num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</w:pPr>
            <w:r w:rsidRPr="006D055C"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>Takelkosten</w:t>
            </w:r>
          </w:p>
          <w:p w14:paraId="43F4DE53" w14:textId="77777777" w:rsidR="00012EEC" w:rsidRPr="006D055C" w:rsidRDefault="00012EEC" w:rsidP="00C30A88">
            <w:p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</w:pPr>
          </w:p>
          <w:p w14:paraId="65500264" w14:textId="215FA209" w:rsidR="00012EEC" w:rsidRPr="006D055C" w:rsidRDefault="00012EEC" w:rsidP="00454FDC">
            <w:pPr>
              <w:pStyle w:val="Lijstalinea"/>
              <w:numPr>
                <w:ilvl w:val="0"/>
                <w:numId w:val="17"/>
              </w:num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</w:pPr>
            <w:r w:rsidRPr="006D055C"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>Stallingskosten</w:t>
            </w:r>
          </w:p>
          <w:p w14:paraId="78B9FC71" w14:textId="77777777" w:rsidR="00012EEC" w:rsidRPr="006D055C" w:rsidRDefault="00012EEC" w:rsidP="00C30A88">
            <w:p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</w:pPr>
          </w:p>
          <w:p w14:paraId="09075D4A" w14:textId="69C26927" w:rsidR="00012EEC" w:rsidRPr="006D055C" w:rsidRDefault="00012EEC" w:rsidP="00EE7F1C">
            <w:pPr>
              <w:pStyle w:val="Lijstalinea"/>
              <w:numPr>
                <w:ilvl w:val="0"/>
                <w:numId w:val="17"/>
              </w:num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</w:pPr>
            <w:r w:rsidRPr="006D055C"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>Gebruiksderving</w:t>
            </w:r>
          </w:p>
          <w:p w14:paraId="2959D4D1" w14:textId="0C571A5C" w:rsidR="00012EEC" w:rsidRPr="006D055C" w:rsidRDefault="003309C9" w:rsidP="00EE7F1C">
            <w:pPr>
              <w:pStyle w:val="Lijstalinea"/>
              <w:numPr>
                <w:ilvl w:val="0"/>
                <w:numId w:val="25"/>
              </w:num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</w:pPr>
            <w:r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>w</w:t>
            </w:r>
            <w:r w:rsidR="00012EEC" w:rsidRPr="006D055C"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>achttijd</w:t>
            </w:r>
            <w:r w:rsidR="00E71B9E" w:rsidRPr="006D055C">
              <w:rPr>
                <w:rStyle w:val="Voetnootmarkering"/>
                <w:sz w:val="26"/>
                <w:szCs w:val="26"/>
                <w:lang w:val="nl-BE"/>
              </w:rPr>
              <w:footnoteReference w:id="1"/>
            </w:r>
            <w:r w:rsidR="00012EEC" w:rsidRPr="006D055C"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 xml:space="preserve">: </w:t>
            </w:r>
            <w:r w:rsidR="007F107F" w:rsidRPr="006D055C"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>……………</w:t>
            </w:r>
            <w:r w:rsidR="00012EEC" w:rsidRPr="006D055C"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 xml:space="preserve"> dag(en)</w:t>
            </w:r>
          </w:p>
          <w:p w14:paraId="42518749" w14:textId="48866B4F" w:rsidR="00012EEC" w:rsidRPr="006D055C" w:rsidRDefault="003309C9" w:rsidP="00EE7F1C">
            <w:pPr>
              <w:pStyle w:val="Lijstalinea"/>
              <w:numPr>
                <w:ilvl w:val="0"/>
                <w:numId w:val="25"/>
              </w:num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</w:pPr>
            <w:r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>h</w:t>
            </w:r>
            <w:r w:rsidR="00012EEC" w:rsidRPr="006D055C"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>erstellingsduur</w:t>
            </w:r>
            <w:r w:rsidR="001B2FFB" w:rsidRPr="006D055C">
              <w:rPr>
                <w:rStyle w:val="Voetnootmarkering"/>
                <w:sz w:val="26"/>
                <w:szCs w:val="26"/>
                <w:lang w:val="nl-BE"/>
              </w:rPr>
              <w:footnoteReference w:id="2"/>
            </w:r>
            <w:r w:rsidR="00012EEC" w:rsidRPr="006D055C"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 xml:space="preserve">: </w:t>
            </w:r>
            <w:r w:rsidR="007F107F" w:rsidRPr="006D055C"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>……………</w:t>
            </w:r>
            <w:r w:rsidR="00012EEC" w:rsidRPr="006D055C"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 xml:space="preserve"> dag(en)</w:t>
            </w:r>
          </w:p>
          <w:p w14:paraId="2ABAF0BD" w14:textId="2351D552" w:rsidR="00012EEC" w:rsidRPr="006D055C" w:rsidRDefault="003309C9" w:rsidP="00EE7F1C">
            <w:pPr>
              <w:pStyle w:val="Lijstalinea"/>
              <w:numPr>
                <w:ilvl w:val="0"/>
                <w:numId w:val="25"/>
              </w:num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</w:pPr>
            <w:r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>m</w:t>
            </w:r>
            <w:r w:rsidR="00012EEC" w:rsidRPr="006D055C"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>utatieduur</w:t>
            </w:r>
            <w:r w:rsidR="00321585" w:rsidRPr="006D055C">
              <w:rPr>
                <w:rStyle w:val="Voetnootmarkering"/>
                <w:sz w:val="26"/>
                <w:szCs w:val="26"/>
                <w:lang w:val="nl-BE"/>
              </w:rPr>
              <w:footnoteReference w:id="3"/>
            </w:r>
            <w:r w:rsidR="00012EEC" w:rsidRPr="006D055C"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 xml:space="preserve">: </w:t>
            </w:r>
            <w:r w:rsidR="007F107F" w:rsidRPr="006D055C"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>……………</w:t>
            </w:r>
            <w:r w:rsidR="00012EEC" w:rsidRPr="006D055C"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 xml:space="preserve"> dag(en)</w:t>
            </w:r>
          </w:p>
          <w:p w14:paraId="04C52FE1" w14:textId="77777777" w:rsidR="00012EEC" w:rsidRPr="006D055C" w:rsidRDefault="00012EEC" w:rsidP="00C30A88">
            <w:p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</w:pPr>
          </w:p>
          <w:p w14:paraId="770423C4" w14:textId="017279A3" w:rsidR="00012EEC" w:rsidRPr="006D055C" w:rsidRDefault="00012EEC" w:rsidP="00C30A88">
            <w:pPr>
              <w:pStyle w:val="Lijstalinea"/>
              <w:numPr>
                <w:ilvl w:val="0"/>
                <w:numId w:val="17"/>
              </w:num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nl-NL"/>
              </w:rPr>
            </w:pPr>
            <w:r w:rsidRPr="006D055C"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nl-NL"/>
              </w:rPr>
              <w:t>Belasting op de inverkeerstelling</w:t>
            </w:r>
            <w:r w:rsidR="00F1547E" w:rsidRPr="006D055C"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nl-NL"/>
              </w:rPr>
              <w:t xml:space="preserve"> </w:t>
            </w:r>
            <w:r w:rsidR="00F1547E" w:rsidRPr="00A3057C"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nl-NL"/>
              </w:rPr>
              <w:t>(BIV)</w:t>
            </w:r>
          </w:p>
          <w:p w14:paraId="09173934" w14:textId="77777777" w:rsidR="00C30A88" w:rsidRPr="006D055C" w:rsidRDefault="00C30A88" w:rsidP="00C30A88">
            <w:p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nl-NL"/>
              </w:rPr>
            </w:pPr>
          </w:p>
          <w:p w14:paraId="38D3A8CF" w14:textId="06BF131F" w:rsidR="00C30A88" w:rsidRPr="006D055C" w:rsidRDefault="00C30A88" w:rsidP="00C30A88">
            <w:pPr>
              <w:pStyle w:val="Lijstalinea"/>
              <w:numPr>
                <w:ilvl w:val="0"/>
                <w:numId w:val="17"/>
              </w:num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  <w:lang w:val="nl-NL"/>
              </w:rPr>
            </w:pPr>
            <w:r w:rsidRPr="006D055C"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 xml:space="preserve">Andere schade </w:t>
            </w:r>
            <w:r w:rsidRPr="00A3057C"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 xml:space="preserve">in verband met </w:t>
            </w:r>
            <w:r w:rsidR="007540EC" w:rsidRPr="007540EC"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>h</w:t>
            </w:r>
            <w:r w:rsidR="007540EC" w:rsidRPr="007540EC">
              <w:rPr>
                <w:rStyle w:val="Subtielebenadrukking"/>
                <w:i w:val="0"/>
                <w:iCs w:val="0"/>
                <w:sz w:val="26"/>
                <w:szCs w:val="26"/>
              </w:rPr>
              <w:t xml:space="preserve">et </w:t>
            </w:r>
            <w:r w:rsidRPr="007540EC"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>voertuig</w:t>
            </w:r>
          </w:p>
        </w:tc>
        <w:tc>
          <w:tcPr>
            <w:tcW w:w="1458" w:type="pct"/>
          </w:tcPr>
          <w:p w14:paraId="33795D2F" w14:textId="77777777" w:rsidR="00012EEC" w:rsidRPr="006D055C" w:rsidRDefault="00012EEC">
            <w:pPr>
              <w:jc w:val="left"/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</w:rPr>
            </w:pPr>
          </w:p>
          <w:p w14:paraId="317651C8" w14:textId="77777777" w:rsidR="000D44EC" w:rsidRPr="006D055C" w:rsidRDefault="000D44EC">
            <w:pPr>
              <w:jc w:val="left"/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</w:rPr>
            </w:pPr>
          </w:p>
          <w:p w14:paraId="71595627" w14:textId="77777777" w:rsidR="000D44EC" w:rsidRPr="006D055C" w:rsidRDefault="000D44EC">
            <w:pPr>
              <w:jc w:val="left"/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</w:rPr>
            </w:pPr>
          </w:p>
          <w:p w14:paraId="5AE54969" w14:textId="32B1D035" w:rsidR="000D44EC" w:rsidRPr="006D055C" w:rsidRDefault="00B80976" w:rsidP="00B80976">
            <w:pPr>
              <w:jc w:val="center"/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</w:pPr>
            <w:r w:rsidRPr="006D055C"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>Ja / Neen</w:t>
            </w:r>
          </w:p>
          <w:p w14:paraId="534131CE" w14:textId="07209D95" w:rsidR="000D44EC" w:rsidRPr="006D055C" w:rsidRDefault="000D44EC">
            <w:pPr>
              <w:jc w:val="left"/>
              <w:rPr>
                <w:sz w:val="26"/>
                <w:szCs w:val="26"/>
                <w:lang w:val="nl-BE"/>
              </w:rPr>
            </w:pPr>
            <w:r w:rsidRPr="006D055C">
              <w:rPr>
                <w:sz w:val="26"/>
                <w:szCs w:val="26"/>
                <w:lang w:val="nl-BE"/>
              </w:rPr>
              <w:t>€ ……………………………………</w:t>
            </w:r>
          </w:p>
          <w:p w14:paraId="77DF2DD3" w14:textId="47EDF0A9" w:rsidR="000D44EC" w:rsidRPr="006D055C" w:rsidRDefault="000D44EC">
            <w:pPr>
              <w:jc w:val="left"/>
              <w:rPr>
                <w:sz w:val="26"/>
                <w:szCs w:val="26"/>
                <w:lang w:val="nl-BE"/>
              </w:rPr>
            </w:pPr>
            <w:r w:rsidRPr="006D055C">
              <w:rPr>
                <w:sz w:val="26"/>
                <w:szCs w:val="26"/>
                <w:lang w:val="nl-BE"/>
              </w:rPr>
              <w:t>€ ……………………………………</w:t>
            </w:r>
          </w:p>
          <w:p w14:paraId="58A90130" w14:textId="669F814D" w:rsidR="000D44EC" w:rsidRPr="006D055C" w:rsidRDefault="000D44EC">
            <w:pPr>
              <w:jc w:val="left"/>
              <w:rPr>
                <w:sz w:val="26"/>
                <w:szCs w:val="26"/>
                <w:lang w:val="nl-BE"/>
              </w:rPr>
            </w:pPr>
            <w:r w:rsidRPr="006D055C">
              <w:rPr>
                <w:sz w:val="26"/>
                <w:szCs w:val="26"/>
                <w:lang w:val="nl-BE"/>
              </w:rPr>
              <w:t>€ ……………………………………</w:t>
            </w:r>
          </w:p>
          <w:p w14:paraId="28D0FF1A" w14:textId="77777777" w:rsidR="000D44EC" w:rsidRPr="006D055C" w:rsidRDefault="000D44EC">
            <w:pPr>
              <w:jc w:val="left"/>
              <w:rPr>
                <w:sz w:val="26"/>
                <w:szCs w:val="26"/>
              </w:rPr>
            </w:pPr>
          </w:p>
          <w:p w14:paraId="05A5FEE9" w14:textId="4C30ED90" w:rsidR="000D44EC" w:rsidRPr="006D055C" w:rsidRDefault="000D44EC">
            <w:pPr>
              <w:jc w:val="left"/>
              <w:rPr>
                <w:sz w:val="26"/>
                <w:szCs w:val="26"/>
                <w:lang w:val="nl-BE"/>
              </w:rPr>
            </w:pPr>
            <w:r w:rsidRPr="006D055C">
              <w:rPr>
                <w:sz w:val="26"/>
                <w:szCs w:val="26"/>
                <w:lang w:val="nl-BE"/>
              </w:rPr>
              <w:t>€ ……………………………………</w:t>
            </w:r>
          </w:p>
          <w:p w14:paraId="556BAA70" w14:textId="77777777" w:rsidR="000D44EC" w:rsidRPr="006D055C" w:rsidRDefault="000D44EC">
            <w:pPr>
              <w:jc w:val="left"/>
              <w:rPr>
                <w:sz w:val="26"/>
                <w:szCs w:val="26"/>
              </w:rPr>
            </w:pPr>
          </w:p>
          <w:p w14:paraId="3E910580" w14:textId="5C8CD7EA" w:rsidR="000D44EC" w:rsidRPr="006D055C" w:rsidRDefault="000D44EC">
            <w:pPr>
              <w:jc w:val="left"/>
              <w:rPr>
                <w:sz w:val="26"/>
                <w:szCs w:val="26"/>
                <w:lang w:val="nl-BE"/>
              </w:rPr>
            </w:pPr>
            <w:r w:rsidRPr="006D055C">
              <w:rPr>
                <w:sz w:val="26"/>
                <w:szCs w:val="26"/>
                <w:lang w:val="nl-BE"/>
              </w:rPr>
              <w:t>€ ……………………………………</w:t>
            </w:r>
          </w:p>
          <w:p w14:paraId="288F9143" w14:textId="77777777" w:rsidR="000D44EC" w:rsidRPr="006D055C" w:rsidRDefault="000D44EC">
            <w:pPr>
              <w:jc w:val="left"/>
              <w:rPr>
                <w:sz w:val="26"/>
                <w:szCs w:val="26"/>
              </w:rPr>
            </w:pPr>
          </w:p>
          <w:p w14:paraId="5B33C3B7" w14:textId="100AE401" w:rsidR="000D44EC" w:rsidRPr="006D055C" w:rsidRDefault="000D44EC">
            <w:pPr>
              <w:jc w:val="left"/>
              <w:rPr>
                <w:sz w:val="26"/>
                <w:szCs w:val="26"/>
                <w:lang w:val="nl-BE"/>
              </w:rPr>
            </w:pPr>
          </w:p>
          <w:p w14:paraId="452BD4B9" w14:textId="3D8CA97B" w:rsidR="006953C0" w:rsidRPr="006D055C" w:rsidRDefault="006953C0">
            <w:pPr>
              <w:jc w:val="left"/>
              <w:rPr>
                <w:sz w:val="26"/>
                <w:szCs w:val="26"/>
                <w:lang w:val="nl-BE"/>
              </w:rPr>
            </w:pPr>
            <w:r w:rsidRPr="006D055C">
              <w:rPr>
                <w:sz w:val="26"/>
                <w:szCs w:val="26"/>
                <w:lang w:val="nl-BE"/>
              </w:rPr>
              <w:t>€ ……………………………………</w:t>
            </w:r>
          </w:p>
          <w:p w14:paraId="5A58C266" w14:textId="1A26A0B8" w:rsidR="006953C0" w:rsidRPr="006D055C" w:rsidRDefault="006953C0">
            <w:pPr>
              <w:jc w:val="left"/>
              <w:rPr>
                <w:sz w:val="26"/>
                <w:szCs w:val="26"/>
                <w:lang w:val="nl-BE"/>
              </w:rPr>
            </w:pPr>
            <w:r w:rsidRPr="006D055C">
              <w:rPr>
                <w:sz w:val="26"/>
                <w:szCs w:val="26"/>
                <w:lang w:val="nl-BE"/>
              </w:rPr>
              <w:t>€ ……………………………………</w:t>
            </w:r>
          </w:p>
          <w:p w14:paraId="5FDCE619" w14:textId="38742E6A" w:rsidR="006953C0" w:rsidRPr="006D055C" w:rsidRDefault="006953C0">
            <w:pPr>
              <w:jc w:val="left"/>
              <w:rPr>
                <w:sz w:val="26"/>
                <w:szCs w:val="26"/>
                <w:lang w:val="nl-BE"/>
              </w:rPr>
            </w:pPr>
            <w:r w:rsidRPr="006D055C">
              <w:rPr>
                <w:sz w:val="26"/>
                <w:szCs w:val="26"/>
                <w:lang w:val="nl-BE"/>
              </w:rPr>
              <w:t>€ ……………………………………</w:t>
            </w:r>
          </w:p>
          <w:p w14:paraId="2358B53D" w14:textId="77777777" w:rsidR="006953C0" w:rsidRPr="006D055C" w:rsidRDefault="006953C0">
            <w:pPr>
              <w:jc w:val="left"/>
              <w:rPr>
                <w:sz w:val="26"/>
                <w:szCs w:val="26"/>
              </w:rPr>
            </w:pPr>
          </w:p>
          <w:p w14:paraId="3FDB974C" w14:textId="77777777" w:rsidR="00387BC3" w:rsidRPr="006D055C" w:rsidRDefault="006953C0" w:rsidP="00C30A88">
            <w:pPr>
              <w:jc w:val="left"/>
              <w:rPr>
                <w:sz w:val="26"/>
                <w:szCs w:val="26"/>
                <w:lang w:val="nl-BE"/>
              </w:rPr>
            </w:pPr>
            <w:r w:rsidRPr="006D055C">
              <w:rPr>
                <w:sz w:val="26"/>
                <w:szCs w:val="26"/>
                <w:lang w:val="nl-BE"/>
              </w:rPr>
              <w:t>€ ……………………………………</w:t>
            </w:r>
          </w:p>
          <w:p w14:paraId="751F57A8" w14:textId="77777777" w:rsidR="00C30A88" w:rsidRPr="006D055C" w:rsidRDefault="00C30A88" w:rsidP="00C30A88">
            <w:p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</w:pPr>
          </w:p>
          <w:p w14:paraId="27F669EA" w14:textId="25E0CEE7" w:rsidR="00C30A88" w:rsidRPr="006D055C" w:rsidRDefault="00C30A88" w:rsidP="00C30A88">
            <w:p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</w:pPr>
            <w:r w:rsidRPr="006D055C">
              <w:rPr>
                <w:sz w:val="26"/>
                <w:szCs w:val="26"/>
                <w:lang w:val="nl-BE"/>
              </w:rPr>
              <w:t>€ ……………………………………</w:t>
            </w:r>
          </w:p>
        </w:tc>
      </w:tr>
      <w:tr w:rsidR="00012EEC" w:rsidRPr="004B2B94" w14:paraId="143BF3CB" w14:textId="015CA9D2" w:rsidTr="00CC4D30">
        <w:tc>
          <w:tcPr>
            <w:tcW w:w="3542" w:type="pct"/>
            <w:tcMar>
              <w:right w:w="170" w:type="dxa"/>
            </w:tcMar>
          </w:tcPr>
          <w:p w14:paraId="652D41A3" w14:textId="17C13717" w:rsidR="00012EEC" w:rsidRPr="006D055C" w:rsidRDefault="00CB5ACF" w:rsidP="004038E8">
            <w:pPr>
              <w:pStyle w:val="Lijstalinea"/>
              <w:numPr>
                <w:ilvl w:val="0"/>
                <w:numId w:val="6"/>
              </w:numPr>
              <w:jc w:val="left"/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</w:rPr>
            </w:pPr>
            <w:r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</w:rPr>
              <w:t>S</w:t>
            </w:r>
            <w:r w:rsidR="00012EEC" w:rsidRPr="006D055C"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</w:rPr>
              <w:t>chade</w:t>
            </w:r>
            <w:r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</w:rPr>
              <w:t xml:space="preserve"> aan de kledij</w:t>
            </w:r>
            <w:r w:rsidR="00012EEC" w:rsidRPr="006D055C"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</w:rPr>
              <w:t xml:space="preserve"> / </w:t>
            </w:r>
            <w:r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</w:rPr>
              <w:t>a</w:t>
            </w:r>
            <w:r w:rsidR="00012EEC" w:rsidRPr="006D055C"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</w:rPr>
              <w:t>ndere materiële schade</w:t>
            </w:r>
          </w:p>
        </w:tc>
        <w:tc>
          <w:tcPr>
            <w:tcW w:w="1458" w:type="pct"/>
          </w:tcPr>
          <w:p w14:paraId="5AEB9D0D" w14:textId="1F2770B2" w:rsidR="00012EEC" w:rsidRPr="006D055C" w:rsidRDefault="006B062D" w:rsidP="00012EEC">
            <w:pPr>
              <w:jc w:val="left"/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</w:rPr>
            </w:pPr>
            <w:r w:rsidRPr="006D055C">
              <w:rPr>
                <w:sz w:val="26"/>
                <w:szCs w:val="26"/>
                <w:lang w:val="nl-BE"/>
              </w:rPr>
              <w:t>€ ……………………………………</w:t>
            </w:r>
          </w:p>
        </w:tc>
      </w:tr>
      <w:tr w:rsidR="00012EEC" w:rsidRPr="004B2B94" w14:paraId="7B7D083F" w14:textId="378107C6" w:rsidTr="00CC4D30">
        <w:tc>
          <w:tcPr>
            <w:tcW w:w="3542" w:type="pct"/>
            <w:tcMar>
              <w:right w:w="170" w:type="dxa"/>
            </w:tcMar>
          </w:tcPr>
          <w:p w14:paraId="572D2F51" w14:textId="1A5820F2" w:rsidR="00012EEC" w:rsidRPr="006D055C" w:rsidRDefault="00012EEC" w:rsidP="004038E8">
            <w:pPr>
              <w:pStyle w:val="Lijstalinea"/>
              <w:numPr>
                <w:ilvl w:val="0"/>
                <w:numId w:val="6"/>
              </w:numPr>
              <w:jc w:val="left"/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</w:rPr>
            </w:pPr>
            <w:r w:rsidRPr="006D055C"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</w:rPr>
              <w:t>Verplaatsingskosten</w:t>
            </w:r>
          </w:p>
        </w:tc>
        <w:tc>
          <w:tcPr>
            <w:tcW w:w="1458" w:type="pct"/>
          </w:tcPr>
          <w:p w14:paraId="6C140228" w14:textId="471B135D" w:rsidR="00012EEC" w:rsidRPr="006D055C" w:rsidRDefault="006B062D" w:rsidP="00012EEC">
            <w:pPr>
              <w:jc w:val="left"/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</w:rPr>
            </w:pPr>
            <w:r w:rsidRPr="006D055C">
              <w:rPr>
                <w:sz w:val="26"/>
                <w:szCs w:val="26"/>
                <w:lang w:val="nl-BE"/>
              </w:rPr>
              <w:t>€ ……………………………………</w:t>
            </w:r>
          </w:p>
        </w:tc>
      </w:tr>
      <w:tr w:rsidR="00012EEC" w:rsidRPr="004B2B94" w14:paraId="140F1DC6" w14:textId="2A6ADCFA" w:rsidTr="00CC4D30">
        <w:tc>
          <w:tcPr>
            <w:tcW w:w="3542" w:type="pct"/>
            <w:tcMar>
              <w:right w:w="170" w:type="dxa"/>
            </w:tcMar>
          </w:tcPr>
          <w:p w14:paraId="61159557" w14:textId="7C824FE0" w:rsidR="00012EEC" w:rsidRPr="006D055C" w:rsidRDefault="00012EEC" w:rsidP="004038E8">
            <w:pPr>
              <w:pStyle w:val="Lijstalinea"/>
              <w:numPr>
                <w:ilvl w:val="0"/>
                <w:numId w:val="6"/>
              </w:numPr>
              <w:jc w:val="left"/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</w:rPr>
            </w:pPr>
            <w:r w:rsidRPr="006D055C"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</w:rPr>
              <w:t>Administratie</w:t>
            </w:r>
            <w:r w:rsidR="0071171B" w:rsidRPr="0071171B"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</w:rPr>
              <w:t>v</w:t>
            </w:r>
            <w:r w:rsidR="0071171B" w:rsidRPr="0071171B">
              <w:rPr>
                <w:rStyle w:val="Subtielebenadrukking"/>
                <w:b/>
                <w:bCs/>
                <w:i w:val="0"/>
                <w:iCs w:val="0"/>
                <w:sz w:val="26"/>
                <w:szCs w:val="26"/>
              </w:rPr>
              <w:t>e</w:t>
            </w:r>
            <w:r w:rsidR="0071171B" w:rsidRPr="0071171B"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</w:rPr>
              <w:t xml:space="preserve"> </w:t>
            </w:r>
            <w:r w:rsidRPr="006D055C"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</w:rPr>
              <w:t>kosten</w:t>
            </w:r>
          </w:p>
        </w:tc>
        <w:tc>
          <w:tcPr>
            <w:tcW w:w="1458" w:type="pct"/>
          </w:tcPr>
          <w:p w14:paraId="60AC1C70" w14:textId="74C2A130" w:rsidR="00012EEC" w:rsidRPr="006D055C" w:rsidRDefault="006B062D" w:rsidP="00012EEC">
            <w:pPr>
              <w:jc w:val="left"/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</w:rPr>
            </w:pPr>
            <w:r w:rsidRPr="006D055C">
              <w:rPr>
                <w:sz w:val="26"/>
                <w:szCs w:val="26"/>
                <w:lang w:val="nl-BE"/>
              </w:rPr>
              <w:t>€ ……………………………………</w:t>
            </w:r>
          </w:p>
        </w:tc>
      </w:tr>
      <w:tr w:rsidR="00012EEC" w:rsidRPr="004B2B94" w14:paraId="4004BA28" w14:textId="6FE44CAF" w:rsidTr="00FA17D0">
        <w:trPr>
          <w:trHeight w:val="2139"/>
        </w:trPr>
        <w:tc>
          <w:tcPr>
            <w:tcW w:w="3542" w:type="pct"/>
            <w:tcMar>
              <w:right w:w="170" w:type="dxa"/>
            </w:tcMar>
          </w:tcPr>
          <w:p w14:paraId="2E6BF2EA" w14:textId="0C52F96A" w:rsidR="00012EEC" w:rsidRPr="006D055C" w:rsidRDefault="00012EEC" w:rsidP="007A6358">
            <w:pPr>
              <w:pStyle w:val="Lijstalinea"/>
              <w:numPr>
                <w:ilvl w:val="0"/>
                <w:numId w:val="6"/>
              </w:numPr>
              <w:jc w:val="left"/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</w:rPr>
            </w:pPr>
            <w:r w:rsidRPr="006D055C"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</w:rPr>
              <w:t>Lichamelijke schade</w:t>
            </w:r>
            <w:r w:rsidR="00C6229D" w:rsidRPr="006D055C">
              <w:rPr>
                <w:rStyle w:val="Voetnootmarkering"/>
                <w:b/>
                <w:bCs/>
                <w:sz w:val="26"/>
                <w:szCs w:val="26"/>
                <w:lang w:val="nl-BE"/>
              </w:rPr>
              <w:footnoteReference w:id="4"/>
            </w:r>
          </w:p>
          <w:p w14:paraId="63CBB940" w14:textId="77777777" w:rsidR="00012EEC" w:rsidRPr="006D055C" w:rsidRDefault="00012EEC" w:rsidP="00012EEC">
            <w:p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</w:pPr>
          </w:p>
          <w:p w14:paraId="4EC30A32" w14:textId="77777777" w:rsidR="00012EEC" w:rsidRPr="006D055C" w:rsidRDefault="00012EEC" w:rsidP="00012EEC">
            <w:pPr>
              <w:pStyle w:val="Lijstalinea"/>
              <w:numPr>
                <w:ilvl w:val="0"/>
                <w:numId w:val="18"/>
              </w:numPr>
              <w:jc w:val="left"/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</w:rPr>
            </w:pPr>
            <w:r w:rsidRPr="006D055C"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>Medische kosten</w:t>
            </w:r>
          </w:p>
          <w:p w14:paraId="2AD338A9" w14:textId="77777777" w:rsidR="00012EEC" w:rsidRPr="006D055C" w:rsidRDefault="00012EEC" w:rsidP="00012EEC">
            <w:pPr>
              <w:pStyle w:val="Lijstalinea"/>
              <w:jc w:val="left"/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</w:rPr>
            </w:pPr>
          </w:p>
          <w:p w14:paraId="2B6AF0F0" w14:textId="77777777" w:rsidR="00012EEC" w:rsidRPr="006D055C" w:rsidRDefault="00012EEC" w:rsidP="00012EEC">
            <w:pPr>
              <w:pStyle w:val="Lijstalinea"/>
              <w:numPr>
                <w:ilvl w:val="0"/>
                <w:numId w:val="18"/>
              </w:num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</w:pPr>
            <w:r w:rsidRPr="006D055C"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>Tijdelijke ongeschiktheid</w:t>
            </w:r>
          </w:p>
          <w:p w14:paraId="767B9263" w14:textId="77777777" w:rsidR="00012EEC" w:rsidRPr="006D055C" w:rsidRDefault="00012EEC" w:rsidP="00012EEC">
            <w:pPr>
              <w:pStyle w:val="Lijstalinea"/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</w:pPr>
          </w:p>
          <w:p w14:paraId="7A984E67" w14:textId="58AC8529" w:rsidR="00012EEC" w:rsidRPr="006D055C" w:rsidRDefault="00DD6D0B" w:rsidP="007A6358">
            <w:pPr>
              <w:pStyle w:val="Lijstalinea"/>
              <w:numPr>
                <w:ilvl w:val="0"/>
                <w:numId w:val="18"/>
              </w:num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</w:pPr>
            <w:r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  <w:t>…</w:t>
            </w:r>
          </w:p>
        </w:tc>
        <w:tc>
          <w:tcPr>
            <w:tcW w:w="1458" w:type="pct"/>
          </w:tcPr>
          <w:p w14:paraId="2ECC43E4" w14:textId="77777777" w:rsidR="00012EEC" w:rsidRPr="006D055C" w:rsidRDefault="00012EEC">
            <w:p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</w:pPr>
          </w:p>
          <w:p w14:paraId="4D972252" w14:textId="77777777" w:rsidR="000D44EC" w:rsidRPr="006D055C" w:rsidRDefault="000D44EC">
            <w:p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</w:pPr>
          </w:p>
          <w:p w14:paraId="0E53031C" w14:textId="21AAFCF3" w:rsidR="000D44EC" w:rsidRPr="006D055C" w:rsidRDefault="000D44EC">
            <w:p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</w:pPr>
            <w:r w:rsidRPr="006D055C">
              <w:rPr>
                <w:sz w:val="26"/>
                <w:szCs w:val="26"/>
                <w:lang w:val="nl-BE"/>
              </w:rPr>
              <w:t>€ ……………………………………</w:t>
            </w:r>
          </w:p>
          <w:p w14:paraId="788F20C5" w14:textId="77777777" w:rsidR="00012EEC" w:rsidRPr="006D055C" w:rsidRDefault="00012EEC" w:rsidP="007A6358">
            <w:p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</w:pPr>
          </w:p>
          <w:p w14:paraId="1A9ECE50" w14:textId="77777777" w:rsidR="000D44EC" w:rsidRPr="006D055C" w:rsidRDefault="000D44EC" w:rsidP="007A6358">
            <w:pPr>
              <w:jc w:val="left"/>
              <w:rPr>
                <w:sz w:val="26"/>
                <w:szCs w:val="26"/>
                <w:lang w:val="nl-BE"/>
              </w:rPr>
            </w:pPr>
            <w:r w:rsidRPr="006D055C">
              <w:rPr>
                <w:sz w:val="26"/>
                <w:szCs w:val="26"/>
                <w:lang w:val="nl-BE"/>
              </w:rPr>
              <w:t>€ ……………………………………</w:t>
            </w:r>
          </w:p>
          <w:p w14:paraId="76329474" w14:textId="77777777" w:rsidR="000D44EC" w:rsidRPr="006D055C" w:rsidRDefault="000D44EC" w:rsidP="007A6358">
            <w:pPr>
              <w:jc w:val="left"/>
              <w:rPr>
                <w:sz w:val="26"/>
                <w:szCs w:val="26"/>
              </w:rPr>
            </w:pPr>
          </w:p>
          <w:p w14:paraId="245ED361" w14:textId="3E9C5F88" w:rsidR="000D44EC" w:rsidRPr="006D055C" w:rsidRDefault="000D44EC" w:rsidP="007A6358">
            <w:pPr>
              <w:jc w:val="left"/>
              <w:rPr>
                <w:rStyle w:val="Subtielebenadrukking"/>
                <w:i w:val="0"/>
                <w:iCs w:val="0"/>
                <w:color w:val="auto"/>
                <w:sz w:val="26"/>
                <w:szCs w:val="26"/>
              </w:rPr>
            </w:pPr>
            <w:r w:rsidRPr="006D055C">
              <w:rPr>
                <w:sz w:val="26"/>
                <w:szCs w:val="26"/>
                <w:lang w:val="nl-BE"/>
              </w:rPr>
              <w:t>€ ……………………………………</w:t>
            </w:r>
          </w:p>
        </w:tc>
      </w:tr>
      <w:tr w:rsidR="00012EEC" w:rsidRPr="004B2B94" w14:paraId="69434E0C" w14:textId="4DC4F3DF" w:rsidTr="00AA0F1C">
        <w:tc>
          <w:tcPr>
            <w:tcW w:w="3542" w:type="pct"/>
            <w:tcBorders>
              <w:bottom w:val="single" w:sz="12" w:space="0" w:color="auto"/>
            </w:tcBorders>
            <w:tcMar>
              <w:right w:w="170" w:type="dxa"/>
            </w:tcMar>
          </w:tcPr>
          <w:p w14:paraId="07AF4052" w14:textId="2A181EE8" w:rsidR="00012EEC" w:rsidRPr="006D055C" w:rsidRDefault="00012EEC" w:rsidP="007A6358">
            <w:pPr>
              <w:pStyle w:val="Lijstalinea"/>
              <w:numPr>
                <w:ilvl w:val="0"/>
                <w:numId w:val="6"/>
              </w:numPr>
              <w:jc w:val="left"/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</w:rPr>
            </w:pPr>
            <w:r w:rsidRPr="006D055C"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</w:rPr>
              <w:t>Ontvangen provisie</w:t>
            </w:r>
          </w:p>
        </w:tc>
        <w:tc>
          <w:tcPr>
            <w:tcW w:w="1458" w:type="pct"/>
          </w:tcPr>
          <w:p w14:paraId="17CC8602" w14:textId="29548004" w:rsidR="00012EEC" w:rsidRPr="006D055C" w:rsidRDefault="00012EEC" w:rsidP="00012EEC">
            <w:pPr>
              <w:jc w:val="left"/>
              <w:rPr>
                <w:rStyle w:val="Subtielebenadrukking"/>
                <w:b/>
                <w:bCs/>
                <w:i w:val="0"/>
                <w:iCs w:val="0"/>
                <w:color w:val="auto"/>
                <w:sz w:val="26"/>
                <w:szCs w:val="26"/>
              </w:rPr>
            </w:pPr>
            <w:r w:rsidRPr="006D055C">
              <w:rPr>
                <w:sz w:val="26"/>
                <w:szCs w:val="26"/>
                <w:lang w:val="nl-BE"/>
              </w:rPr>
              <w:t>€ ……………………………………</w:t>
            </w:r>
          </w:p>
        </w:tc>
      </w:tr>
      <w:tr w:rsidR="00012EEC" w:rsidRPr="00E80007" w14:paraId="3A44CED9" w14:textId="77777777" w:rsidTr="00AA0F1C">
        <w:tc>
          <w:tcPr>
            <w:tcW w:w="3542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right w:w="170" w:type="dxa"/>
            </w:tcMar>
            <w:vAlign w:val="center"/>
          </w:tcPr>
          <w:p w14:paraId="4BAA465B" w14:textId="10DC4D40" w:rsidR="00012EEC" w:rsidRPr="006D055C" w:rsidRDefault="00012EEC" w:rsidP="00012EEC">
            <w:pPr>
              <w:pStyle w:val="Lijstalinea"/>
              <w:numPr>
                <w:ilvl w:val="0"/>
                <w:numId w:val="6"/>
              </w:numPr>
              <w:jc w:val="left"/>
              <w:rPr>
                <w:b/>
                <w:bCs/>
                <w:sz w:val="26"/>
                <w:szCs w:val="26"/>
                <w:lang w:val="nl-NL"/>
              </w:rPr>
            </w:pPr>
            <w:r w:rsidRPr="006D055C">
              <w:rPr>
                <w:b/>
                <w:bCs/>
                <w:sz w:val="26"/>
                <w:szCs w:val="26"/>
                <w:lang w:val="nl-NL"/>
              </w:rPr>
              <w:t>Totaal</w:t>
            </w:r>
          </w:p>
        </w:tc>
        <w:tc>
          <w:tcPr>
            <w:tcW w:w="14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59E8CC" w14:textId="3CC9039E" w:rsidR="00012EEC" w:rsidRPr="006D055C" w:rsidRDefault="00012EEC" w:rsidP="00160BA0">
            <w:pPr>
              <w:spacing w:before="120"/>
              <w:jc w:val="left"/>
              <w:rPr>
                <w:sz w:val="26"/>
                <w:szCs w:val="26"/>
                <w:lang w:val="nl-BE"/>
              </w:rPr>
            </w:pPr>
            <w:r w:rsidRPr="006D055C">
              <w:rPr>
                <w:sz w:val="26"/>
                <w:szCs w:val="26"/>
                <w:lang w:val="nl-BE"/>
              </w:rPr>
              <w:t>€ ……………………………………</w:t>
            </w:r>
          </w:p>
        </w:tc>
      </w:tr>
    </w:tbl>
    <w:p w14:paraId="0533D945" w14:textId="77777777" w:rsidR="00186B01" w:rsidRDefault="00186B01" w:rsidP="00921875">
      <w:pPr>
        <w:rPr>
          <w:b/>
          <w:bCs/>
          <w:sz w:val="32"/>
          <w:szCs w:val="32"/>
          <w:lang w:val="nl-BE"/>
        </w:rPr>
      </w:pPr>
    </w:p>
    <w:p w14:paraId="4191192F" w14:textId="61EE11F5" w:rsidR="00921875" w:rsidRPr="007074BC" w:rsidRDefault="007074BC" w:rsidP="00486C18">
      <w:pPr>
        <w:pageBreakBefore/>
        <w:spacing w:after="120" w:line="360" w:lineRule="auto"/>
        <w:rPr>
          <w:b/>
          <w:bCs/>
          <w:sz w:val="32"/>
          <w:szCs w:val="32"/>
          <w:lang w:val="nl-BE"/>
        </w:rPr>
      </w:pPr>
      <w:r w:rsidRPr="007074BC">
        <w:rPr>
          <w:b/>
          <w:bCs/>
          <w:sz w:val="32"/>
          <w:szCs w:val="32"/>
          <w:lang w:val="nl-BE"/>
        </w:rPr>
        <w:lastRenderedPageBreak/>
        <w:t>Samenvatting:</w:t>
      </w:r>
    </w:p>
    <w:p w14:paraId="48204195" w14:textId="37A875CA" w:rsidR="009440DB" w:rsidRPr="00BE7288" w:rsidRDefault="00680313" w:rsidP="00180D86">
      <w:pPr>
        <w:pStyle w:val="Lijstalinea"/>
        <w:numPr>
          <w:ilvl w:val="0"/>
          <w:numId w:val="26"/>
        </w:numPr>
        <w:spacing w:after="0" w:line="360" w:lineRule="auto"/>
        <w:ind w:left="714" w:hanging="357"/>
        <w:rPr>
          <w:lang w:val="nl-BE"/>
        </w:rPr>
      </w:pPr>
      <w:r w:rsidRPr="009B7631">
        <w:rPr>
          <w:lang w:val="nl-BE"/>
        </w:rPr>
        <w:t>Definitief bedrag</w:t>
      </w:r>
      <w:r w:rsidR="007F107F" w:rsidRPr="009B7631">
        <w:rPr>
          <w:lang w:val="nl-BE"/>
        </w:rPr>
        <w:t xml:space="preserve">: € </w:t>
      </w:r>
      <w:r w:rsidR="00536487" w:rsidRPr="002C65F0">
        <w:rPr>
          <w:lang w:val="nl-BE"/>
        </w:rPr>
        <w:t>……………………………………</w:t>
      </w:r>
      <w:r w:rsidR="009B7631">
        <w:rPr>
          <w:lang w:val="nl-BE"/>
        </w:rPr>
        <w:t xml:space="preserve">, te vermeerderen met de vergoedende intresten vanaf </w:t>
      </w:r>
      <w:r w:rsidR="009B7631" w:rsidRPr="002C65F0">
        <w:rPr>
          <w:lang w:val="nl-BE"/>
        </w:rPr>
        <w:t>……………………………………</w:t>
      </w:r>
      <w:r w:rsidR="009B7631">
        <w:rPr>
          <w:lang w:val="nl-BE"/>
        </w:rPr>
        <w:t xml:space="preserve"> en de gerechtelijke intresten </w:t>
      </w:r>
      <w:r w:rsidR="009440DB">
        <w:rPr>
          <w:lang w:val="nl-BE"/>
        </w:rPr>
        <w:t xml:space="preserve">vanaf </w:t>
      </w:r>
      <w:r w:rsidR="009440DB" w:rsidRPr="002C65F0">
        <w:rPr>
          <w:lang w:val="nl-BE"/>
        </w:rPr>
        <w:t>……………………………………</w:t>
      </w:r>
    </w:p>
    <w:p w14:paraId="69A3E0F9" w14:textId="54DD5B64" w:rsidR="009440DB" w:rsidRPr="009B7631" w:rsidRDefault="009440DB" w:rsidP="00180D86">
      <w:pPr>
        <w:pStyle w:val="Lijstalinea"/>
        <w:numPr>
          <w:ilvl w:val="0"/>
          <w:numId w:val="26"/>
        </w:numPr>
        <w:spacing w:after="0" w:line="360" w:lineRule="auto"/>
        <w:ind w:left="714" w:hanging="357"/>
        <w:rPr>
          <w:lang w:val="nl-BE"/>
        </w:rPr>
      </w:pPr>
      <w:r>
        <w:rPr>
          <w:lang w:val="nl-BE"/>
        </w:rPr>
        <w:t xml:space="preserve">Provisioneel bedrag: € </w:t>
      </w:r>
      <w:r w:rsidRPr="002C65F0">
        <w:rPr>
          <w:lang w:val="nl-BE"/>
        </w:rPr>
        <w:t>……………………………………</w:t>
      </w:r>
      <w:r>
        <w:rPr>
          <w:lang w:val="nl-BE"/>
        </w:rPr>
        <w:t xml:space="preserve">, met aanstelling van </w:t>
      </w:r>
      <w:r w:rsidRPr="00A3057C">
        <w:rPr>
          <w:lang w:val="nl-BE"/>
        </w:rPr>
        <w:t>een gerechtsdeskundige</w:t>
      </w:r>
      <w:r w:rsidR="005F7A29">
        <w:rPr>
          <w:lang w:val="nl-BE"/>
        </w:rPr>
        <w:t xml:space="preserve"> (</w:t>
      </w:r>
      <w:r w:rsidR="00E1089F">
        <w:rPr>
          <w:lang w:val="nl-BE"/>
        </w:rPr>
        <w:t>j</w:t>
      </w:r>
      <w:r w:rsidR="005F7A29">
        <w:rPr>
          <w:lang w:val="nl-BE"/>
        </w:rPr>
        <w:t xml:space="preserve">a / </w:t>
      </w:r>
      <w:r w:rsidR="00E1089F">
        <w:rPr>
          <w:lang w:val="nl-BE"/>
        </w:rPr>
        <w:t>n</w:t>
      </w:r>
      <w:r w:rsidR="005F7A29">
        <w:rPr>
          <w:lang w:val="nl-BE"/>
        </w:rPr>
        <w:t>een)</w:t>
      </w:r>
    </w:p>
    <w:p w14:paraId="0CCC7BDC" w14:textId="77777777" w:rsidR="006F75F0" w:rsidRPr="006F75F0" w:rsidRDefault="006F75F0" w:rsidP="00B90AA5">
      <w:pPr>
        <w:spacing w:after="0" w:line="240" w:lineRule="auto"/>
        <w:rPr>
          <w:lang w:val="nl-NL"/>
        </w:rPr>
      </w:pPr>
    </w:p>
    <w:p w14:paraId="6D27AAEF" w14:textId="1B280E94" w:rsidR="00BE6CAA" w:rsidRDefault="00BE6CAA" w:rsidP="00486C18">
      <w:pPr>
        <w:spacing w:after="120" w:line="360" w:lineRule="auto"/>
        <w:rPr>
          <w:b/>
          <w:bCs/>
          <w:sz w:val="32"/>
          <w:szCs w:val="32"/>
          <w:lang w:val="nl-NL"/>
        </w:rPr>
      </w:pPr>
      <w:r>
        <w:rPr>
          <w:b/>
          <w:bCs/>
          <w:sz w:val="32"/>
          <w:szCs w:val="32"/>
          <w:lang w:val="nl-NL"/>
        </w:rPr>
        <w:t>Bewijsstukken die jouw vordering staven:</w:t>
      </w:r>
    </w:p>
    <w:p w14:paraId="363C8FC0" w14:textId="77777777" w:rsidR="00104F33" w:rsidRPr="008937E7" w:rsidRDefault="00104F33" w:rsidP="00104F33">
      <w:pPr>
        <w:spacing w:line="256" w:lineRule="auto"/>
        <w:rPr>
          <w:lang w:val="nl-BE"/>
        </w:rPr>
      </w:pPr>
      <w:r w:rsidRPr="008937E7">
        <w:rPr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C6393F0" w14:textId="77777777" w:rsidR="00104F33" w:rsidRPr="008937E7" w:rsidRDefault="00104F33" w:rsidP="00104F33">
      <w:pPr>
        <w:spacing w:line="256" w:lineRule="auto"/>
        <w:rPr>
          <w:lang w:val="nl-BE"/>
        </w:rPr>
      </w:pPr>
      <w:r w:rsidRPr="008937E7">
        <w:rPr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32F3A34" w14:textId="77777777" w:rsidR="00104F33" w:rsidRPr="008937E7" w:rsidRDefault="00104F33" w:rsidP="00104F33">
      <w:pPr>
        <w:spacing w:line="256" w:lineRule="auto"/>
        <w:rPr>
          <w:lang w:val="nl-BE"/>
        </w:rPr>
      </w:pPr>
      <w:r w:rsidRPr="008937E7">
        <w:rPr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5D89276" w14:textId="77777777" w:rsidR="00104F33" w:rsidRPr="008937E7" w:rsidRDefault="00104F33" w:rsidP="00104F33">
      <w:pPr>
        <w:spacing w:line="256" w:lineRule="auto"/>
        <w:rPr>
          <w:lang w:val="nl-BE"/>
        </w:rPr>
      </w:pPr>
      <w:r w:rsidRPr="008937E7">
        <w:rPr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ABA3A05" w14:textId="4077B433" w:rsidR="00104F33" w:rsidRPr="00104F33" w:rsidRDefault="00104F33" w:rsidP="00104F33">
      <w:pPr>
        <w:spacing w:after="120" w:line="360" w:lineRule="auto"/>
        <w:rPr>
          <w:b/>
          <w:bCs/>
          <w:lang w:val="nl-NL"/>
        </w:rPr>
      </w:pPr>
      <w:r w:rsidRPr="008937E7">
        <w:rPr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8CA1CEE" w14:textId="09FA94B5" w:rsidR="002046AA" w:rsidRPr="00B90AA5" w:rsidRDefault="00921875" w:rsidP="00486C18">
      <w:pPr>
        <w:spacing w:after="120" w:line="360" w:lineRule="auto"/>
        <w:rPr>
          <w:b/>
          <w:bCs/>
          <w:sz w:val="32"/>
          <w:szCs w:val="32"/>
          <w:lang w:val="nl-NL"/>
        </w:rPr>
      </w:pPr>
      <w:r w:rsidRPr="00B90AA5">
        <w:rPr>
          <w:b/>
          <w:bCs/>
          <w:sz w:val="32"/>
          <w:szCs w:val="32"/>
          <w:lang w:val="nl-NL"/>
        </w:rPr>
        <w:t>Opmerkingen:</w:t>
      </w:r>
    </w:p>
    <w:p w14:paraId="54050D93" w14:textId="5BDB1C29" w:rsidR="002046AA" w:rsidRPr="008937E7" w:rsidRDefault="002046AA" w:rsidP="002046AA">
      <w:pPr>
        <w:spacing w:line="256" w:lineRule="auto"/>
        <w:rPr>
          <w:lang w:val="nl-BE"/>
        </w:rPr>
      </w:pPr>
      <w:r w:rsidRPr="008937E7">
        <w:rPr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0E69A04" w14:textId="77777777" w:rsidR="002046AA" w:rsidRPr="008937E7" w:rsidRDefault="002046AA" w:rsidP="002046AA">
      <w:pPr>
        <w:spacing w:line="256" w:lineRule="auto"/>
        <w:rPr>
          <w:lang w:val="nl-BE"/>
        </w:rPr>
      </w:pPr>
      <w:r w:rsidRPr="008937E7">
        <w:rPr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9AF6E96" w14:textId="77777777" w:rsidR="002046AA" w:rsidRPr="008937E7" w:rsidRDefault="002046AA" w:rsidP="002046AA">
      <w:pPr>
        <w:spacing w:line="256" w:lineRule="auto"/>
        <w:rPr>
          <w:lang w:val="nl-BE"/>
        </w:rPr>
      </w:pPr>
      <w:r w:rsidRPr="008937E7">
        <w:rPr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A322FE2" w14:textId="77777777" w:rsidR="002046AA" w:rsidRPr="008937E7" w:rsidRDefault="002046AA" w:rsidP="002046AA">
      <w:pPr>
        <w:spacing w:line="256" w:lineRule="auto"/>
        <w:rPr>
          <w:lang w:val="nl-BE"/>
        </w:rPr>
      </w:pPr>
      <w:r w:rsidRPr="008937E7">
        <w:rPr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BE5240A" w14:textId="26A1A2C4" w:rsidR="00B90AA5" w:rsidRPr="008937E7" w:rsidRDefault="00B90AA5" w:rsidP="002F10F0">
      <w:pPr>
        <w:spacing w:after="0" w:line="240" w:lineRule="auto"/>
        <w:rPr>
          <w:lang w:val="nl-BE"/>
        </w:rPr>
      </w:pPr>
      <w:r w:rsidRPr="008937E7">
        <w:rPr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77DED2D" w14:textId="477CEB32" w:rsidR="002E371F" w:rsidRDefault="002E371F" w:rsidP="002F10F0">
      <w:pPr>
        <w:spacing w:after="0" w:line="240" w:lineRule="auto"/>
        <w:rPr>
          <w:lang w:val="nl-NL"/>
        </w:rPr>
      </w:pPr>
    </w:p>
    <w:p w14:paraId="6A3B8198" w14:textId="77777777" w:rsidR="00A7368E" w:rsidRDefault="00A7368E" w:rsidP="002F10F0">
      <w:pPr>
        <w:spacing w:after="0" w:line="240" w:lineRule="auto"/>
        <w:rPr>
          <w:lang w:val="nl-NL"/>
        </w:rPr>
      </w:pPr>
    </w:p>
    <w:p w14:paraId="584FE358" w14:textId="77777777" w:rsidR="003D7440" w:rsidRDefault="006D4A59" w:rsidP="006D4A59">
      <w:pPr>
        <w:spacing w:after="0" w:line="240" w:lineRule="auto"/>
        <w:jc w:val="left"/>
        <w:rPr>
          <w:lang w:val="nl-NL"/>
        </w:rPr>
      </w:pPr>
      <w:r>
        <w:rPr>
          <w:lang w:val="nl-NL"/>
        </w:rPr>
        <w:t>Datum: …………………………………………….</w:t>
      </w:r>
    </w:p>
    <w:p w14:paraId="7F0AF995" w14:textId="77777777" w:rsidR="003D7440" w:rsidRDefault="003D7440" w:rsidP="00DA0AB0">
      <w:pPr>
        <w:spacing w:after="0" w:line="240" w:lineRule="auto"/>
        <w:rPr>
          <w:lang w:val="nl-NL"/>
        </w:rPr>
      </w:pPr>
    </w:p>
    <w:p w14:paraId="58E70DA7" w14:textId="4519678F" w:rsidR="00A118B9" w:rsidRDefault="006D4A59" w:rsidP="00DA0AB0">
      <w:pPr>
        <w:spacing w:after="0" w:line="240" w:lineRule="auto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 xml:space="preserve">      </w:t>
      </w:r>
    </w:p>
    <w:p w14:paraId="2CF99854" w14:textId="77777777" w:rsidR="00A118B9" w:rsidRDefault="00A118B9" w:rsidP="00DA0AB0">
      <w:pPr>
        <w:spacing w:after="0" w:line="240" w:lineRule="auto"/>
        <w:rPr>
          <w:lang w:val="nl-NL"/>
        </w:rPr>
      </w:pPr>
    </w:p>
    <w:p w14:paraId="2D2F23D3" w14:textId="77777777" w:rsidR="00C4310A" w:rsidRDefault="00C4310A" w:rsidP="00DA0AB0">
      <w:pPr>
        <w:spacing w:after="0" w:line="240" w:lineRule="auto"/>
        <w:rPr>
          <w:lang w:val="nl-NL"/>
        </w:rPr>
      </w:pPr>
    </w:p>
    <w:p w14:paraId="42AC29ED" w14:textId="77777777" w:rsidR="003D7440" w:rsidRDefault="003D7440" w:rsidP="00DA0AB0">
      <w:pPr>
        <w:spacing w:after="0" w:line="240" w:lineRule="auto"/>
        <w:rPr>
          <w:lang w:val="nl-NL"/>
        </w:rPr>
      </w:pPr>
    </w:p>
    <w:p w14:paraId="399B4EDD" w14:textId="77777777" w:rsidR="000D36C0" w:rsidRDefault="000D36C0" w:rsidP="00DA0AB0">
      <w:pPr>
        <w:spacing w:after="0" w:line="240" w:lineRule="auto"/>
        <w:rPr>
          <w:lang w:val="nl-NL"/>
        </w:rPr>
      </w:pPr>
    </w:p>
    <w:p w14:paraId="43177787" w14:textId="77777777" w:rsidR="00404100" w:rsidRDefault="00404100" w:rsidP="00DA0AB0">
      <w:pPr>
        <w:spacing w:after="0" w:line="240" w:lineRule="auto"/>
        <w:rPr>
          <w:lang w:val="nl-NL"/>
        </w:rPr>
      </w:pPr>
    </w:p>
    <w:p w14:paraId="25EB9FE0" w14:textId="77777777" w:rsidR="00404100" w:rsidRDefault="00404100" w:rsidP="00DA0AB0">
      <w:pPr>
        <w:spacing w:after="0" w:line="240" w:lineRule="auto"/>
        <w:rPr>
          <w:lang w:val="nl-NL"/>
        </w:rPr>
      </w:pPr>
    </w:p>
    <w:p w14:paraId="2C54637C" w14:textId="77777777" w:rsidR="00404100" w:rsidRDefault="00404100" w:rsidP="00DA0AB0">
      <w:pPr>
        <w:spacing w:after="0" w:line="240" w:lineRule="auto"/>
        <w:rPr>
          <w:lang w:val="nl-NL"/>
        </w:rPr>
      </w:pPr>
    </w:p>
    <w:p w14:paraId="2C577BFC" w14:textId="77777777" w:rsidR="00404100" w:rsidRDefault="00404100" w:rsidP="00DA0AB0">
      <w:pPr>
        <w:spacing w:after="0" w:line="240" w:lineRule="auto"/>
        <w:rPr>
          <w:lang w:val="nl-NL"/>
        </w:rPr>
      </w:pPr>
    </w:p>
    <w:p w14:paraId="02615404" w14:textId="77777777" w:rsidR="00180D86" w:rsidRDefault="00180D86" w:rsidP="00DA0AB0">
      <w:pPr>
        <w:spacing w:after="0" w:line="240" w:lineRule="auto"/>
        <w:rPr>
          <w:lang w:val="nl-NL"/>
        </w:rPr>
      </w:pPr>
    </w:p>
    <w:p w14:paraId="168E87BA" w14:textId="77777777" w:rsidR="00501785" w:rsidRDefault="00501785" w:rsidP="00DA0AB0">
      <w:pPr>
        <w:spacing w:after="0" w:line="240" w:lineRule="auto"/>
        <w:rPr>
          <w:lang w:val="nl-NL"/>
        </w:rPr>
      </w:pPr>
    </w:p>
    <w:p w14:paraId="54628189" w14:textId="77777777" w:rsidR="00501785" w:rsidRDefault="00501785" w:rsidP="00DA0AB0">
      <w:pPr>
        <w:spacing w:after="0" w:line="240" w:lineRule="auto"/>
        <w:rPr>
          <w:lang w:val="nl-NL"/>
        </w:rPr>
      </w:pPr>
    </w:p>
    <w:tbl>
      <w:tblPr>
        <w:tblpPr w:leftFromText="141" w:rightFromText="141" w:vertAnchor="text" w:tblpX="20" w:tblpY="113"/>
        <w:tblW w:w="103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3"/>
      </w:tblGrid>
      <w:tr w:rsidR="00D21509" w:rsidRPr="00814E42" w14:paraId="06CED354" w14:textId="77777777" w:rsidTr="000D36C0">
        <w:trPr>
          <w:trHeight w:val="2525"/>
        </w:trPr>
        <w:tc>
          <w:tcPr>
            <w:tcW w:w="10323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14:paraId="09EDC6CC" w14:textId="77777777" w:rsidR="00C162E6" w:rsidRPr="00D21509" w:rsidRDefault="00C162E6" w:rsidP="00C162E6">
            <w:pPr>
              <w:spacing w:after="0" w:line="240" w:lineRule="auto"/>
              <w:rPr>
                <w:color w:val="FF0000"/>
                <w:lang w:val="nl-NL"/>
              </w:rPr>
            </w:pPr>
          </w:p>
          <w:p w14:paraId="01F02BA6" w14:textId="77777777" w:rsidR="00C162E6" w:rsidRPr="00D21509" w:rsidRDefault="00C162E6" w:rsidP="00C162E6">
            <w:pPr>
              <w:spacing w:after="0" w:line="240" w:lineRule="auto"/>
              <w:rPr>
                <w:b/>
                <w:bCs/>
                <w:i/>
                <w:iCs/>
                <w:color w:val="FF0000"/>
                <w:sz w:val="18"/>
                <w:szCs w:val="18"/>
                <w:lang w:val="nl-BE"/>
              </w:rPr>
            </w:pPr>
            <w:r w:rsidRPr="00D21509">
              <w:rPr>
                <w:b/>
                <w:bCs/>
                <w:i/>
                <w:iCs/>
                <w:color w:val="FF0000"/>
                <w:sz w:val="18"/>
                <w:szCs w:val="18"/>
                <w:lang w:val="nl-BE"/>
              </w:rPr>
              <w:t>DISCLAIMER</w:t>
            </w:r>
          </w:p>
          <w:p w14:paraId="75C720DF" w14:textId="77777777" w:rsidR="00C162E6" w:rsidRPr="00D21509" w:rsidRDefault="00C162E6" w:rsidP="00C162E6">
            <w:pPr>
              <w:spacing w:after="0" w:line="240" w:lineRule="auto"/>
              <w:rPr>
                <w:i/>
                <w:iCs/>
                <w:color w:val="FF0000"/>
                <w:sz w:val="18"/>
                <w:szCs w:val="18"/>
                <w:lang w:val="nl-BE"/>
              </w:rPr>
            </w:pPr>
          </w:p>
          <w:p w14:paraId="7344F33D" w14:textId="799BF380" w:rsidR="00C162E6" w:rsidRPr="00D21509" w:rsidRDefault="00C162E6" w:rsidP="00C162E6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De rechtbank geeft via haar website enkel informatie. Dit formulier kan j</w:t>
            </w:r>
            <w:r w:rsidR="008E7D76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e</w:t>
            </w: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 verder op weg helpen in de gerechtelijke procedure.</w:t>
            </w:r>
          </w:p>
          <w:p w14:paraId="37344F0A" w14:textId="77777777" w:rsidR="00C162E6" w:rsidRPr="00D21509" w:rsidRDefault="00C162E6" w:rsidP="00C162E6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</w:p>
          <w:p w14:paraId="6CC9116A" w14:textId="63A9765D" w:rsidR="00C162E6" w:rsidRPr="00D21509" w:rsidRDefault="008E7D76" w:rsidP="00C162E6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Wie het invult en gebruikt, doet dat</w:t>
            </w:r>
            <w:r w:rsidR="00C162E6"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 evenwel op eigen verantwoordelijkheid. De rechter en de griffie mogen geen juridisch advies geven. </w:t>
            </w:r>
          </w:p>
          <w:p w14:paraId="78AE0717" w14:textId="77777777" w:rsidR="00C162E6" w:rsidRPr="00D21509" w:rsidRDefault="00C162E6" w:rsidP="00C162E6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</w:p>
          <w:p w14:paraId="4752F9A9" w14:textId="38C28057" w:rsidR="00C162E6" w:rsidRPr="00D21509" w:rsidRDefault="00C162E6" w:rsidP="00C162E6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Bij de minste twijfel raden we j</w:t>
            </w:r>
            <w:r w:rsidR="00302752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e</w:t>
            </w: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 aan een beroep te doen op een gespecialiseerd persoon</w:t>
            </w:r>
            <w:r w:rsidR="004576D0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, </w:t>
            </w: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zoals een advocaat. Voor gratis juridische eerstelijnshulp kan je onder meer terecht bij een </w:t>
            </w:r>
            <w:hyperlink r:id="rId12" w:history="1">
              <w:r w:rsidRPr="00D21509">
                <w:rPr>
                  <w:rFonts w:ascii="Calibri" w:eastAsia="Calibri" w:hAnsi="Calibri" w:cs="Times New Roman"/>
                  <w:i/>
                  <w:iCs/>
                  <w:color w:val="FF0000"/>
                  <w:sz w:val="18"/>
                  <w:szCs w:val="18"/>
                  <w:u w:val="single"/>
                  <w:lang w:val="nl-BE"/>
                </w:rPr>
                <w:t>Commissie voor Juridische Bijstand (CJB)</w:t>
              </w:r>
            </w:hyperlink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.</w:t>
            </w:r>
          </w:p>
          <w:p w14:paraId="10898563" w14:textId="1B3D17B5" w:rsidR="00C162E6" w:rsidRPr="00D21509" w:rsidRDefault="00C162E6" w:rsidP="00C162E6">
            <w:pPr>
              <w:spacing w:after="0" w:line="240" w:lineRule="auto"/>
              <w:rPr>
                <w:color w:val="FF0000"/>
                <w:lang w:val="nl-BE"/>
              </w:rPr>
            </w:pPr>
          </w:p>
        </w:tc>
      </w:tr>
    </w:tbl>
    <w:p w14:paraId="5558D3FA" w14:textId="4BC8FA5B" w:rsidR="00146134" w:rsidRPr="00501785" w:rsidRDefault="00146134" w:rsidP="000164A0">
      <w:pPr>
        <w:spacing w:after="0" w:line="240" w:lineRule="auto"/>
        <w:rPr>
          <w:sz w:val="4"/>
          <w:szCs w:val="4"/>
          <w:lang w:val="nl-BE"/>
        </w:rPr>
      </w:pPr>
    </w:p>
    <w:sectPr w:rsidR="00146134" w:rsidRPr="00501785" w:rsidSect="00D21509">
      <w:footerReference w:type="default" r:id="rId13"/>
      <w:pgSz w:w="11906" w:h="16838"/>
      <w:pgMar w:top="851" w:right="851" w:bottom="851" w:left="85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51859" w14:textId="77777777" w:rsidR="00B9460E" w:rsidRDefault="00B9460E" w:rsidP="00236754">
      <w:pPr>
        <w:spacing w:after="0" w:line="240" w:lineRule="auto"/>
      </w:pPr>
      <w:r>
        <w:separator/>
      </w:r>
    </w:p>
  </w:endnote>
  <w:endnote w:type="continuationSeparator" w:id="0">
    <w:p w14:paraId="5DDF959B" w14:textId="77777777" w:rsidR="00B9460E" w:rsidRDefault="00B9460E" w:rsidP="0023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5549846"/>
      <w:docPartObj>
        <w:docPartGallery w:val="Page Numbers (Bottom of Page)"/>
        <w:docPartUnique/>
      </w:docPartObj>
    </w:sdtPr>
    <w:sdtEndPr/>
    <w:sdtContent>
      <w:p w14:paraId="66DC2365" w14:textId="2D53273A" w:rsidR="00E33C98" w:rsidRDefault="00E33C98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53842730" w14:textId="77777777" w:rsidR="00236754" w:rsidRDefault="00236754" w:rsidP="00FC14A1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70486" w14:textId="77777777" w:rsidR="00B9460E" w:rsidRDefault="00B9460E" w:rsidP="00236754">
      <w:pPr>
        <w:spacing w:after="0" w:line="240" w:lineRule="auto"/>
      </w:pPr>
      <w:r>
        <w:separator/>
      </w:r>
    </w:p>
  </w:footnote>
  <w:footnote w:type="continuationSeparator" w:id="0">
    <w:p w14:paraId="498A8062" w14:textId="77777777" w:rsidR="00B9460E" w:rsidRDefault="00B9460E" w:rsidP="00236754">
      <w:pPr>
        <w:spacing w:after="0" w:line="240" w:lineRule="auto"/>
      </w:pPr>
      <w:r>
        <w:continuationSeparator/>
      </w:r>
    </w:p>
  </w:footnote>
  <w:footnote w:id="1">
    <w:p w14:paraId="35A8A7F0" w14:textId="2FA10E5C" w:rsidR="001B2FFB" w:rsidRPr="00A65A88" w:rsidRDefault="00E71B9E" w:rsidP="00C878FC">
      <w:pPr>
        <w:pStyle w:val="Voetnoottekst"/>
        <w:jc w:val="both"/>
        <w:rPr>
          <w:sz w:val="18"/>
          <w:szCs w:val="18"/>
          <w:lang w:val="nl-BE"/>
        </w:rPr>
      </w:pPr>
      <w:r w:rsidRPr="00A65A88">
        <w:rPr>
          <w:rStyle w:val="Voetnootmarkering"/>
          <w:sz w:val="18"/>
          <w:szCs w:val="18"/>
        </w:rPr>
        <w:footnoteRef/>
      </w:r>
      <w:r w:rsidRPr="00A65A88">
        <w:rPr>
          <w:sz w:val="18"/>
          <w:szCs w:val="18"/>
          <w:lang w:val="nl-BE"/>
        </w:rPr>
        <w:t xml:space="preserve"> De </w:t>
      </w:r>
      <w:r w:rsidRPr="00A65A88">
        <w:rPr>
          <w:sz w:val="18"/>
          <w:szCs w:val="18"/>
          <w:u w:val="single"/>
          <w:lang w:val="nl-BE"/>
        </w:rPr>
        <w:t>wachttijd</w:t>
      </w:r>
      <w:r w:rsidRPr="00A65A88">
        <w:rPr>
          <w:sz w:val="18"/>
          <w:szCs w:val="18"/>
          <w:lang w:val="nl-BE"/>
        </w:rPr>
        <w:t xml:space="preserve"> is de tijd </w:t>
      </w:r>
      <w:r w:rsidR="00C87DDF" w:rsidRPr="00A65A88">
        <w:rPr>
          <w:sz w:val="18"/>
          <w:szCs w:val="18"/>
          <w:lang w:val="nl-BE"/>
        </w:rPr>
        <w:t>die nodig is om de voertuigschade te bepalen en te begroten</w:t>
      </w:r>
      <w:r w:rsidR="007369DE" w:rsidRPr="00A65A88">
        <w:rPr>
          <w:sz w:val="18"/>
          <w:szCs w:val="18"/>
          <w:lang w:val="nl-BE"/>
        </w:rPr>
        <w:t xml:space="preserve"> wanneer het voertuig buiten gebruik is door een ongeval.</w:t>
      </w:r>
    </w:p>
  </w:footnote>
  <w:footnote w:id="2">
    <w:p w14:paraId="7604E70D" w14:textId="6D415926" w:rsidR="001B2FFB" w:rsidRPr="00A65A88" w:rsidRDefault="001B2FFB" w:rsidP="00C878FC">
      <w:pPr>
        <w:pStyle w:val="Voetnoottekst"/>
        <w:jc w:val="both"/>
        <w:rPr>
          <w:sz w:val="18"/>
          <w:szCs w:val="18"/>
          <w:lang w:val="nl-BE"/>
        </w:rPr>
      </w:pPr>
      <w:r w:rsidRPr="00A65A88">
        <w:rPr>
          <w:rStyle w:val="Voetnootmarkering"/>
          <w:sz w:val="18"/>
          <w:szCs w:val="18"/>
        </w:rPr>
        <w:footnoteRef/>
      </w:r>
      <w:r w:rsidRPr="00A65A88">
        <w:rPr>
          <w:sz w:val="18"/>
          <w:szCs w:val="18"/>
          <w:lang w:val="nl-BE"/>
        </w:rPr>
        <w:t xml:space="preserve"> </w:t>
      </w:r>
      <w:r w:rsidR="00321585" w:rsidRPr="00A65A88">
        <w:rPr>
          <w:sz w:val="18"/>
          <w:szCs w:val="18"/>
          <w:lang w:val="nl-BE"/>
        </w:rPr>
        <w:t xml:space="preserve">De </w:t>
      </w:r>
      <w:r w:rsidR="00321585" w:rsidRPr="00A65A88">
        <w:rPr>
          <w:sz w:val="18"/>
          <w:szCs w:val="18"/>
          <w:u w:val="single"/>
          <w:lang w:val="nl-BE"/>
        </w:rPr>
        <w:t>herstellingsduur</w:t>
      </w:r>
      <w:r w:rsidR="00321585" w:rsidRPr="00A65A88">
        <w:rPr>
          <w:sz w:val="18"/>
          <w:szCs w:val="18"/>
          <w:lang w:val="nl-BE"/>
        </w:rPr>
        <w:t xml:space="preserve"> is de periode die nodig is om de herstellingen uit te voeren aan het voertuig.</w:t>
      </w:r>
    </w:p>
  </w:footnote>
  <w:footnote w:id="3">
    <w:p w14:paraId="57F9BF39" w14:textId="2F7FD4E3" w:rsidR="00321585" w:rsidRPr="00A65A88" w:rsidRDefault="00321585" w:rsidP="00C878FC">
      <w:pPr>
        <w:pStyle w:val="Voetnoottekst"/>
        <w:jc w:val="both"/>
        <w:rPr>
          <w:sz w:val="18"/>
          <w:szCs w:val="18"/>
          <w:lang w:val="nl-BE"/>
        </w:rPr>
      </w:pPr>
      <w:r w:rsidRPr="00A65A88">
        <w:rPr>
          <w:rStyle w:val="Voetnootmarkering"/>
          <w:sz w:val="18"/>
          <w:szCs w:val="18"/>
        </w:rPr>
        <w:footnoteRef/>
      </w:r>
      <w:r w:rsidRPr="00A65A88">
        <w:rPr>
          <w:sz w:val="18"/>
          <w:szCs w:val="18"/>
          <w:lang w:val="nl-BE"/>
        </w:rPr>
        <w:t xml:space="preserve"> </w:t>
      </w:r>
      <w:r w:rsidR="00961834" w:rsidRPr="00A65A88">
        <w:rPr>
          <w:sz w:val="18"/>
          <w:szCs w:val="18"/>
          <w:lang w:val="nl-BE"/>
        </w:rPr>
        <w:t xml:space="preserve">De </w:t>
      </w:r>
      <w:r w:rsidR="00961834" w:rsidRPr="00A65A88">
        <w:rPr>
          <w:sz w:val="18"/>
          <w:szCs w:val="18"/>
          <w:u w:val="single"/>
          <w:lang w:val="nl-BE"/>
        </w:rPr>
        <w:t>mutatie</w:t>
      </w:r>
      <w:r w:rsidR="00832016" w:rsidRPr="00A65A88">
        <w:rPr>
          <w:sz w:val="18"/>
          <w:szCs w:val="18"/>
          <w:u w:val="single"/>
          <w:lang w:val="nl-BE"/>
        </w:rPr>
        <w:t>- of vervangings</w:t>
      </w:r>
      <w:r w:rsidR="00961834" w:rsidRPr="00A65A88">
        <w:rPr>
          <w:sz w:val="18"/>
          <w:szCs w:val="18"/>
          <w:u w:val="single"/>
          <w:lang w:val="nl-BE"/>
        </w:rPr>
        <w:t>duur</w:t>
      </w:r>
      <w:r w:rsidR="00461018" w:rsidRPr="00A65A88">
        <w:rPr>
          <w:sz w:val="18"/>
          <w:szCs w:val="18"/>
          <w:lang w:val="nl-BE"/>
        </w:rPr>
        <w:t xml:space="preserve"> is de periode die nodig is om het vernielde voertuig te vervangen.</w:t>
      </w:r>
    </w:p>
  </w:footnote>
  <w:footnote w:id="4">
    <w:p w14:paraId="663711E0" w14:textId="7D5BE5EE" w:rsidR="00C6229D" w:rsidRPr="00C6229D" w:rsidRDefault="00C6229D" w:rsidP="00C878FC">
      <w:pPr>
        <w:pStyle w:val="Voetnoottekst"/>
        <w:jc w:val="both"/>
        <w:rPr>
          <w:lang w:val="nl-BE"/>
        </w:rPr>
      </w:pPr>
      <w:r w:rsidRPr="00A65A88">
        <w:rPr>
          <w:rStyle w:val="Voetnootmarkering"/>
          <w:sz w:val="18"/>
          <w:szCs w:val="18"/>
        </w:rPr>
        <w:footnoteRef/>
      </w:r>
      <w:r w:rsidRPr="00A65A88">
        <w:rPr>
          <w:sz w:val="18"/>
          <w:szCs w:val="18"/>
          <w:lang w:val="nl-BE"/>
        </w:rPr>
        <w:t xml:space="preserve"> De begroting van lichamelijke schade is niet eenvoudig. </w:t>
      </w:r>
      <w:r w:rsidR="004363CB">
        <w:rPr>
          <w:sz w:val="18"/>
          <w:szCs w:val="18"/>
          <w:lang w:val="nl-BE"/>
        </w:rPr>
        <w:t>M</w:t>
      </w:r>
      <w:r w:rsidRPr="00A65A88">
        <w:rPr>
          <w:sz w:val="18"/>
          <w:szCs w:val="18"/>
          <w:lang w:val="nl-BE"/>
        </w:rPr>
        <w:t xml:space="preserve">eerdere schadeposten </w:t>
      </w:r>
      <w:r w:rsidR="004363CB">
        <w:rPr>
          <w:sz w:val="18"/>
          <w:szCs w:val="18"/>
          <w:lang w:val="nl-BE"/>
        </w:rPr>
        <w:t xml:space="preserve">komen </w:t>
      </w:r>
      <w:r w:rsidRPr="00A65A88">
        <w:rPr>
          <w:sz w:val="18"/>
          <w:szCs w:val="18"/>
          <w:lang w:val="nl-BE"/>
        </w:rPr>
        <w:t>in aanmerking</w:t>
      </w:r>
      <w:r w:rsidR="004363CB">
        <w:rPr>
          <w:sz w:val="18"/>
          <w:szCs w:val="18"/>
          <w:lang w:val="nl-BE"/>
        </w:rPr>
        <w:t xml:space="preserve"> </w:t>
      </w:r>
      <w:r w:rsidR="00EE6D17" w:rsidRPr="00A65A88">
        <w:rPr>
          <w:sz w:val="18"/>
          <w:szCs w:val="18"/>
          <w:lang w:val="nl-BE"/>
        </w:rPr>
        <w:t>voor vergoeding.</w:t>
      </w:r>
      <w:r w:rsidR="00C878FC" w:rsidRPr="00A65A88">
        <w:rPr>
          <w:sz w:val="18"/>
          <w:szCs w:val="18"/>
          <w:lang w:val="nl-BE"/>
        </w:rPr>
        <w:t xml:space="preserve"> Bij de minste twijfel raden we j</w:t>
      </w:r>
      <w:r w:rsidR="004363CB">
        <w:rPr>
          <w:sz w:val="18"/>
          <w:szCs w:val="18"/>
          <w:lang w:val="nl-BE"/>
        </w:rPr>
        <w:t>e</w:t>
      </w:r>
      <w:r w:rsidR="00C878FC" w:rsidRPr="00A65A88">
        <w:rPr>
          <w:sz w:val="18"/>
          <w:szCs w:val="18"/>
          <w:lang w:val="nl-BE"/>
        </w:rPr>
        <w:t xml:space="preserve"> aan een beroep te doen op een gespecialiseerd persoon</w:t>
      </w:r>
      <w:r w:rsidR="00034C35">
        <w:rPr>
          <w:sz w:val="18"/>
          <w:szCs w:val="18"/>
          <w:lang w:val="nl-BE"/>
        </w:rPr>
        <w:t xml:space="preserve">, </w:t>
      </w:r>
      <w:r w:rsidR="00C878FC" w:rsidRPr="00A65A88">
        <w:rPr>
          <w:sz w:val="18"/>
          <w:szCs w:val="18"/>
          <w:lang w:val="nl-BE"/>
        </w:rPr>
        <w:t>zoals een advocaat.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50A"/>
    <w:multiLevelType w:val="hybridMultilevel"/>
    <w:tmpl w:val="6930D838"/>
    <w:lvl w:ilvl="0" w:tplc="DDA6CA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446D0"/>
    <w:multiLevelType w:val="hybridMultilevel"/>
    <w:tmpl w:val="C000328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00F1B"/>
    <w:multiLevelType w:val="hybridMultilevel"/>
    <w:tmpl w:val="683C66B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77E6C"/>
    <w:multiLevelType w:val="hybridMultilevel"/>
    <w:tmpl w:val="898677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D39A5"/>
    <w:multiLevelType w:val="hybridMultilevel"/>
    <w:tmpl w:val="6502624C"/>
    <w:lvl w:ilvl="0" w:tplc="D96E001C">
      <w:start w:val="7"/>
      <w:numFmt w:val="bullet"/>
      <w:lvlText w:val="-"/>
      <w:lvlJc w:val="left"/>
      <w:pPr>
        <w:ind w:left="513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21ECA"/>
    <w:multiLevelType w:val="hybridMultilevel"/>
    <w:tmpl w:val="029ECB02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35643"/>
    <w:multiLevelType w:val="hybridMultilevel"/>
    <w:tmpl w:val="1FB0F094"/>
    <w:lvl w:ilvl="0" w:tplc="8ACE7DFA">
      <w:start w:val="7"/>
      <w:numFmt w:val="bullet"/>
      <w:lvlText w:val="-"/>
      <w:lvlJc w:val="left"/>
      <w:pPr>
        <w:ind w:left="720" w:hanging="153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41F38"/>
    <w:multiLevelType w:val="hybridMultilevel"/>
    <w:tmpl w:val="619AB9C2"/>
    <w:lvl w:ilvl="0" w:tplc="D66CAD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B22A9"/>
    <w:multiLevelType w:val="hybridMultilevel"/>
    <w:tmpl w:val="CEE24B6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E61CC"/>
    <w:multiLevelType w:val="hybridMultilevel"/>
    <w:tmpl w:val="2B32913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A5C53"/>
    <w:multiLevelType w:val="hybridMultilevel"/>
    <w:tmpl w:val="348AFFBE"/>
    <w:lvl w:ilvl="0" w:tplc="98E07188">
      <w:start w:val="1"/>
      <w:numFmt w:val="bullet"/>
      <w:lvlText w:val=""/>
      <w:lvlJc w:val="left"/>
      <w:pPr>
        <w:ind w:left="80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1" w15:restartNumberingAfterBreak="0">
    <w:nsid w:val="320A56C6"/>
    <w:multiLevelType w:val="hybridMultilevel"/>
    <w:tmpl w:val="70249BB6"/>
    <w:lvl w:ilvl="0" w:tplc="8ACE7DFA">
      <w:start w:val="7"/>
      <w:numFmt w:val="bullet"/>
      <w:lvlText w:val="-"/>
      <w:lvlJc w:val="left"/>
      <w:pPr>
        <w:ind w:left="720" w:firstLine="131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D1CE8"/>
    <w:multiLevelType w:val="hybridMultilevel"/>
    <w:tmpl w:val="3962EDB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405F1"/>
    <w:multiLevelType w:val="hybridMultilevel"/>
    <w:tmpl w:val="4B160506"/>
    <w:lvl w:ilvl="0" w:tplc="F168E732">
      <w:start w:val="7"/>
      <w:numFmt w:val="bullet"/>
      <w:lvlText w:val="-"/>
      <w:lvlJc w:val="left"/>
      <w:pPr>
        <w:ind w:left="22" w:firstLine="829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2593F"/>
    <w:multiLevelType w:val="hybridMultilevel"/>
    <w:tmpl w:val="2228A8AC"/>
    <w:lvl w:ilvl="0" w:tplc="DFDC99BE">
      <w:start w:val="1"/>
      <w:numFmt w:val="bullet"/>
      <w:lvlText w:val=""/>
      <w:lvlJc w:val="left"/>
      <w:pPr>
        <w:ind w:left="720" w:firstLine="131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C1D91"/>
    <w:multiLevelType w:val="hybridMultilevel"/>
    <w:tmpl w:val="C55C08FA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940C0"/>
    <w:multiLevelType w:val="hybridMultilevel"/>
    <w:tmpl w:val="6AD84520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B62BC7"/>
    <w:multiLevelType w:val="hybridMultilevel"/>
    <w:tmpl w:val="7D08162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E071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A09A9"/>
    <w:multiLevelType w:val="hybridMultilevel"/>
    <w:tmpl w:val="2C5C2266"/>
    <w:lvl w:ilvl="0" w:tplc="9DF696F2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1772A3"/>
    <w:multiLevelType w:val="hybridMultilevel"/>
    <w:tmpl w:val="52E4567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E2FEF"/>
    <w:multiLevelType w:val="hybridMultilevel"/>
    <w:tmpl w:val="1E1C7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E7641"/>
    <w:multiLevelType w:val="hybridMultilevel"/>
    <w:tmpl w:val="F3C68D0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41931"/>
    <w:multiLevelType w:val="hybridMultilevel"/>
    <w:tmpl w:val="59429B4C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277A09"/>
    <w:multiLevelType w:val="hybridMultilevel"/>
    <w:tmpl w:val="275C4926"/>
    <w:lvl w:ilvl="0" w:tplc="FC5E6DF6">
      <w:start w:val="7"/>
      <w:numFmt w:val="bullet"/>
      <w:lvlText w:val="-"/>
      <w:lvlJc w:val="left"/>
      <w:pPr>
        <w:ind w:left="22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971F69"/>
    <w:multiLevelType w:val="hybridMultilevel"/>
    <w:tmpl w:val="7108B5E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E02CD5"/>
    <w:multiLevelType w:val="hybridMultilevel"/>
    <w:tmpl w:val="53402DB8"/>
    <w:lvl w:ilvl="0" w:tplc="57AE39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200433">
    <w:abstractNumId w:val="12"/>
  </w:num>
  <w:num w:numId="2" w16cid:durableId="738671721">
    <w:abstractNumId w:val="21"/>
  </w:num>
  <w:num w:numId="3" w16cid:durableId="563762314">
    <w:abstractNumId w:val="3"/>
  </w:num>
  <w:num w:numId="4" w16cid:durableId="2108959156">
    <w:abstractNumId w:val="5"/>
  </w:num>
  <w:num w:numId="5" w16cid:durableId="1100221992">
    <w:abstractNumId w:val="18"/>
  </w:num>
  <w:num w:numId="6" w16cid:durableId="2045979804">
    <w:abstractNumId w:val="7"/>
  </w:num>
  <w:num w:numId="7" w16cid:durableId="1282303917">
    <w:abstractNumId w:val="17"/>
  </w:num>
  <w:num w:numId="8" w16cid:durableId="713192637">
    <w:abstractNumId w:val="16"/>
  </w:num>
  <w:num w:numId="9" w16cid:durableId="1061638218">
    <w:abstractNumId w:val="22"/>
  </w:num>
  <w:num w:numId="10" w16cid:durableId="1532691002">
    <w:abstractNumId w:val="1"/>
  </w:num>
  <w:num w:numId="11" w16cid:durableId="148131347">
    <w:abstractNumId w:val="0"/>
  </w:num>
  <w:num w:numId="12" w16cid:durableId="124666584">
    <w:abstractNumId w:val="25"/>
  </w:num>
  <w:num w:numId="13" w16cid:durableId="313074301">
    <w:abstractNumId w:val="9"/>
  </w:num>
  <w:num w:numId="14" w16cid:durableId="1512260697">
    <w:abstractNumId w:val="19"/>
  </w:num>
  <w:num w:numId="15" w16cid:durableId="923757950">
    <w:abstractNumId w:val="20"/>
  </w:num>
  <w:num w:numId="16" w16cid:durableId="284891828">
    <w:abstractNumId w:val="10"/>
  </w:num>
  <w:num w:numId="17" w16cid:durableId="1337031638">
    <w:abstractNumId w:val="2"/>
  </w:num>
  <w:num w:numId="18" w16cid:durableId="761147356">
    <w:abstractNumId w:val="24"/>
  </w:num>
  <w:num w:numId="19" w16cid:durableId="1780292178">
    <w:abstractNumId w:val="15"/>
  </w:num>
  <w:num w:numId="20" w16cid:durableId="207305628">
    <w:abstractNumId w:val="6"/>
  </w:num>
  <w:num w:numId="21" w16cid:durableId="713895392">
    <w:abstractNumId w:val="4"/>
  </w:num>
  <w:num w:numId="22" w16cid:durableId="206844537">
    <w:abstractNumId w:val="23"/>
  </w:num>
  <w:num w:numId="23" w16cid:durableId="564220620">
    <w:abstractNumId w:val="13"/>
  </w:num>
  <w:num w:numId="24" w16cid:durableId="40717143">
    <w:abstractNumId w:val="14"/>
  </w:num>
  <w:num w:numId="25" w16cid:durableId="825247272">
    <w:abstractNumId w:val="11"/>
  </w:num>
  <w:num w:numId="26" w16cid:durableId="13975085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D7"/>
    <w:rsid w:val="00012EEC"/>
    <w:rsid w:val="000164A0"/>
    <w:rsid w:val="00021638"/>
    <w:rsid w:val="0002583B"/>
    <w:rsid w:val="000264E3"/>
    <w:rsid w:val="00034C35"/>
    <w:rsid w:val="00071A7C"/>
    <w:rsid w:val="000914AE"/>
    <w:rsid w:val="000934B2"/>
    <w:rsid w:val="0009714F"/>
    <w:rsid w:val="000A551B"/>
    <w:rsid w:val="000B0F27"/>
    <w:rsid w:val="000C0D13"/>
    <w:rsid w:val="000C489B"/>
    <w:rsid w:val="000D36C0"/>
    <w:rsid w:val="000D44EC"/>
    <w:rsid w:val="000D51BB"/>
    <w:rsid w:val="000E1459"/>
    <w:rsid w:val="000E7996"/>
    <w:rsid w:val="00104F33"/>
    <w:rsid w:val="001134B5"/>
    <w:rsid w:val="00113BB3"/>
    <w:rsid w:val="001157D7"/>
    <w:rsid w:val="00125980"/>
    <w:rsid w:val="00134C81"/>
    <w:rsid w:val="00146134"/>
    <w:rsid w:val="00161031"/>
    <w:rsid w:val="00171487"/>
    <w:rsid w:val="00180D86"/>
    <w:rsid w:val="00186B01"/>
    <w:rsid w:val="00197AA8"/>
    <w:rsid w:val="00197E31"/>
    <w:rsid w:val="001A0B3D"/>
    <w:rsid w:val="001A6A22"/>
    <w:rsid w:val="001B2FFB"/>
    <w:rsid w:val="001E4ACC"/>
    <w:rsid w:val="001F326C"/>
    <w:rsid w:val="001F7695"/>
    <w:rsid w:val="002046AA"/>
    <w:rsid w:val="00211926"/>
    <w:rsid w:val="00236754"/>
    <w:rsid w:val="00255301"/>
    <w:rsid w:val="00282BDB"/>
    <w:rsid w:val="002A43B9"/>
    <w:rsid w:val="002C65F0"/>
    <w:rsid w:val="002C7D39"/>
    <w:rsid w:val="002D0B86"/>
    <w:rsid w:val="002E371F"/>
    <w:rsid w:val="002F10F0"/>
    <w:rsid w:val="00302752"/>
    <w:rsid w:val="00315DC5"/>
    <w:rsid w:val="00321585"/>
    <w:rsid w:val="003232D3"/>
    <w:rsid w:val="003309C9"/>
    <w:rsid w:val="00336FD2"/>
    <w:rsid w:val="00356D72"/>
    <w:rsid w:val="00371066"/>
    <w:rsid w:val="00387BC3"/>
    <w:rsid w:val="003A4FB9"/>
    <w:rsid w:val="003B1B41"/>
    <w:rsid w:val="003D7440"/>
    <w:rsid w:val="004038E8"/>
    <w:rsid w:val="00404100"/>
    <w:rsid w:val="004155F5"/>
    <w:rsid w:val="004270CC"/>
    <w:rsid w:val="004276A9"/>
    <w:rsid w:val="004363CB"/>
    <w:rsid w:val="00441874"/>
    <w:rsid w:val="00454FDC"/>
    <w:rsid w:val="004576D0"/>
    <w:rsid w:val="00461018"/>
    <w:rsid w:val="00482A52"/>
    <w:rsid w:val="004863A0"/>
    <w:rsid w:val="00486C18"/>
    <w:rsid w:val="004927F9"/>
    <w:rsid w:val="004A4008"/>
    <w:rsid w:val="004B2B94"/>
    <w:rsid w:val="004B32F4"/>
    <w:rsid w:val="004C42A3"/>
    <w:rsid w:val="004C7E17"/>
    <w:rsid w:val="004E5A53"/>
    <w:rsid w:val="00501785"/>
    <w:rsid w:val="00513AA2"/>
    <w:rsid w:val="00536487"/>
    <w:rsid w:val="00556BF7"/>
    <w:rsid w:val="005617AC"/>
    <w:rsid w:val="00561E4D"/>
    <w:rsid w:val="0057412D"/>
    <w:rsid w:val="005C2104"/>
    <w:rsid w:val="005C6B7C"/>
    <w:rsid w:val="005C79D0"/>
    <w:rsid w:val="005D41C8"/>
    <w:rsid w:val="005E353C"/>
    <w:rsid w:val="005F7A29"/>
    <w:rsid w:val="00605DA6"/>
    <w:rsid w:val="006175EC"/>
    <w:rsid w:val="0064333B"/>
    <w:rsid w:val="00647F7A"/>
    <w:rsid w:val="00680313"/>
    <w:rsid w:val="006953C0"/>
    <w:rsid w:val="006A0491"/>
    <w:rsid w:val="006A62FD"/>
    <w:rsid w:val="006B062D"/>
    <w:rsid w:val="006B7559"/>
    <w:rsid w:val="006D055C"/>
    <w:rsid w:val="006D4A59"/>
    <w:rsid w:val="006E1E1F"/>
    <w:rsid w:val="006E6B6A"/>
    <w:rsid w:val="006F75F0"/>
    <w:rsid w:val="007074BC"/>
    <w:rsid w:val="0071171B"/>
    <w:rsid w:val="00711EC4"/>
    <w:rsid w:val="00716C5B"/>
    <w:rsid w:val="00721FE9"/>
    <w:rsid w:val="00722BA2"/>
    <w:rsid w:val="00735993"/>
    <w:rsid w:val="007369DE"/>
    <w:rsid w:val="007540EC"/>
    <w:rsid w:val="007651F9"/>
    <w:rsid w:val="007815F1"/>
    <w:rsid w:val="007A4336"/>
    <w:rsid w:val="007A6358"/>
    <w:rsid w:val="007B2DA1"/>
    <w:rsid w:val="007D1DEB"/>
    <w:rsid w:val="007F107F"/>
    <w:rsid w:val="00814E42"/>
    <w:rsid w:val="0082105E"/>
    <w:rsid w:val="00832016"/>
    <w:rsid w:val="008501EC"/>
    <w:rsid w:val="00856AE4"/>
    <w:rsid w:val="00866791"/>
    <w:rsid w:val="00874F55"/>
    <w:rsid w:val="008854CC"/>
    <w:rsid w:val="00890EE1"/>
    <w:rsid w:val="008937E7"/>
    <w:rsid w:val="008A49EC"/>
    <w:rsid w:val="008E160B"/>
    <w:rsid w:val="008E7379"/>
    <w:rsid w:val="008E7D76"/>
    <w:rsid w:val="008F37E7"/>
    <w:rsid w:val="008F52FE"/>
    <w:rsid w:val="008F6A42"/>
    <w:rsid w:val="0091079F"/>
    <w:rsid w:val="009107DF"/>
    <w:rsid w:val="00921875"/>
    <w:rsid w:val="0092276D"/>
    <w:rsid w:val="009440DB"/>
    <w:rsid w:val="00961834"/>
    <w:rsid w:val="009745C8"/>
    <w:rsid w:val="00986C72"/>
    <w:rsid w:val="00992F4E"/>
    <w:rsid w:val="009B7631"/>
    <w:rsid w:val="009C5D05"/>
    <w:rsid w:val="009E334F"/>
    <w:rsid w:val="009F0415"/>
    <w:rsid w:val="00A118B9"/>
    <w:rsid w:val="00A1539A"/>
    <w:rsid w:val="00A3057C"/>
    <w:rsid w:val="00A519CD"/>
    <w:rsid w:val="00A5726D"/>
    <w:rsid w:val="00A65A88"/>
    <w:rsid w:val="00A7368E"/>
    <w:rsid w:val="00A84B72"/>
    <w:rsid w:val="00A97EC7"/>
    <w:rsid w:val="00AA0F1C"/>
    <w:rsid w:val="00B02928"/>
    <w:rsid w:val="00B070D9"/>
    <w:rsid w:val="00B13E6A"/>
    <w:rsid w:val="00B15C60"/>
    <w:rsid w:val="00B274F1"/>
    <w:rsid w:val="00B27673"/>
    <w:rsid w:val="00B64D54"/>
    <w:rsid w:val="00B674F9"/>
    <w:rsid w:val="00B807FA"/>
    <w:rsid w:val="00B80976"/>
    <w:rsid w:val="00B84E3B"/>
    <w:rsid w:val="00B85E94"/>
    <w:rsid w:val="00B8671E"/>
    <w:rsid w:val="00B87B58"/>
    <w:rsid w:val="00B90AA5"/>
    <w:rsid w:val="00B9178B"/>
    <w:rsid w:val="00B9460E"/>
    <w:rsid w:val="00B97741"/>
    <w:rsid w:val="00BA2104"/>
    <w:rsid w:val="00BC50BC"/>
    <w:rsid w:val="00BE685F"/>
    <w:rsid w:val="00BE6CAA"/>
    <w:rsid w:val="00BE71EC"/>
    <w:rsid w:val="00BE7288"/>
    <w:rsid w:val="00BF4ED3"/>
    <w:rsid w:val="00C14098"/>
    <w:rsid w:val="00C162E6"/>
    <w:rsid w:val="00C2362A"/>
    <w:rsid w:val="00C30A88"/>
    <w:rsid w:val="00C37516"/>
    <w:rsid w:val="00C4223C"/>
    <w:rsid w:val="00C4310A"/>
    <w:rsid w:val="00C43876"/>
    <w:rsid w:val="00C51188"/>
    <w:rsid w:val="00C6229D"/>
    <w:rsid w:val="00C644A8"/>
    <w:rsid w:val="00C64773"/>
    <w:rsid w:val="00C708DB"/>
    <w:rsid w:val="00C878FC"/>
    <w:rsid w:val="00C87DDF"/>
    <w:rsid w:val="00CB5ACF"/>
    <w:rsid w:val="00CC4D30"/>
    <w:rsid w:val="00CC5C70"/>
    <w:rsid w:val="00CC775C"/>
    <w:rsid w:val="00CE2804"/>
    <w:rsid w:val="00CF3F7B"/>
    <w:rsid w:val="00CF7ED4"/>
    <w:rsid w:val="00D21509"/>
    <w:rsid w:val="00D51EFB"/>
    <w:rsid w:val="00D64321"/>
    <w:rsid w:val="00D759AA"/>
    <w:rsid w:val="00DA0AB0"/>
    <w:rsid w:val="00DB481B"/>
    <w:rsid w:val="00DB7B1E"/>
    <w:rsid w:val="00DC5070"/>
    <w:rsid w:val="00DD6D0B"/>
    <w:rsid w:val="00DF0D08"/>
    <w:rsid w:val="00E07ADF"/>
    <w:rsid w:val="00E1089F"/>
    <w:rsid w:val="00E22467"/>
    <w:rsid w:val="00E33C98"/>
    <w:rsid w:val="00E504EA"/>
    <w:rsid w:val="00E66523"/>
    <w:rsid w:val="00E71B9E"/>
    <w:rsid w:val="00E80007"/>
    <w:rsid w:val="00E924F2"/>
    <w:rsid w:val="00E969A4"/>
    <w:rsid w:val="00EA2294"/>
    <w:rsid w:val="00EC5BF6"/>
    <w:rsid w:val="00EE6D17"/>
    <w:rsid w:val="00EE7F1C"/>
    <w:rsid w:val="00F058F5"/>
    <w:rsid w:val="00F077BD"/>
    <w:rsid w:val="00F1547E"/>
    <w:rsid w:val="00F155E5"/>
    <w:rsid w:val="00F815E0"/>
    <w:rsid w:val="00FA17D0"/>
    <w:rsid w:val="00FA62A8"/>
    <w:rsid w:val="00FA6FBD"/>
    <w:rsid w:val="00FA7803"/>
    <w:rsid w:val="00FC14A1"/>
    <w:rsid w:val="00FE2A0E"/>
    <w:rsid w:val="00FF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C43F5"/>
  <w15:chartTrackingRefBased/>
  <w15:docId w15:val="{D4B13A45-EA42-4140-A6CB-2C255F98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412D"/>
    <w:pPr>
      <w:jc w:val="both"/>
    </w:pPr>
  </w:style>
  <w:style w:type="paragraph" w:styleId="Kop1">
    <w:name w:val="heading 1"/>
    <w:basedOn w:val="Standaard"/>
    <w:next w:val="Standaard"/>
    <w:link w:val="Kop1Char"/>
    <w:uiPriority w:val="9"/>
    <w:qFormat/>
    <w:rsid w:val="007D1DEB"/>
    <w:pPr>
      <w:keepNext/>
      <w:keepLines/>
      <w:spacing w:before="240" w:after="0"/>
      <w:outlineLvl w:val="0"/>
    </w:pPr>
    <w:rPr>
      <w:rFonts w:eastAsiaTheme="majorEastAsia" w:cstheme="minorHAnsi"/>
      <w:b/>
      <w:bCs/>
      <w:sz w:val="32"/>
      <w:szCs w:val="32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4333B"/>
    <w:pPr>
      <w:spacing w:after="0" w:line="240" w:lineRule="auto"/>
      <w:contextualSpacing/>
      <w:jc w:val="right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333B"/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7D1DEB"/>
    <w:rPr>
      <w:rFonts w:eastAsiaTheme="majorEastAsia" w:cstheme="minorHAnsi"/>
      <w:b/>
      <w:bCs/>
      <w:sz w:val="32"/>
      <w:szCs w:val="32"/>
      <w:lang w:val="nl-BE"/>
    </w:rPr>
  </w:style>
  <w:style w:type="character" w:styleId="Subtielebenadrukking">
    <w:name w:val="Subtle Emphasis"/>
    <w:basedOn w:val="Standaardalinea-lettertype"/>
    <w:uiPriority w:val="19"/>
    <w:qFormat/>
    <w:rsid w:val="00EC5BF6"/>
    <w:rPr>
      <w:i/>
      <w:iCs/>
      <w:color w:val="404040" w:themeColor="text1" w:themeTint="BF"/>
      <w:sz w:val="20"/>
      <w:szCs w:val="20"/>
      <w:lang w:val="nl-BE"/>
    </w:rPr>
  </w:style>
  <w:style w:type="table" w:styleId="Tabelraster">
    <w:name w:val="Table Grid"/>
    <w:basedOn w:val="Standaardtabel"/>
    <w:uiPriority w:val="39"/>
    <w:rsid w:val="00356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C5BF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6754"/>
  </w:style>
  <w:style w:type="paragraph" w:styleId="Voettekst">
    <w:name w:val="footer"/>
    <w:basedOn w:val="Standaard"/>
    <w:link w:val="Voet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6754"/>
  </w:style>
  <w:style w:type="table" w:customStyle="1" w:styleId="Tabelraster1">
    <w:name w:val="Tabelraster1"/>
    <w:basedOn w:val="Standaardtabel"/>
    <w:next w:val="Tabelraster"/>
    <w:uiPriority w:val="39"/>
    <w:rsid w:val="002E37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uiPriority w:val="39"/>
    <w:rsid w:val="007651F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39"/>
    <w:rsid w:val="00093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21875"/>
    <w:pPr>
      <w:spacing w:after="0" w:line="240" w:lineRule="auto"/>
      <w:jc w:val="left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2187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21875"/>
    <w:rPr>
      <w:vertAlign w:val="superscript"/>
    </w:rPr>
  </w:style>
  <w:style w:type="character" w:customStyle="1" w:styleId="normaltextrun">
    <w:name w:val="normaltextrun"/>
    <w:basedOn w:val="Standaardalinea-lettertype"/>
    <w:rsid w:val="00921875"/>
  </w:style>
  <w:style w:type="character" w:customStyle="1" w:styleId="eop">
    <w:name w:val="eop"/>
    <w:basedOn w:val="Standaardalinea-lettertype"/>
    <w:rsid w:val="00921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6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laanderen.be/gezondheid-en-welzijn/conflicten-en-misdrijven/commissies-voor-juridische-bijstand-cjb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5927A094E084F9B92E01C581A3AA9" ma:contentTypeVersion="2" ma:contentTypeDescription="Een nieuw document maken." ma:contentTypeScope="" ma:versionID="97f271bfd542894ff16f377896841a66">
  <xsd:schema xmlns:xsd="http://www.w3.org/2001/XMLSchema" xmlns:xs="http://www.w3.org/2001/XMLSchema" xmlns:p="http://schemas.microsoft.com/office/2006/metadata/properties" xmlns:ns2="d79409f6-c733-47bb-af50-60c3d719b472" targetNamespace="http://schemas.microsoft.com/office/2006/metadata/properties" ma:root="true" ma:fieldsID="f472dd4aa7f05b55ee63cf954dd6d9f3" ns2:_="">
    <xsd:import namespace="d79409f6-c733-47bb-af50-60c3d719b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409f6-c733-47bb-af50-60c3d719b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8DAE2C-B1AA-4442-AC64-E6469D752F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AB8F70-C958-4B35-8E58-67EDCD7042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4D41B8-0A28-46FC-B85D-EA57F07AB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409f6-c733-47bb-af50-60c3d719b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851F1E-DC1E-4A83-B49C-F016C649E3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Gribbe David</dc:creator>
  <cp:keywords/>
  <dc:description/>
  <cp:lastModifiedBy>Vanhoutte James</cp:lastModifiedBy>
  <cp:revision>152</cp:revision>
  <dcterms:created xsi:type="dcterms:W3CDTF">2023-06-06T16:45:00Z</dcterms:created>
  <dcterms:modified xsi:type="dcterms:W3CDTF">2024-03-29T14:45:00Z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0x0101004565927A094E084F9B92E01C581A3AA9</vt:lpwstr>
  </property>
</Properties>
</file>