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DE61" w14:textId="77777777" w:rsidR="006A7CFA" w:rsidRDefault="006A7CFA" w:rsidP="003E59EB">
      <w:pPr>
        <w:tabs>
          <w:tab w:val="left" w:pos="4820"/>
        </w:tabs>
        <w:ind w:right="280"/>
        <w:rPr>
          <w:rFonts w:cstheme="minorHAnsi"/>
          <w:lang w:val="fr-BE"/>
        </w:rPr>
      </w:pPr>
    </w:p>
    <w:p w14:paraId="611EDE62" w14:textId="77777777" w:rsidR="006A7CFA" w:rsidRPr="000702A8" w:rsidRDefault="006A7CFA" w:rsidP="006A7CFA">
      <w:pPr>
        <w:ind w:left="-1134"/>
        <w:rPr>
          <w:rFonts w:cstheme="minorHAnsi"/>
        </w:rPr>
      </w:pPr>
      <w:r w:rsidRPr="000702A8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EDE9B" wp14:editId="611EDE9C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EDEAD" w14:textId="77777777" w:rsidR="006A7CFA" w:rsidRPr="00A823B3" w:rsidRDefault="006A7CFA" w:rsidP="006A7CFA">
                            <w:pPr>
                              <w:rPr>
                                <w:b/>
                                <w:color w:val="333399"/>
                              </w:rPr>
                            </w:pPr>
                          </w:p>
                          <w:p w14:paraId="611EDEAE" w14:textId="77777777" w:rsidR="006A7CFA" w:rsidRPr="006A7CFA" w:rsidRDefault="006A7CFA" w:rsidP="006A7CFA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 w:rsidRPr="006A7CFA">
                              <w:rPr>
                                <w:b/>
                                <w:color w:val="333399"/>
                                <w:lang w:val="fr-BE"/>
                              </w:rPr>
                              <w:t>TRIBUNAL DE L’ENTREPRISE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EDE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611EDEAD" w14:textId="77777777" w:rsidR="006A7CFA" w:rsidRPr="00A823B3" w:rsidRDefault="006A7CFA" w:rsidP="006A7CFA">
                      <w:pPr>
                        <w:rPr>
                          <w:b/>
                          <w:color w:val="333399"/>
                        </w:rPr>
                      </w:pPr>
                    </w:p>
                    <w:p w14:paraId="611EDEAE" w14:textId="77777777" w:rsidR="006A7CFA" w:rsidRPr="006A7CFA" w:rsidRDefault="006A7CFA" w:rsidP="006A7CFA">
                      <w:pPr>
                        <w:jc w:val="center"/>
                        <w:rPr>
                          <w:lang w:val="fr-BE"/>
                        </w:rPr>
                      </w:pPr>
                      <w:r w:rsidRPr="006A7CFA">
                        <w:rPr>
                          <w:b/>
                          <w:color w:val="333399"/>
                          <w:lang w:val="fr-BE"/>
                        </w:rPr>
                        <w:t>TRIBUNAL DE L’ENTREPRISE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0702A8">
        <w:rPr>
          <w:rFonts w:cstheme="minorHAnsi"/>
          <w:noProof/>
          <w:lang w:eastAsia="en-GB"/>
        </w:rPr>
        <w:drawing>
          <wp:inline distT="0" distB="0" distL="0" distR="0" wp14:anchorId="611EDE9D" wp14:editId="611EDE9E">
            <wp:extent cx="1939290" cy="723265"/>
            <wp:effectExtent l="0" t="0" r="3810" b="635"/>
            <wp:docPr id="4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DE63" w14:textId="77777777" w:rsidR="006A7CFA" w:rsidRPr="000702A8" w:rsidRDefault="006A7CFA" w:rsidP="006A7CFA">
      <w:pPr>
        <w:rPr>
          <w:rFonts w:cstheme="minorHAnsi"/>
        </w:rPr>
      </w:pPr>
    </w:p>
    <w:p w14:paraId="611EDE64" w14:textId="77777777" w:rsidR="006A7CFA" w:rsidRPr="000702A8" w:rsidRDefault="006A7CFA" w:rsidP="006A7CFA">
      <w:pPr>
        <w:rPr>
          <w:rFonts w:cstheme="minorHAnsi"/>
        </w:rPr>
      </w:pPr>
    </w:p>
    <w:p w14:paraId="611EDE65" w14:textId="77777777" w:rsidR="006A7CFA" w:rsidRPr="006A7CFA" w:rsidRDefault="006A7CFA" w:rsidP="006A7CFA">
      <w:pPr>
        <w:rPr>
          <w:rFonts w:cstheme="minorHAnsi"/>
          <w:b/>
          <w:bCs/>
          <w:lang w:val="fr-BE"/>
        </w:rPr>
      </w:pPr>
      <w:r w:rsidRPr="006A7CFA">
        <w:rPr>
          <w:rFonts w:cstheme="minorHAnsi"/>
          <w:b/>
          <w:bCs/>
          <w:lang w:val="fr-BE"/>
        </w:rPr>
        <w:t>___________________________________________________________________________</w:t>
      </w:r>
    </w:p>
    <w:p w14:paraId="611EDE66" w14:textId="77777777" w:rsidR="006A7CFA" w:rsidRPr="006A7CFA" w:rsidRDefault="006A7CFA" w:rsidP="006A7CFA">
      <w:pPr>
        <w:ind w:right="-3"/>
        <w:jc w:val="center"/>
        <w:rPr>
          <w:rFonts w:cstheme="minorHAnsi"/>
          <w:lang w:val="fr-BE"/>
        </w:rPr>
      </w:pPr>
    </w:p>
    <w:p w14:paraId="611EDE67" w14:textId="77777777" w:rsidR="006A7CFA" w:rsidRPr="006A7CFA" w:rsidRDefault="006A7CFA" w:rsidP="006A7CFA">
      <w:pPr>
        <w:ind w:right="-3"/>
        <w:jc w:val="center"/>
        <w:rPr>
          <w:rFonts w:cstheme="minorHAnsi"/>
          <w:b/>
          <w:bCs/>
          <w:sz w:val="24"/>
          <w:lang w:val="fr-BE"/>
        </w:rPr>
      </w:pPr>
      <w:r>
        <w:rPr>
          <w:rFonts w:cstheme="minorHAnsi"/>
          <w:b/>
          <w:bCs/>
          <w:sz w:val="24"/>
          <w:lang w:val="fr-BE"/>
        </w:rPr>
        <w:t>RAPPORT DU MEDIATEUR</w:t>
      </w:r>
    </w:p>
    <w:p w14:paraId="611EDE68" w14:textId="77777777" w:rsidR="00135805" w:rsidRDefault="00135805" w:rsidP="00135805">
      <w:pPr>
        <w:ind w:right="-3"/>
        <w:jc w:val="center"/>
        <w:rPr>
          <w:rFonts w:cstheme="minorHAnsi"/>
          <w:b/>
          <w:bCs/>
          <w:lang w:val="fr-BE"/>
        </w:rPr>
      </w:pPr>
      <w:r w:rsidRPr="006A7CFA">
        <w:rPr>
          <w:rFonts w:cstheme="minorHAnsi"/>
          <w:b/>
          <w:bCs/>
          <w:lang w:val="fr-BE"/>
        </w:rPr>
        <w:t xml:space="preserve">(article </w:t>
      </w:r>
      <w:r>
        <w:rPr>
          <w:rFonts w:cstheme="minorHAnsi"/>
          <w:b/>
          <w:bCs/>
          <w:lang w:val="fr-BE"/>
        </w:rPr>
        <w:t>1735, §1</w:t>
      </w:r>
      <w:r w:rsidRPr="006A7CFA">
        <w:rPr>
          <w:rFonts w:cstheme="minorHAnsi"/>
          <w:b/>
          <w:bCs/>
          <w:lang w:val="fr-BE"/>
        </w:rPr>
        <w:t xml:space="preserve"> du Code judiciaire</w:t>
      </w:r>
    </w:p>
    <w:p w14:paraId="611EDE69" w14:textId="77777777" w:rsidR="00135805" w:rsidRPr="006A7CFA" w:rsidRDefault="00135805" w:rsidP="00135805">
      <w:pPr>
        <w:ind w:right="-3"/>
        <w:jc w:val="center"/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t xml:space="preserve">et </w:t>
      </w:r>
      <w:r w:rsidRPr="006A7CFA">
        <w:rPr>
          <w:rFonts w:cstheme="minorHAnsi"/>
          <w:b/>
          <w:bCs/>
          <w:lang w:val="fr-BE"/>
        </w:rPr>
        <w:t xml:space="preserve">article </w:t>
      </w:r>
      <w:r>
        <w:rPr>
          <w:rFonts w:cstheme="minorHAnsi"/>
          <w:b/>
          <w:bCs/>
          <w:lang w:val="fr-BE"/>
        </w:rPr>
        <w:t>1736, alinéa 2</w:t>
      </w:r>
      <w:r w:rsidRPr="006A7CFA">
        <w:rPr>
          <w:rFonts w:cstheme="minorHAnsi"/>
          <w:b/>
          <w:bCs/>
          <w:lang w:val="fr-BE"/>
        </w:rPr>
        <w:t xml:space="preserve"> du Code judiciaire)</w:t>
      </w:r>
    </w:p>
    <w:p w14:paraId="611EDE6B" w14:textId="77777777" w:rsidR="006A7CFA" w:rsidRPr="006A7CFA" w:rsidRDefault="006A7CFA" w:rsidP="006A7CFA">
      <w:pPr>
        <w:rPr>
          <w:rFonts w:cstheme="minorHAnsi"/>
          <w:b/>
          <w:bCs/>
          <w:lang w:val="fr-BE"/>
        </w:rPr>
      </w:pPr>
      <w:r w:rsidRPr="006A7CFA">
        <w:rPr>
          <w:rFonts w:cstheme="minorHAnsi"/>
          <w:b/>
          <w:bCs/>
          <w:lang w:val="fr-BE"/>
        </w:rPr>
        <w:t>___________________________________________________________________________</w:t>
      </w:r>
    </w:p>
    <w:p w14:paraId="611EDE6C" w14:textId="77777777" w:rsidR="006A7CFA" w:rsidRDefault="006A7CFA" w:rsidP="003E59EB">
      <w:pPr>
        <w:tabs>
          <w:tab w:val="left" w:pos="4820"/>
        </w:tabs>
        <w:ind w:right="280"/>
        <w:rPr>
          <w:rFonts w:cstheme="minorHAnsi"/>
          <w:lang w:val="fr-BE"/>
        </w:rPr>
      </w:pPr>
    </w:p>
    <w:p w14:paraId="611EDE6D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</w:p>
    <w:p w14:paraId="611EDE6E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Je soussigné ----------------------------------------</w:t>
      </w:r>
    </w:p>
    <w:p w14:paraId="611EDE6F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désigné en qualité de médiateur dans l’affaire dont le numéro de rôle est ---------</w:t>
      </w:r>
    </w:p>
    <w:p w14:paraId="611EDE70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et opposant :</w:t>
      </w:r>
    </w:p>
    <w:p w14:paraId="611EDE71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</w:p>
    <w:p w14:paraId="611EDE72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---------------------</w:t>
      </w:r>
    </w:p>
    <w:p w14:paraId="611EDE73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</w:p>
    <w:p w14:paraId="611EDE74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CONTRE :</w:t>
      </w:r>
    </w:p>
    <w:p w14:paraId="611EDE75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</w:p>
    <w:p w14:paraId="611EDE76" w14:textId="77777777" w:rsidR="007A32E3" w:rsidRPr="005C74B1" w:rsidRDefault="007A32E3" w:rsidP="007A32E3">
      <w:pPr>
        <w:ind w:left="426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 xml:space="preserve"> ---------------------</w:t>
      </w:r>
    </w:p>
    <w:p w14:paraId="611EDE77" w14:textId="77777777" w:rsidR="007A32E3" w:rsidRPr="005C74B1" w:rsidRDefault="007A32E3" w:rsidP="007A32E3">
      <w:pPr>
        <w:tabs>
          <w:tab w:val="left" w:pos="4820"/>
        </w:tabs>
        <w:ind w:left="426" w:right="280"/>
        <w:rPr>
          <w:rFonts w:cstheme="minorHAnsi"/>
          <w:lang w:val="fr-BE"/>
        </w:rPr>
      </w:pPr>
    </w:p>
    <w:p w14:paraId="611EDE78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 xml:space="preserve">Déclare ce qui suit : </w:t>
      </w:r>
    </w:p>
    <w:p w14:paraId="611EDE79" w14:textId="77777777" w:rsidR="007A32E3" w:rsidRPr="005C74B1" w:rsidRDefault="007A32E3" w:rsidP="007A32E3">
      <w:pPr>
        <w:tabs>
          <w:tab w:val="left" w:pos="4820"/>
        </w:tabs>
        <w:ind w:right="280"/>
        <w:rPr>
          <w:rFonts w:cstheme="minorHAnsi"/>
          <w:lang w:val="fr-BE"/>
        </w:rPr>
      </w:pPr>
    </w:p>
    <w:p w14:paraId="611EDE7A" w14:textId="77777777" w:rsidR="007A32E3" w:rsidRDefault="007A32E3" w:rsidP="007A32E3">
      <w:pPr>
        <w:pStyle w:val="Paragraphedeliste"/>
        <w:numPr>
          <w:ilvl w:val="0"/>
          <w:numId w:val="2"/>
        </w:num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La médiation a été entamée (les parties ont signé un protocole de médiation et ont assisté à au moins une réunion de médiation) :</w:t>
      </w:r>
    </w:p>
    <w:p w14:paraId="2F29B85B" w14:textId="77777777" w:rsidR="009A4BCD" w:rsidRPr="005C74B1" w:rsidRDefault="009A4BCD" w:rsidP="009A4BCD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1A515" wp14:editId="4416D50B">
                <wp:simplePos x="0" y="0"/>
                <wp:positionH relativeFrom="column">
                  <wp:posOffset>873125</wp:posOffset>
                </wp:positionH>
                <wp:positionV relativeFrom="paragraph">
                  <wp:posOffset>127000</wp:posOffset>
                </wp:positionV>
                <wp:extent cx="19050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342A2" id="Rectangle 5" o:spid="_x0000_s1026" style="position:absolute;margin-left:68.75pt;margin-top:10pt;width:1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" filled="f" strokecolor="black [3213]" strokeweight="1pt"/>
            </w:pict>
          </mc:Fallback>
        </mc:AlternateContent>
      </w:r>
    </w:p>
    <w:p w14:paraId="6E9234D1" w14:textId="42F011E7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OUI</w:t>
      </w:r>
    </w:p>
    <w:p w14:paraId="7A01289A" w14:textId="77777777" w:rsidR="009A4BCD" w:rsidRPr="005C74B1" w:rsidRDefault="009A4BCD" w:rsidP="009A4BCD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7EC99" wp14:editId="543C8F1C">
                <wp:simplePos x="0" y="0"/>
                <wp:positionH relativeFrom="column">
                  <wp:posOffset>863600</wp:posOffset>
                </wp:positionH>
                <wp:positionV relativeFrom="paragraph">
                  <wp:posOffset>119380</wp:posOffset>
                </wp:positionV>
                <wp:extent cx="190500" cy="190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D3A00" id="Rectangle 6" o:spid="_x0000_s1026" style="position:absolute;margin-left:68pt;margin-top:9.4pt;width:1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" filled="f" strokecolor="#1f4d78 [1604]" strokeweight="1pt"/>
            </w:pict>
          </mc:Fallback>
        </mc:AlternateContent>
      </w:r>
    </w:p>
    <w:p w14:paraId="197F891E" w14:textId="5C157AB4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NON</w:t>
      </w:r>
    </w:p>
    <w:p w14:paraId="4CBC1066" w14:textId="77777777" w:rsidR="009A4BCD" w:rsidRPr="005C74B1" w:rsidRDefault="009A4BCD" w:rsidP="009A4BCD">
      <w:pPr>
        <w:tabs>
          <w:tab w:val="left" w:pos="4820"/>
        </w:tabs>
        <w:ind w:right="280"/>
        <w:rPr>
          <w:rFonts w:cstheme="minorHAnsi"/>
          <w:lang w:val="fr-BE"/>
        </w:rPr>
      </w:pPr>
    </w:p>
    <w:p w14:paraId="65CE045A" w14:textId="77777777" w:rsidR="009A4BCD" w:rsidRPr="005C74B1" w:rsidRDefault="009A4BCD" w:rsidP="009A4BCD">
      <w:pPr>
        <w:pStyle w:val="Paragraphedeliste"/>
        <w:numPr>
          <w:ilvl w:val="0"/>
          <w:numId w:val="2"/>
        </w:num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Dans l’hypothèse où la médiation a été entamée, le stade de la médiation à l’expiration de ma mission est le suivant :</w:t>
      </w:r>
    </w:p>
    <w:p w14:paraId="2B89CEBB" w14:textId="77777777" w:rsidR="009A4BCD" w:rsidRPr="005C74B1" w:rsidRDefault="009A4BCD" w:rsidP="009A4BCD">
      <w:pPr>
        <w:tabs>
          <w:tab w:val="left" w:pos="4820"/>
        </w:tabs>
        <w:ind w:right="280"/>
        <w:rPr>
          <w:rFonts w:cstheme="minorHAnsi"/>
          <w:lang w:val="fr-BE"/>
        </w:rPr>
      </w:pPr>
      <w:r w:rsidRPr="005C74B1"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B03BC" wp14:editId="02DAFF9E">
                <wp:simplePos x="0" y="0"/>
                <wp:positionH relativeFrom="column">
                  <wp:posOffset>854075</wp:posOffset>
                </wp:positionH>
                <wp:positionV relativeFrom="paragraph">
                  <wp:posOffset>152400</wp:posOffset>
                </wp:positionV>
                <wp:extent cx="19050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774E0" id="Rectangle 7" o:spid="_x0000_s1026" style="position:absolute;margin-left:67.25pt;margin-top:12pt;width:1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" filled="f" strokecolor="#1f4d78 [1604]" strokeweight="1pt"/>
            </w:pict>
          </mc:Fallback>
        </mc:AlternateContent>
      </w:r>
    </w:p>
    <w:p w14:paraId="60CCB433" w14:textId="0B19A3EB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ACCORD GLOBAL</w:t>
      </w:r>
      <w:r w:rsidR="00514A1D" w:rsidRPr="005C74B1">
        <w:rPr>
          <w:rStyle w:val="Appelnotedebasdep"/>
          <w:rFonts w:cstheme="minorHAnsi"/>
          <w:lang w:val="fr-BE"/>
        </w:rPr>
        <w:footnoteReference w:id="1"/>
      </w:r>
    </w:p>
    <w:p w14:paraId="2829E152" w14:textId="77777777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D0C58" wp14:editId="0C1F4B70">
                <wp:simplePos x="0" y="0"/>
                <wp:positionH relativeFrom="column">
                  <wp:posOffset>854075</wp:posOffset>
                </wp:positionH>
                <wp:positionV relativeFrom="paragraph">
                  <wp:posOffset>135255</wp:posOffset>
                </wp:positionV>
                <wp:extent cx="19050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FECD" id="Rectangle 8" o:spid="_x0000_s1026" style="position:absolute;margin-left:67.25pt;margin-top:10.65pt;width:1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" filled="f" strokecolor="#1f4d78 [1604]" strokeweight="1pt"/>
            </w:pict>
          </mc:Fallback>
        </mc:AlternateContent>
      </w:r>
    </w:p>
    <w:p w14:paraId="69B5C3A1" w14:textId="77777777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ACCORD PARTIEL</w:t>
      </w:r>
    </w:p>
    <w:p w14:paraId="7D1EE435" w14:textId="77777777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DCC66" wp14:editId="6BB72E2F">
                <wp:simplePos x="0" y="0"/>
                <wp:positionH relativeFrom="column">
                  <wp:posOffset>863600</wp:posOffset>
                </wp:positionH>
                <wp:positionV relativeFrom="paragraph">
                  <wp:posOffset>118110</wp:posOffset>
                </wp:positionV>
                <wp:extent cx="19050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44731" id="Rectangle 9" o:spid="_x0000_s1026" style="position:absolute;margin-left:68pt;margin-top:9.3pt;width:1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" filled="f" strokecolor="#1f4d78 [1604]" strokeweight="1pt"/>
            </w:pict>
          </mc:Fallback>
        </mc:AlternateContent>
      </w:r>
    </w:p>
    <w:p w14:paraId="2525B499" w14:textId="77777777" w:rsidR="009A4BCD" w:rsidRPr="005C74B1" w:rsidRDefault="009A4BCD" w:rsidP="009A4BCD">
      <w:pPr>
        <w:pStyle w:val="Paragraphedeliste"/>
        <w:tabs>
          <w:tab w:val="left" w:pos="4820"/>
        </w:tabs>
        <w:ind w:left="1800" w:right="280"/>
        <w:rPr>
          <w:rFonts w:cstheme="minorHAnsi"/>
          <w:lang w:val="fr-BE"/>
        </w:rPr>
      </w:pPr>
      <w:r w:rsidRPr="005C74B1">
        <w:rPr>
          <w:rFonts w:cstheme="minorHAnsi"/>
          <w:lang w:val="fr-BE"/>
        </w:rPr>
        <w:t>PAS D’ACCORD</w:t>
      </w:r>
    </w:p>
    <w:p w14:paraId="611EDE93" w14:textId="77777777" w:rsidR="007A32E3" w:rsidRPr="005C74B1" w:rsidRDefault="007A32E3" w:rsidP="007A32E3">
      <w:pPr>
        <w:tabs>
          <w:tab w:val="left" w:pos="2268"/>
        </w:tabs>
        <w:ind w:right="280"/>
        <w:rPr>
          <w:rFonts w:cstheme="minorHAnsi"/>
          <w:lang w:val="fr-BE"/>
        </w:rPr>
      </w:pPr>
    </w:p>
    <w:p w14:paraId="611EDE94" w14:textId="77777777" w:rsidR="007A32E3" w:rsidRPr="005C74B1" w:rsidRDefault="007A32E3" w:rsidP="007A32E3">
      <w:pPr>
        <w:rPr>
          <w:rFonts w:cstheme="minorHAnsi"/>
        </w:rPr>
      </w:pPr>
      <w:r w:rsidRPr="005C74B1">
        <w:rPr>
          <w:rFonts w:cstheme="minorHAnsi"/>
        </w:rPr>
        <w:t>Lieu……………………………………., le ……………………..</w:t>
      </w:r>
    </w:p>
    <w:p w14:paraId="611EDE95" w14:textId="77777777" w:rsidR="007A32E3" w:rsidRPr="005C74B1" w:rsidRDefault="007A32E3" w:rsidP="007A32E3">
      <w:pPr>
        <w:rPr>
          <w:rFonts w:cstheme="minorHAnsi"/>
        </w:rPr>
      </w:pPr>
    </w:p>
    <w:p w14:paraId="720AF8C0" w14:textId="77777777" w:rsidR="005B5B44" w:rsidRDefault="005B5B44" w:rsidP="007A32E3">
      <w:pPr>
        <w:rPr>
          <w:rFonts w:cstheme="minorHAnsi"/>
        </w:rPr>
      </w:pPr>
    </w:p>
    <w:p w14:paraId="280A9309" w14:textId="77777777" w:rsidR="001E4FD2" w:rsidRPr="005C74B1" w:rsidRDefault="001E4FD2" w:rsidP="007A32E3">
      <w:pPr>
        <w:rPr>
          <w:rFonts w:cstheme="minorHAnsi"/>
        </w:rPr>
      </w:pPr>
    </w:p>
    <w:p w14:paraId="611EDE98" w14:textId="77777777" w:rsidR="00832E1F" w:rsidRPr="005C74B1" w:rsidRDefault="007A32E3" w:rsidP="00D95B8E">
      <w:pPr>
        <w:rPr>
          <w:rFonts w:cstheme="minorHAnsi"/>
        </w:rPr>
      </w:pPr>
      <w:r w:rsidRPr="005C74B1">
        <w:rPr>
          <w:rFonts w:cstheme="minorHAnsi"/>
        </w:rPr>
        <w:t>Signature</w:t>
      </w:r>
    </w:p>
    <w:sectPr w:rsidR="00832E1F" w:rsidRPr="005C74B1" w:rsidSect="00757538">
      <w:headerReference w:type="default" r:id="rId9"/>
      <w:pgSz w:w="11905" w:h="16837"/>
      <w:pgMar w:top="1418" w:right="851" w:bottom="1135" w:left="1985" w:header="227" w:footer="4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4EB5" w14:textId="77777777" w:rsidR="00D76281" w:rsidRDefault="00D76281" w:rsidP="00546BBF">
      <w:r>
        <w:separator/>
      </w:r>
    </w:p>
  </w:endnote>
  <w:endnote w:type="continuationSeparator" w:id="0">
    <w:p w14:paraId="2EB488FE" w14:textId="77777777" w:rsidR="00D76281" w:rsidRDefault="00D76281" w:rsidP="0054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600A" w14:textId="77777777" w:rsidR="00D76281" w:rsidRDefault="00D76281" w:rsidP="00546BBF">
      <w:r>
        <w:separator/>
      </w:r>
    </w:p>
  </w:footnote>
  <w:footnote w:type="continuationSeparator" w:id="0">
    <w:p w14:paraId="69414B58" w14:textId="77777777" w:rsidR="00D76281" w:rsidRDefault="00D76281" w:rsidP="00546BBF">
      <w:r>
        <w:continuationSeparator/>
      </w:r>
    </w:p>
  </w:footnote>
  <w:footnote w:id="1">
    <w:p w14:paraId="71B2201F" w14:textId="3AD7FEAB" w:rsidR="00514A1D" w:rsidRPr="00514A1D" w:rsidRDefault="00514A1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514A1D">
        <w:rPr>
          <w:lang w:val="fr-BE"/>
        </w:rPr>
        <w:t xml:space="preserve"> </w:t>
      </w:r>
      <w:r w:rsidRPr="00514A1D">
        <w:rPr>
          <w:rFonts w:cstheme="minorHAnsi"/>
          <w:b/>
          <w:bCs/>
          <w:lang w:val="fr-BE"/>
        </w:rPr>
        <w:t xml:space="preserve">Rappel : en cas d’accord global, il y a lieu de régler le sort des dépens en ce compris </w:t>
      </w:r>
      <w:r w:rsidRPr="00514A1D">
        <w:rPr>
          <w:rFonts w:cstheme="minorHAnsi"/>
          <w:b/>
          <w:bCs/>
          <w:u w:val="single"/>
          <w:lang w:val="fr-BE"/>
        </w:rPr>
        <w:t>les droits de mise au rôle de 165 euros</w:t>
      </w:r>
      <w:r w:rsidRPr="00514A1D">
        <w:rPr>
          <w:rFonts w:cstheme="minorHAnsi"/>
          <w:b/>
          <w:bCs/>
          <w:lang w:val="fr-BE"/>
        </w:rPr>
        <w:t xml:space="preserve"> pour les affaires inscrites au rôle à partir du 1</w:t>
      </w:r>
      <w:r w:rsidRPr="00514A1D">
        <w:rPr>
          <w:rFonts w:cstheme="minorHAnsi"/>
          <w:b/>
          <w:bCs/>
          <w:vertAlign w:val="superscript"/>
          <w:lang w:val="fr-BE"/>
        </w:rPr>
        <w:t>er</w:t>
      </w:r>
      <w:r w:rsidRPr="00514A1D">
        <w:rPr>
          <w:rFonts w:cstheme="minorHAnsi"/>
          <w:b/>
          <w:bCs/>
          <w:lang w:val="fr-BE"/>
        </w:rPr>
        <w:t xml:space="preserve"> février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DEA4" w14:textId="77777777" w:rsidR="00872859" w:rsidRDefault="00872859">
    <w:pPr>
      <w:pStyle w:val="En-tte1"/>
      <w:tabs>
        <w:tab w:val="right" w:pos="6480"/>
        <w:tab w:val="left" w:pos="7560"/>
        <w:tab w:val="right" w:pos="8306"/>
      </w:tabs>
      <w:ind w:right="360"/>
      <w:rPr>
        <w:rFonts w:ascii="Calibri" w:hAnsi="Calibri"/>
        <w:sz w:val="18"/>
        <w:szCs w:val="18"/>
        <w:lang w:val="nl-BE"/>
      </w:rPr>
    </w:pPr>
  </w:p>
  <w:p w14:paraId="611EDEA5" w14:textId="77777777" w:rsidR="00872859" w:rsidRDefault="00872859">
    <w:pPr>
      <w:pStyle w:val="En-tte1"/>
      <w:tabs>
        <w:tab w:val="right" w:pos="6480"/>
        <w:tab w:val="left" w:pos="7560"/>
        <w:tab w:val="right" w:pos="8306"/>
      </w:tabs>
      <w:ind w:right="360"/>
      <w:rPr>
        <w:rFonts w:ascii="Calibri" w:hAnsi="Calibri"/>
        <w:sz w:val="18"/>
        <w:szCs w:val="18"/>
        <w:lang w:val="nl-BE"/>
      </w:rPr>
    </w:pPr>
  </w:p>
  <w:p w14:paraId="611EDEA6" w14:textId="7CB9262C" w:rsidR="00872859" w:rsidRDefault="00872859">
    <w:pPr>
      <w:pStyle w:val="En-tte1"/>
      <w:tabs>
        <w:tab w:val="right" w:pos="6480"/>
        <w:tab w:val="left" w:pos="7560"/>
        <w:tab w:val="right" w:pos="8306"/>
      </w:tabs>
      <w:ind w:right="360"/>
    </w:pPr>
    <w:r>
      <w:rPr>
        <w:rStyle w:val="Policepardfaut1"/>
        <w:rFonts w:ascii="Calibri" w:hAnsi="Calibri"/>
        <w:sz w:val="18"/>
        <w:szCs w:val="18"/>
        <w:lang w:val="fr-BE"/>
      </w:rPr>
      <w:t xml:space="preserve">Tribunal de l’entreprise </w:t>
    </w:r>
    <w:r>
      <w:rPr>
        <w:noProof/>
        <w:lang w:val="en-GB" w:eastAsia="en-GB" w:bidi="ar-SA"/>
      </w:rPr>
      <w:drawing>
        <wp:anchor distT="0" distB="0" distL="114300" distR="114300" simplePos="0" relativeHeight="251659264" behindDoc="1" locked="0" layoutInCell="1" allowOverlap="1" wp14:anchorId="611EDEAB" wp14:editId="611EDEAC">
          <wp:simplePos x="0" y="0"/>
          <wp:positionH relativeFrom="column">
            <wp:posOffset>3810</wp:posOffset>
          </wp:positionH>
          <wp:positionV relativeFrom="paragraph">
            <wp:posOffset>235585</wp:posOffset>
          </wp:positionV>
          <wp:extent cx="5756910" cy="17145"/>
          <wp:effectExtent l="0" t="0" r="0" b="1905"/>
          <wp:wrapNone/>
          <wp:docPr id="2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B8E">
      <w:rPr>
        <w:rStyle w:val="Policepardfaut1"/>
        <w:rFonts w:ascii="Calibri" w:hAnsi="Calibri"/>
        <w:sz w:val="18"/>
        <w:szCs w:val="18"/>
        <w:lang w:val="fr-BE"/>
      </w:rPr>
      <w:t>francophone de Bruxelles  – A/</w:t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A0C"/>
    <w:multiLevelType w:val="hybridMultilevel"/>
    <w:tmpl w:val="5C4A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2177">
    <w:abstractNumId w:val="1"/>
  </w:num>
  <w:num w:numId="2" w16cid:durableId="21378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A4"/>
    <w:rsid w:val="000040D6"/>
    <w:rsid w:val="00007995"/>
    <w:rsid w:val="0001311C"/>
    <w:rsid w:val="00037558"/>
    <w:rsid w:val="00037E60"/>
    <w:rsid w:val="00041A1C"/>
    <w:rsid w:val="00094FAB"/>
    <w:rsid w:val="000B78E2"/>
    <w:rsid w:val="000D123B"/>
    <w:rsid w:val="00124971"/>
    <w:rsid w:val="00127FFA"/>
    <w:rsid w:val="00135805"/>
    <w:rsid w:val="001406A5"/>
    <w:rsid w:val="00153D0A"/>
    <w:rsid w:val="00187998"/>
    <w:rsid w:val="00187AA4"/>
    <w:rsid w:val="001B69F4"/>
    <w:rsid w:val="001D75B3"/>
    <w:rsid w:val="001E4FD2"/>
    <w:rsid w:val="001F05DF"/>
    <w:rsid w:val="001F5370"/>
    <w:rsid w:val="00207FA5"/>
    <w:rsid w:val="00213F47"/>
    <w:rsid w:val="00220D14"/>
    <w:rsid w:val="00241D31"/>
    <w:rsid w:val="002678AD"/>
    <w:rsid w:val="002C1BF5"/>
    <w:rsid w:val="002C7426"/>
    <w:rsid w:val="00322559"/>
    <w:rsid w:val="00353D18"/>
    <w:rsid w:val="0036187A"/>
    <w:rsid w:val="003658E1"/>
    <w:rsid w:val="003B58EA"/>
    <w:rsid w:val="003D7048"/>
    <w:rsid w:val="003E59EB"/>
    <w:rsid w:val="00401E41"/>
    <w:rsid w:val="00404FB6"/>
    <w:rsid w:val="00433E13"/>
    <w:rsid w:val="004414D2"/>
    <w:rsid w:val="00481FA4"/>
    <w:rsid w:val="004E022C"/>
    <w:rsid w:val="004F5E65"/>
    <w:rsid w:val="00512E47"/>
    <w:rsid w:val="00514A1D"/>
    <w:rsid w:val="00546BBF"/>
    <w:rsid w:val="005513B3"/>
    <w:rsid w:val="00561530"/>
    <w:rsid w:val="00570E58"/>
    <w:rsid w:val="005731A2"/>
    <w:rsid w:val="005B5B44"/>
    <w:rsid w:val="005B5D02"/>
    <w:rsid w:val="005C4B6C"/>
    <w:rsid w:val="005C74B1"/>
    <w:rsid w:val="005D047C"/>
    <w:rsid w:val="005E6E6D"/>
    <w:rsid w:val="005F0A4D"/>
    <w:rsid w:val="00625E6F"/>
    <w:rsid w:val="00633525"/>
    <w:rsid w:val="00645072"/>
    <w:rsid w:val="006535C7"/>
    <w:rsid w:val="00677639"/>
    <w:rsid w:val="006A7CFA"/>
    <w:rsid w:val="006B32AE"/>
    <w:rsid w:val="007124A7"/>
    <w:rsid w:val="00752776"/>
    <w:rsid w:val="00757538"/>
    <w:rsid w:val="00773E4E"/>
    <w:rsid w:val="0078280C"/>
    <w:rsid w:val="00792208"/>
    <w:rsid w:val="007A32E3"/>
    <w:rsid w:val="007B72EF"/>
    <w:rsid w:val="007E5CDD"/>
    <w:rsid w:val="007E7456"/>
    <w:rsid w:val="00813709"/>
    <w:rsid w:val="00832E1F"/>
    <w:rsid w:val="00834E9A"/>
    <w:rsid w:val="008418CC"/>
    <w:rsid w:val="008422C8"/>
    <w:rsid w:val="0085392E"/>
    <w:rsid w:val="008547E6"/>
    <w:rsid w:val="00872859"/>
    <w:rsid w:val="00884EFA"/>
    <w:rsid w:val="0088790C"/>
    <w:rsid w:val="008A0088"/>
    <w:rsid w:val="008A339F"/>
    <w:rsid w:val="008B436A"/>
    <w:rsid w:val="008B588C"/>
    <w:rsid w:val="008C3CEA"/>
    <w:rsid w:val="008D14D9"/>
    <w:rsid w:val="008E282A"/>
    <w:rsid w:val="008F6777"/>
    <w:rsid w:val="00930BF2"/>
    <w:rsid w:val="00982A3F"/>
    <w:rsid w:val="00994B86"/>
    <w:rsid w:val="009A4BCD"/>
    <w:rsid w:val="009B0F8D"/>
    <w:rsid w:val="009B5B37"/>
    <w:rsid w:val="00A04A9A"/>
    <w:rsid w:val="00A25369"/>
    <w:rsid w:val="00A439D0"/>
    <w:rsid w:val="00A44088"/>
    <w:rsid w:val="00A468AE"/>
    <w:rsid w:val="00A77D1D"/>
    <w:rsid w:val="00A84E0A"/>
    <w:rsid w:val="00AD2104"/>
    <w:rsid w:val="00AF16C8"/>
    <w:rsid w:val="00B11DF6"/>
    <w:rsid w:val="00B13769"/>
    <w:rsid w:val="00B241C2"/>
    <w:rsid w:val="00B527FB"/>
    <w:rsid w:val="00B65770"/>
    <w:rsid w:val="00B92B0F"/>
    <w:rsid w:val="00BD598E"/>
    <w:rsid w:val="00BE6E1C"/>
    <w:rsid w:val="00C07080"/>
    <w:rsid w:val="00C07CC4"/>
    <w:rsid w:val="00C421CE"/>
    <w:rsid w:val="00C4313D"/>
    <w:rsid w:val="00C47F44"/>
    <w:rsid w:val="00C5099A"/>
    <w:rsid w:val="00C66B62"/>
    <w:rsid w:val="00C85BF2"/>
    <w:rsid w:val="00CC64F2"/>
    <w:rsid w:val="00CD0072"/>
    <w:rsid w:val="00CD056C"/>
    <w:rsid w:val="00D11E03"/>
    <w:rsid w:val="00D458C6"/>
    <w:rsid w:val="00D76281"/>
    <w:rsid w:val="00D95B8E"/>
    <w:rsid w:val="00DE791B"/>
    <w:rsid w:val="00E11058"/>
    <w:rsid w:val="00E23CAD"/>
    <w:rsid w:val="00E26330"/>
    <w:rsid w:val="00E32303"/>
    <w:rsid w:val="00E34E25"/>
    <w:rsid w:val="00E42C3D"/>
    <w:rsid w:val="00E43802"/>
    <w:rsid w:val="00E946B2"/>
    <w:rsid w:val="00EA5143"/>
    <w:rsid w:val="00EA61DA"/>
    <w:rsid w:val="00EE1F3F"/>
    <w:rsid w:val="00EE5EC0"/>
    <w:rsid w:val="00EF2485"/>
    <w:rsid w:val="00EF6301"/>
    <w:rsid w:val="00F00202"/>
    <w:rsid w:val="00F073F8"/>
    <w:rsid w:val="00F21FFD"/>
    <w:rsid w:val="00F258F7"/>
    <w:rsid w:val="00F536DF"/>
    <w:rsid w:val="00F73D34"/>
    <w:rsid w:val="00F75F93"/>
    <w:rsid w:val="00F96546"/>
    <w:rsid w:val="00FA3574"/>
    <w:rsid w:val="00FC2EC8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DD88"/>
  <w15:docId w15:val="{AE8F9A45-A957-40A1-8991-892DB7C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30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8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inspringen2">
    <w:name w:val="Platte tekst inspringen 2"/>
    <w:basedOn w:val="Normal"/>
    <w:rsid w:val="00481FA4"/>
    <w:pPr>
      <w:suppressAutoHyphens/>
      <w:ind w:left="180"/>
    </w:pPr>
    <w:rPr>
      <w:rFonts w:ascii="Verdana" w:eastAsia="Times New Roman" w:hAnsi="Verdana" w:cs="Arial"/>
      <w:kern w:val="1"/>
      <w:sz w:val="16"/>
      <w:szCs w:val="24"/>
      <w:lang w:val="nl-NL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8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8C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F16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6BB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46BBF"/>
  </w:style>
  <w:style w:type="paragraph" w:styleId="Pieddepage">
    <w:name w:val="footer"/>
    <w:basedOn w:val="Normal"/>
    <w:link w:val="PieddepageCar"/>
    <w:uiPriority w:val="99"/>
    <w:unhideWhenUsed/>
    <w:rsid w:val="00546BB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6BBF"/>
  </w:style>
  <w:style w:type="character" w:styleId="Marquedecommentaire">
    <w:name w:val="annotation reference"/>
    <w:basedOn w:val="Policepardfaut"/>
    <w:uiPriority w:val="99"/>
    <w:semiHidden/>
    <w:unhideWhenUsed/>
    <w:rsid w:val="00433E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E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E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E13"/>
    <w:rPr>
      <w:b/>
      <w:bCs/>
      <w:sz w:val="20"/>
      <w:szCs w:val="20"/>
    </w:rPr>
  </w:style>
  <w:style w:type="paragraph" w:customStyle="1" w:styleId="Normal1">
    <w:name w:val="Normal1"/>
    <w:rsid w:val="00153D0A"/>
    <w:pPr>
      <w:widowControl w:val="0"/>
      <w:suppressAutoHyphens/>
      <w:spacing w:after="0" w:line="100" w:lineRule="atLeast"/>
    </w:pPr>
    <w:rPr>
      <w:rFonts w:ascii="Thorndale AMT" w:eastAsia="Albany AMT" w:hAnsi="Thorndale AMT" w:cs="Times New Roman"/>
      <w:sz w:val="24"/>
      <w:szCs w:val="24"/>
      <w:lang w:val="fr-BE" w:eastAsia="ar-SA"/>
    </w:rPr>
  </w:style>
  <w:style w:type="paragraph" w:styleId="NormalWeb">
    <w:name w:val="Normal (Web)"/>
    <w:basedOn w:val="Normal"/>
    <w:uiPriority w:val="99"/>
    <w:semiHidden/>
    <w:unhideWhenUsed/>
    <w:rsid w:val="00153D0A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customStyle="1" w:styleId="Standard">
    <w:name w:val="Standard"/>
    <w:rsid w:val="00153D0A"/>
    <w:pPr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Times New Roman"/>
      <w:kern w:val="3"/>
      <w:sz w:val="24"/>
      <w:szCs w:val="24"/>
      <w:lang w:val="nl-BE" w:eastAsia="ar-SA"/>
    </w:rPr>
  </w:style>
  <w:style w:type="character" w:customStyle="1" w:styleId="Policepardfaut1">
    <w:name w:val="Police par défaut1"/>
    <w:rsid w:val="00757538"/>
  </w:style>
  <w:style w:type="paragraph" w:customStyle="1" w:styleId="En-tte1">
    <w:name w:val="En-tête1"/>
    <w:basedOn w:val="Standard"/>
    <w:rsid w:val="00757538"/>
    <w:pPr>
      <w:widowControl w:val="0"/>
      <w:suppressLineNumbers/>
      <w:tabs>
        <w:tab w:val="center" w:pos="5385"/>
        <w:tab w:val="right" w:pos="10771"/>
      </w:tabs>
    </w:pPr>
    <w:rPr>
      <w:rFonts w:ascii="Times New Roman" w:eastAsia="DejaVu Sans" w:hAnsi="Times New Roman" w:cs="Tahoma"/>
      <w:lang w:val="en-US" w:eastAsia="nl-BE" w:bidi="nl-BE"/>
    </w:rPr>
  </w:style>
  <w:style w:type="character" w:styleId="Lienhypertexte">
    <w:name w:val="Hyperlink"/>
    <w:rsid w:val="00E43802"/>
    <w:rPr>
      <w:noProof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4A1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4A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4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8457-101A-44A4-9762-EA72F062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Depris (FOD Justitie - SPF Justice)</dc:creator>
  <cp:lastModifiedBy>Frankignoul Sylvie</cp:lastModifiedBy>
  <cp:revision>3</cp:revision>
  <cp:lastPrinted>2022-09-29T10:21:00Z</cp:lastPrinted>
  <dcterms:created xsi:type="dcterms:W3CDTF">2023-06-05T20:57:00Z</dcterms:created>
  <dcterms:modified xsi:type="dcterms:W3CDTF">2023-06-05T20:58:00Z</dcterms:modified>
</cp:coreProperties>
</file>