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ACBA9" w14:textId="77777777" w:rsidR="002D50E6" w:rsidRDefault="002E13EE" w:rsidP="002D50E6">
      <w:pPr>
        <w:pStyle w:val="Textebrut"/>
        <w:rPr>
          <w:rFonts w:asciiTheme="minorHAnsi" w:hAnsiTheme="minorHAnsi" w:cstheme="minorHAnsi"/>
          <w:b/>
          <w:sz w:val="32"/>
          <w:szCs w:val="32"/>
          <w:u w:val="single"/>
        </w:rPr>
      </w:pPr>
      <w:r>
        <w:rPr>
          <w:rFonts w:asciiTheme="minorHAnsi" w:hAnsiTheme="minorHAnsi" w:cstheme="minorHAnsi"/>
          <w:b/>
          <w:noProof/>
          <w:sz w:val="32"/>
          <w:szCs w:val="32"/>
          <w:u w:val="single"/>
          <w:lang w:val="en-US" w:eastAsia="en-US"/>
        </w:rPr>
        <w:drawing>
          <wp:anchor distT="0" distB="0" distL="114935" distR="114935" simplePos="0" relativeHeight="251658240" behindDoc="0" locked="0" layoutInCell="1" allowOverlap="1" wp14:anchorId="5380F8E4" wp14:editId="15D91A6C">
            <wp:simplePos x="0" y="0"/>
            <wp:positionH relativeFrom="margin">
              <wp:align>left</wp:align>
            </wp:positionH>
            <wp:positionV relativeFrom="paragraph">
              <wp:posOffset>1905</wp:posOffset>
            </wp:positionV>
            <wp:extent cx="1804035" cy="787400"/>
            <wp:effectExtent l="0" t="0" r="5715"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4035" cy="7874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3D640868" w14:textId="77777777" w:rsidR="002E13EE" w:rsidRDefault="002E13EE" w:rsidP="002D50E6">
      <w:pPr>
        <w:pStyle w:val="Textebrut"/>
        <w:rPr>
          <w:rFonts w:asciiTheme="minorHAnsi" w:hAnsiTheme="minorHAnsi" w:cstheme="minorHAnsi"/>
          <w:b/>
          <w:sz w:val="32"/>
          <w:szCs w:val="32"/>
          <w:u w:val="single"/>
        </w:rPr>
      </w:pPr>
    </w:p>
    <w:p w14:paraId="41A35AEB" w14:textId="77777777" w:rsidR="002E13EE" w:rsidRDefault="002E13EE" w:rsidP="002D50E6">
      <w:pPr>
        <w:pStyle w:val="Textebrut"/>
        <w:rPr>
          <w:rFonts w:asciiTheme="minorHAnsi" w:hAnsiTheme="minorHAnsi" w:cstheme="minorHAnsi"/>
          <w:b/>
          <w:sz w:val="32"/>
          <w:szCs w:val="32"/>
          <w:u w:val="single"/>
        </w:rPr>
      </w:pPr>
    </w:p>
    <w:p w14:paraId="32E3BABF" w14:textId="77777777" w:rsidR="002E13EE" w:rsidRDefault="002E13EE" w:rsidP="002D50E6">
      <w:pPr>
        <w:pStyle w:val="Textebrut"/>
        <w:rPr>
          <w:rFonts w:asciiTheme="minorHAnsi" w:hAnsiTheme="minorHAnsi" w:cstheme="minorHAnsi"/>
          <w:b/>
          <w:sz w:val="32"/>
          <w:szCs w:val="32"/>
          <w:u w:val="single"/>
        </w:rPr>
      </w:pPr>
    </w:p>
    <w:p w14:paraId="657FEEE7" w14:textId="77777777" w:rsidR="002E13EE" w:rsidRDefault="002E13EE" w:rsidP="002D50E6">
      <w:pPr>
        <w:pStyle w:val="Textebrut"/>
        <w:rPr>
          <w:rFonts w:asciiTheme="minorHAnsi" w:hAnsiTheme="minorHAnsi" w:cstheme="minorHAnsi"/>
          <w:b/>
          <w:sz w:val="32"/>
          <w:szCs w:val="32"/>
          <w:u w:val="single"/>
        </w:rPr>
      </w:pPr>
    </w:p>
    <w:tbl>
      <w:tblPr>
        <w:tblW w:w="0" w:type="auto"/>
        <w:tblLayout w:type="fixed"/>
        <w:tblLook w:val="0000" w:firstRow="0" w:lastRow="0" w:firstColumn="0" w:lastColumn="0" w:noHBand="0" w:noVBand="0"/>
      </w:tblPr>
      <w:tblGrid>
        <w:gridCol w:w="2932"/>
      </w:tblGrid>
      <w:tr w:rsidR="002D50E6" w:rsidRPr="0097037A" w14:paraId="3FD8911B" w14:textId="77777777" w:rsidTr="00E90939">
        <w:tc>
          <w:tcPr>
            <w:tcW w:w="2932" w:type="dxa"/>
            <w:tcBorders>
              <w:top w:val="single" w:sz="4" w:space="0" w:color="000000"/>
              <w:left w:val="single" w:sz="4" w:space="0" w:color="000000"/>
              <w:bottom w:val="single" w:sz="4" w:space="0" w:color="000000"/>
              <w:right w:val="single" w:sz="4" w:space="0" w:color="000000"/>
            </w:tcBorders>
          </w:tcPr>
          <w:p w14:paraId="77FCF2A0" w14:textId="77777777" w:rsidR="002D50E6" w:rsidRPr="0097037A" w:rsidRDefault="002D50E6" w:rsidP="00E90939">
            <w:pPr>
              <w:snapToGrid w:val="0"/>
              <w:ind w:right="252"/>
              <w:rPr>
                <w:rFonts w:ascii="Calibri" w:hAnsi="Calibri"/>
                <w:sz w:val="18"/>
              </w:rPr>
            </w:pPr>
            <w:r w:rsidRPr="0097037A">
              <w:rPr>
                <w:rFonts w:ascii="Calibri" w:hAnsi="Calibri"/>
                <w:sz w:val="18"/>
              </w:rPr>
              <w:t>numéro de répertoire</w:t>
            </w:r>
          </w:p>
          <w:p w14:paraId="3DF4D4BE" w14:textId="77777777" w:rsidR="002D50E6" w:rsidRPr="0097037A" w:rsidRDefault="002D50E6" w:rsidP="00E90939">
            <w:pPr>
              <w:ind w:right="252"/>
              <w:rPr>
                <w:rFonts w:ascii="Calibri" w:hAnsi="Calibri"/>
                <w:sz w:val="16"/>
                <w:szCs w:val="16"/>
              </w:rPr>
            </w:pPr>
          </w:p>
          <w:p w14:paraId="74925729" w14:textId="77777777" w:rsidR="002D50E6" w:rsidRPr="0097037A" w:rsidRDefault="005B7DC7" w:rsidP="00E90939">
            <w:pPr>
              <w:rPr>
                <w:rFonts w:ascii="Calibri" w:hAnsi="Calibri"/>
                <w:b/>
                <w:bCs/>
              </w:rPr>
            </w:pPr>
            <w:r>
              <w:rPr>
                <w:rFonts w:ascii="Calibri" w:hAnsi="Calibri"/>
                <w:b/>
                <w:bCs/>
              </w:rPr>
              <w:t>2022</w:t>
            </w:r>
            <w:r w:rsidR="002D50E6" w:rsidRPr="0097037A">
              <w:rPr>
                <w:rFonts w:ascii="Calibri" w:hAnsi="Calibri"/>
                <w:b/>
                <w:bCs/>
              </w:rPr>
              <w:t>/</w:t>
            </w:r>
          </w:p>
          <w:p w14:paraId="2D26AD71" w14:textId="77777777" w:rsidR="002D50E6" w:rsidRPr="0097037A" w:rsidRDefault="002D50E6" w:rsidP="00E90939">
            <w:pPr>
              <w:rPr>
                <w:rFonts w:ascii="Calibri" w:hAnsi="Calibri"/>
                <w:sz w:val="16"/>
                <w:szCs w:val="16"/>
              </w:rPr>
            </w:pPr>
          </w:p>
        </w:tc>
      </w:tr>
      <w:tr w:rsidR="002D50E6" w:rsidRPr="0063600A" w14:paraId="119123EF" w14:textId="77777777" w:rsidTr="00E90939">
        <w:tc>
          <w:tcPr>
            <w:tcW w:w="2932" w:type="dxa"/>
            <w:tcBorders>
              <w:top w:val="single" w:sz="4" w:space="0" w:color="000000"/>
              <w:left w:val="single" w:sz="4" w:space="0" w:color="000000"/>
              <w:bottom w:val="single" w:sz="4" w:space="0" w:color="000000"/>
              <w:right w:val="single" w:sz="4" w:space="0" w:color="000000"/>
            </w:tcBorders>
          </w:tcPr>
          <w:p w14:paraId="72439677" w14:textId="77777777" w:rsidR="002D50E6" w:rsidRPr="0097037A" w:rsidRDefault="002D50E6" w:rsidP="00E90939">
            <w:pPr>
              <w:snapToGrid w:val="0"/>
              <w:ind w:right="252"/>
              <w:rPr>
                <w:rFonts w:ascii="Calibri" w:hAnsi="Calibri"/>
                <w:sz w:val="18"/>
              </w:rPr>
            </w:pPr>
            <w:r>
              <w:rPr>
                <w:rFonts w:ascii="Calibri" w:hAnsi="Calibri"/>
                <w:sz w:val="18"/>
              </w:rPr>
              <w:t>date du jugement</w:t>
            </w:r>
          </w:p>
          <w:p w14:paraId="25F05562" w14:textId="77777777" w:rsidR="002D50E6" w:rsidRPr="0097037A" w:rsidRDefault="002D50E6" w:rsidP="00E90939">
            <w:pPr>
              <w:rPr>
                <w:rFonts w:ascii="Calibri" w:hAnsi="Calibri"/>
                <w:b/>
              </w:rPr>
            </w:pPr>
          </w:p>
          <w:p w14:paraId="100857B6" w14:textId="77777777" w:rsidR="002D50E6" w:rsidRPr="0097037A" w:rsidRDefault="00A476B1" w:rsidP="00E90939">
            <w:pPr>
              <w:rPr>
                <w:rFonts w:ascii="Calibri" w:hAnsi="Calibri"/>
                <w:b/>
              </w:rPr>
            </w:pPr>
            <w:sdt>
              <w:sdtPr>
                <w:rPr>
                  <w:rFonts w:asciiTheme="minorHAnsi" w:hAnsiTheme="minorHAnsi" w:cstheme="minorHAnsi"/>
                  <w:b/>
                  <w:sz w:val="32"/>
                  <w:szCs w:val="32"/>
                  <w:u w:val="single"/>
                </w:rPr>
                <w:id w:val="488830715"/>
                <w:placeholder>
                  <w:docPart w:val="7D9D6C47F73248759E7596D5806877F3"/>
                </w:placeholder>
                <w:date w:fullDate="2022-11-21T00:00:00Z">
                  <w:dateFormat w:val="dd/MM/yyyy"/>
                  <w:lid w:val="fr-BE"/>
                  <w:storeMappedDataAs w:val="dateTime"/>
                  <w:calendar w:val="gregorian"/>
                </w:date>
              </w:sdtPr>
              <w:sdtEndPr/>
              <w:sdtContent>
                <w:r w:rsidR="003C3A31">
                  <w:rPr>
                    <w:rFonts w:asciiTheme="minorHAnsi" w:hAnsiTheme="minorHAnsi" w:cstheme="minorHAnsi"/>
                    <w:b/>
                    <w:sz w:val="32"/>
                    <w:szCs w:val="32"/>
                    <w:u w:val="single"/>
                  </w:rPr>
                  <w:t>21/11/2022</w:t>
                </w:r>
              </w:sdtContent>
            </w:sdt>
            <w:r w:rsidR="00F30CB5" w:rsidRPr="0097037A">
              <w:rPr>
                <w:rFonts w:ascii="Calibri" w:hAnsi="Calibri"/>
                <w:b/>
              </w:rPr>
              <w:t xml:space="preserve"> </w:t>
            </w:r>
          </w:p>
          <w:p w14:paraId="2B19A30E" w14:textId="77777777" w:rsidR="002D50E6" w:rsidRPr="0097037A" w:rsidRDefault="002D50E6" w:rsidP="00E90939">
            <w:pPr>
              <w:rPr>
                <w:rFonts w:ascii="Calibri" w:hAnsi="Calibri"/>
                <w:sz w:val="16"/>
                <w:szCs w:val="16"/>
              </w:rPr>
            </w:pPr>
          </w:p>
        </w:tc>
      </w:tr>
      <w:tr w:rsidR="002D50E6" w:rsidRPr="0097037A" w14:paraId="47AAE8E6" w14:textId="77777777" w:rsidTr="00E90939">
        <w:tc>
          <w:tcPr>
            <w:tcW w:w="2932" w:type="dxa"/>
            <w:tcBorders>
              <w:top w:val="single" w:sz="4" w:space="0" w:color="000000"/>
              <w:left w:val="single" w:sz="4" w:space="0" w:color="000000"/>
              <w:bottom w:val="single" w:sz="4" w:space="0" w:color="000000"/>
              <w:right w:val="single" w:sz="4" w:space="0" w:color="000000"/>
            </w:tcBorders>
          </w:tcPr>
          <w:p w14:paraId="081C451F" w14:textId="77777777" w:rsidR="002D50E6" w:rsidRPr="0097037A" w:rsidRDefault="002D50E6" w:rsidP="00E90939">
            <w:pPr>
              <w:snapToGrid w:val="0"/>
              <w:ind w:right="252"/>
              <w:rPr>
                <w:rFonts w:ascii="Calibri" w:hAnsi="Calibri"/>
                <w:sz w:val="18"/>
              </w:rPr>
            </w:pPr>
            <w:r w:rsidRPr="0097037A">
              <w:rPr>
                <w:rFonts w:ascii="Calibri" w:hAnsi="Calibri"/>
                <w:sz w:val="18"/>
              </w:rPr>
              <w:t>numéro de rôle</w:t>
            </w:r>
          </w:p>
          <w:p w14:paraId="3F9459B4" w14:textId="77777777" w:rsidR="002D50E6" w:rsidRPr="004D4CC3" w:rsidRDefault="002D50E6" w:rsidP="00E90939">
            <w:pPr>
              <w:ind w:right="252"/>
              <w:rPr>
                <w:rFonts w:ascii="Calibri" w:hAnsi="Calibri"/>
                <w:sz w:val="18"/>
                <w:szCs w:val="18"/>
              </w:rPr>
            </w:pPr>
          </w:p>
          <w:p w14:paraId="39422502" w14:textId="77777777" w:rsidR="002D50E6" w:rsidRPr="004D4CC3" w:rsidRDefault="002D50E6" w:rsidP="00E90939">
            <w:pPr>
              <w:rPr>
                <w:rFonts w:ascii="Calibri" w:hAnsi="Calibri"/>
                <w:b/>
                <w:sz w:val="20"/>
                <w:szCs w:val="20"/>
              </w:rPr>
            </w:pPr>
            <w:r w:rsidRPr="00971AF3">
              <w:rPr>
                <w:rFonts w:ascii="Calibri" w:hAnsi="Calibri" w:cs="Calibri"/>
                <w:b/>
                <w:bCs/>
                <w:szCs w:val="22"/>
                <w:lang w:val="fr-FR"/>
              </w:rPr>
              <w:t>R.G. : 20/ 3302/ A</w:t>
            </w:r>
            <w:r w:rsidRPr="004D4CC3">
              <w:rPr>
                <w:rFonts w:ascii="Calibri" w:hAnsi="Calibri"/>
                <w:b/>
                <w:sz w:val="20"/>
                <w:szCs w:val="20"/>
              </w:rPr>
              <w:t xml:space="preserve"> </w:t>
            </w:r>
          </w:p>
          <w:p w14:paraId="399296AB" w14:textId="77777777" w:rsidR="002D50E6" w:rsidRPr="0097037A" w:rsidRDefault="002D50E6" w:rsidP="00E90939">
            <w:pPr>
              <w:rPr>
                <w:rFonts w:ascii="Calibri" w:hAnsi="Calibri"/>
                <w:sz w:val="16"/>
                <w:szCs w:val="16"/>
              </w:rPr>
            </w:pPr>
          </w:p>
        </w:tc>
      </w:tr>
    </w:tbl>
    <w:p w14:paraId="02B5A40A" w14:textId="77777777" w:rsidR="00BB2F46" w:rsidRDefault="00BB2F46" w:rsidP="002D50E6"/>
    <w:tbl>
      <w:tblPr>
        <w:tblpPr w:leftFromText="141" w:rightFromText="141" w:vertAnchor="text" w:tblpX="3205" w:tblpY="-37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44"/>
      </w:tblGrid>
      <w:tr w:rsidR="00BB2F46" w14:paraId="38A189BE" w14:textId="77777777" w:rsidTr="00BB2F46">
        <w:trPr>
          <w:trHeight w:val="4428"/>
        </w:trPr>
        <w:tc>
          <w:tcPr>
            <w:tcW w:w="5544" w:type="dxa"/>
          </w:tcPr>
          <w:p w14:paraId="0D62B701" w14:textId="77777777" w:rsidR="00BB2F46" w:rsidRPr="0097037A" w:rsidRDefault="00BB2F46" w:rsidP="00BB2F46">
            <w:pPr>
              <w:spacing w:line="260" w:lineRule="atLeast"/>
              <w:rPr>
                <w:rFonts w:ascii="Calibri" w:eastAsia="SimSun" w:hAnsi="Calibri" w:cs="Times New Roman"/>
                <w:b/>
                <w:color w:val="808080"/>
              </w:rPr>
            </w:pPr>
            <w:r w:rsidRPr="0097037A">
              <w:rPr>
                <w:rFonts w:ascii="Calibri" w:eastAsia="SimSun" w:hAnsi="Calibri" w:cs="Times New Roman"/>
                <w:b/>
                <w:color w:val="808080"/>
              </w:rPr>
              <w:t>expédition</w:t>
            </w:r>
          </w:p>
          <w:tbl>
            <w:tblPr>
              <w:tblW w:w="0" w:type="auto"/>
              <w:tblLook w:val="0000" w:firstRow="0" w:lastRow="0" w:firstColumn="0" w:lastColumn="0" w:noHBand="0" w:noVBand="0"/>
            </w:tblPr>
            <w:tblGrid>
              <w:gridCol w:w="1789"/>
              <w:gridCol w:w="1789"/>
              <w:gridCol w:w="1816"/>
            </w:tblGrid>
            <w:tr w:rsidR="00BB2F46" w:rsidRPr="0097037A" w14:paraId="1A333C3E" w14:textId="77777777" w:rsidTr="00E90939">
              <w:trPr>
                <w:trHeight w:val="1871"/>
              </w:trPr>
              <w:tc>
                <w:tcPr>
                  <w:tcW w:w="2256" w:type="dxa"/>
                  <w:tcBorders>
                    <w:top w:val="single" w:sz="4" w:space="0" w:color="808080"/>
                    <w:left w:val="single" w:sz="4" w:space="0" w:color="808080"/>
                    <w:bottom w:val="single" w:sz="4" w:space="0" w:color="808080"/>
                  </w:tcBorders>
                  <w:vAlign w:val="center"/>
                </w:tcPr>
                <w:p w14:paraId="1F134AA7" w14:textId="77777777" w:rsidR="00BB2F46" w:rsidRPr="0097037A" w:rsidRDefault="00BB2F46" w:rsidP="00F11BFA">
                  <w:pPr>
                    <w:framePr w:hSpace="141" w:wrap="around" w:vAnchor="text" w:hAnchor="text" w:x="3205" w:y="-3719"/>
                    <w:snapToGrid w:val="0"/>
                    <w:rPr>
                      <w:rFonts w:ascii="Calibri" w:eastAsia="SimSun" w:hAnsi="Calibri" w:cs="Times New Roman"/>
                      <w:color w:val="808080"/>
                      <w:sz w:val="18"/>
                      <w:szCs w:val="18"/>
                    </w:rPr>
                  </w:pPr>
                  <w:r w:rsidRPr="0097037A">
                    <w:rPr>
                      <w:rFonts w:ascii="Calibri" w:eastAsia="SimSun" w:hAnsi="Calibri" w:cs="Times New Roman"/>
                      <w:color w:val="808080"/>
                      <w:sz w:val="18"/>
                      <w:szCs w:val="18"/>
                    </w:rPr>
                    <w:t>délivrée à</w:t>
                  </w:r>
                </w:p>
                <w:p w14:paraId="4223B65E" w14:textId="77777777" w:rsidR="00BB2F46" w:rsidRPr="0097037A" w:rsidRDefault="00BB2F46" w:rsidP="00F11BFA">
                  <w:pPr>
                    <w:framePr w:hSpace="141" w:wrap="around" w:vAnchor="text" w:hAnchor="text" w:x="3205" w:y="-3719"/>
                    <w:rPr>
                      <w:rFonts w:ascii="Calibri" w:eastAsia="SimSun" w:hAnsi="Calibri" w:cs="Times New Roman"/>
                      <w:color w:val="808080"/>
                      <w:sz w:val="18"/>
                      <w:szCs w:val="18"/>
                    </w:rPr>
                  </w:pPr>
                </w:p>
                <w:p w14:paraId="6F181BD9" w14:textId="77777777" w:rsidR="00BB2F46" w:rsidRPr="0097037A" w:rsidRDefault="00BB2F46" w:rsidP="00F11BFA">
                  <w:pPr>
                    <w:framePr w:hSpace="141" w:wrap="around" w:vAnchor="text" w:hAnchor="text" w:x="3205" w:y="-3719"/>
                    <w:rPr>
                      <w:rFonts w:ascii="Calibri" w:eastAsia="SimSun" w:hAnsi="Calibri" w:cs="Times New Roman"/>
                      <w:color w:val="808080"/>
                      <w:sz w:val="18"/>
                      <w:szCs w:val="18"/>
                    </w:rPr>
                  </w:pPr>
                </w:p>
                <w:p w14:paraId="0AF13CA9" w14:textId="77777777" w:rsidR="00BB2F46" w:rsidRPr="0097037A" w:rsidRDefault="00BB2F46" w:rsidP="00F11BFA">
                  <w:pPr>
                    <w:framePr w:hSpace="141" w:wrap="around" w:vAnchor="text" w:hAnchor="text" w:x="3205" w:y="-3719"/>
                    <w:rPr>
                      <w:rFonts w:ascii="Calibri" w:eastAsia="SimSun" w:hAnsi="Calibri" w:cs="Times New Roman"/>
                      <w:color w:val="808080"/>
                      <w:sz w:val="18"/>
                      <w:szCs w:val="18"/>
                    </w:rPr>
                  </w:pPr>
                </w:p>
                <w:p w14:paraId="63B0D75D" w14:textId="77777777" w:rsidR="00BB2F46" w:rsidRPr="0097037A" w:rsidRDefault="00BB2F46" w:rsidP="00F11BFA">
                  <w:pPr>
                    <w:framePr w:hSpace="141" w:wrap="around" w:vAnchor="text" w:hAnchor="text" w:x="3205" w:y="-3719"/>
                    <w:rPr>
                      <w:rFonts w:ascii="Calibri" w:eastAsia="SimSun" w:hAnsi="Calibri" w:cs="Times New Roman"/>
                      <w:color w:val="808080"/>
                      <w:sz w:val="18"/>
                      <w:szCs w:val="18"/>
                    </w:rPr>
                  </w:pPr>
                </w:p>
                <w:p w14:paraId="1242FEED" w14:textId="77777777" w:rsidR="00BB2F46" w:rsidRPr="0097037A" w:rsidRDefault="00BB2F46" w:rsidP="00F11BFA">
                  <w:pPr>
                    <w:framePr w:hSpace="141" w:wrap="around" w:vAnchor="text" w:hAnchor="text" w:x="3205" w:y="-3719"/>
                    <w:rPr>
                      <w:rFonts w:ascii="Calibri" w:eastAsia="SimSun" w:hAnsi="Calibri" w:cs="Times New Roman"/>
                      <w:color w:val="808080"/>
                      <w:sz w:val="18"/>
                      <w:szCs w:val="18"/>
                    </w:rPr>
                  </w:pPr>
                </w:p>
                <w:p w14:paraId="2F3A9268" w14:textId="77777777" w:rsidR="00BB2F46" w:rsidRPr="0097037A" w:rsidRDefault="00BB2F46" w:rsidP="00F11BFA">
                  <w:pPr>
                    <w:framePr w:hSpace="141" w:wrap="around" w:vAnchor="text" w:hAnchor="text" w:x="3205" w:y="-3719"/>
                    <w:rPr>
                      <w:rFonts w:ascii="Calibri" w:eastAsia="SimSun" w:hAnsi="Calibri" w:cs="Times New Roman"/>
                      <w:color w:val="808080"/>
                      <w:sz w:val="18"/>
                      <w:szCs w:val="18"/>
                    </w:rPr>
                  </w:pPr>
                  <w:r w:rsidRPr="0097037A">
                    <w:rPr>
                      <w:rFonts w:ascii="Calibri" w:eastAsia="SimSun" w:hAnsi="Calibri" w:cs="Times New Roman"/>
                      <w:color w:val="808080"/>
                      <w:sz w:val="18"/>
                      <w:szCs w:val="18"/>
                    </w:rPr>
                    <w:t xml:space="preserve">le </w:t>
                  </w:r>
                </w:p>
                <w:p w14:paraId="750F5E1E" w14:textId="77777777" w:rsidR="00BB2F46" w:rsidRPr="0097037A" w:rsidRDefault="00BB2F46" w:rsidP="00F11BFA">
                  <w:pPr>
                    <w:framePr w:hSpace="141" w:wrap="around" w:vAnchor="text" w:hAnchor="text" w:x="3205" w:y="-3719"/>
                    <w:rPr>
                      <w:rFonts w:ascii="Calibri" w:eastAsia="SimSun" w:hAnsi="Calibri" w:cs="Times New Roman"/>
                      <w:color w:val="808080"/>
                      <w:sz w:val="18"/>
                      <w:szCs w:val="18"/>
                    </w:rPr>
                  </w:pPr>
                  <w:r w:rsidRPr="0097037A">
                    <w:rPr>
                      <w:rFonts w:ascii="Calibri" w:eastAsia="SimSun" w:hAnsi="Calibri" w:cs="Times New Roman"/>
                      <w:color w:val="808080"/>
                      <w:sz w:val="18"/>
                      <w:szCs w:val="18"/>
                    </w:rPr>
                    <w:t xml:space="preserve">€ </w:t>
                  </w:r>
                </w:p>
                <w:p w14:paraId="699AA9E5" w14:textId="77777777" w:rsidR="00BB2F46" w:rsidRPr="0097037A" w:rsidRDefault="00BB2F46" w:rsidP="00F11BFA">
                  <w:pPr>
                    <w:framePr w:hSpace="141" w:wrap="around" w:vAnchor="text" w:hAnchor="text" w:x="3205" w:y="-3719"/>
                    <w:rPr>
                      <w:rFonts w:ascii="Calibri" w:eastAsia="SimSun" w:hAnsi="Calibri" w:cs="Times New Roman"/>
                      <w:color w:val="808080"/>
                      <w:sz w:val="8"/>
                      <w:szCs w:val="8"/>
                    </w:rPr>
                  </w:pPr>
                </w:p>
              </w:tc>
              <w:tc>
                <w:tcPr>
                  <w:tcW w:w="2256" w:type="dxa"/>
                  <w:tcBorders>
                    <w:top w:val="single" w:sz="4" w:space="0" w:color="808080"/>
                    <w:left w:val="single" w:sz="4" w:space="0" w:color="808080"/>
                    <w:bottom w:val="single" w:sz="4" w:space="0" w:color="808080"/>
                  </w:tcBorders>
                  <w:vAlign w:val="center"/>
                </w:tcPr>
                <w:p w14:paraId="6D749FEA" w14:textId="77777777" w:rsidR="00BB2F46" w:rsidRPr="0097037A" w:rsidRDefault="00BB2F46" w:rsidP="00F11BFA">
                  <w:pPr>
                    <w:framePr w:hSpace="141" w:wrap="around" w:vAnchor="text" w:hAnchor="text" w:x="3205" w:y="-3719"/>
                    <w:snapToGrid w:val="0"/>
                    <w:rPr>
                      <w:rFonts w:ascii="Calibri" w:eastAsia="SimSun" w:hAnsi="Calibri" w:cs="Times New Roman"/>
                      <w:color w:val="808080"/>
                      <w:sz w:val="18"/>
                      <w:szCs w:val="18"/>
                    </w:rPr>
                  </w:pPr>
                  <w:r w:rsidRPr="0097037A">
                    <w:rPr>
                      <w:rFonts w:ascii="Calibri" w:eastAsia="SimSun" w:hAnsi="Calibri" w:cs="Times New Roman"/>
                      <w:color w:val="808080"/>
                      <w:sz w:val="18"/>
                      <w:szCs w:val="18"/>
                    </w:rPr>
                    <w:t>délivrée à</w:t>
                  </w:r>
                </w:p>
                <w:p w14:paraId="2E27B92A" w14:textId="77777777" w:rsidR="00BB2F46" w:rsidRPr="0097037A" w:rsidRDefault="00BB2F46" w:rsidP="00F11BFA">
                  <w:pPr>
                    <w:framePr w:hSpace="141" w:wrap="around" w:vAnchor="text" w:hAnchor="text" w:x="3205" w:y="-3719"/>
                    <w:rPr>
                      <w:rFonts w:ascii="Calibri" w:eastAsia="SimSun" w:hAnsi="Calibri" w:cs="Times New Roman"/>
                      <w:color w:val="808080"/>
                      <w:sz w:val="18"/>
                      <w:szCs w:val="18"/>
                    </w:rPr>
                  </w:pPr>
                </w:p>
                <w:p w14:paraId="44F73C20" w14:textId="77777777" w:rsidR="00BB2F46" w:rsidRPr="0097037A" w:rsidRDefault="00BB2F46" w:rsidP="00F11BFA">
                  <w:pPr>
                    <w:framePr w:hSpace="141" w:wrap="around" w:vAnchor="text" w:hAnchor="text" w:x="3205" w:y="-3719"/>
                    <w:rPr>
                      <w:rFonts w:ascii="Calibri" w:eastAsia="SimSun" w:hAnsi="Calibri" w:cs="Times New Roman"/>
                      <w:color w:val="808080"/>
                      <w:sz w:val="18"/>
                      <w:szCs w:val="18"/>
                    </w:rPr>
                  </w:pPr>
                </w:p>
                <w:p w14:paraId="5BCA767C" w14:textId="77777777" w:rsidR="00BB2F46" w:rsidRPr="0097037A" w:rsidRDefault="00BB2F46" w:rsidP="00F11BFA">
                  <w:pPr>
                    <w:framePr w:hSpace="141" w:wrap="around" w:vAnchor="text" w:hAnchor="text" w:x="3205" w:y="-3719"/>
                    <w:rPr>
                      <w:rFonts w:ascii="Calibri" w:eastAsia="SimSun" w:hAnsi="Calibri" w:cs="Times New Roman"/>
                      <w:color w:val="808080"/>
                      <w:sz w:val="18"/>
                      <w:szCs w:val="18"/>
                    </w:rPr>
                  </w:pPr>
                </w:p>
                <w:p w14:paraId="01304B3E" w14:textId="77777777" w:rsidR="00BB2F46" w:rsidRPr="0097037A" w:rsidRDefault="00BB2F46" w:rsidP="00F11BFA">
                  <w:pPr>
                    <w:framePr w:hSpace="141" w:wrap="around" w:vAnchor="text" w:hAnchor="text" w:x="3205" w:y="-3719"/>
                    <w:rPr>
                      <w:rFonts w:ascii="Calibri" w:eastAsia="SimSun" w:hAnsi="Calibri" w:cs="Times New Roman"/>
                      <w:color w:val="808080"/>
                      <w:sz w:val="18"/>
                      <w:szCs w:val="18"/>
                    </w:rPr>
                  </w:pPr>
                </w:p>
                <w:p w14:paraId="34C334FC" w14:textId="77777777" w:rsidR="00BB2F46" w:rsidRPr="0097037A" w:rsidRDefault="00BB2F46" w:rsidP="00F11BFA">
                  <w:pPr>
                    <w:framePr w:hSpace="141" w:wrap="around" w:vAnchor="text" w:hAnchor="text" w:x="3205" w:y="-3719"/>
                    <w:rPr>
                      <w:rFonts w:ascii="Calibri" w:eastAsia="SimSun" w:hAnsi="Calibri" w:cs="Times New Roman"/>
                      <w:color w:val="808080"/>
                      <w:sz w:val="18"/>
                      <w:szCs w:val="18"/>
                    </w:rPr>
                  </w:pPr>
                </w:p>
                <w:p w14:paraId="3FD46883" w14:textId="77777777" w:rsidR="00BB2F46" w:rsidRPr="0097037A" w:rsidRDefault="00BB2F46" w:rsidP="00F11BFA">
                  <w:pPr>
                    <w:framePr w:hSpace="141" w:wrap="around" w:vAnchor="text" w:hAnchor="text" w:x="3205" w:y="-3719"/>
                    <w:rPr>
                      <w:rFonts w:ascii="Calibri" w:eastAsia="SimSun" w:hAnsi="Calibri" w:cs="Times New Roman"/>
                      <w:color w:val="808080"/>
                      <w:sz w:val="18"/>
                      <w:szCs w:val="18"/>
                    </w:rPr>
                  </w:pPr>
                  <w:r w:rsidRPr="0097037A">
                    <w:rPr>
                      <w:rFonts w:ascii="Calibri" w:eastAsia="SimSun" w:hAnsi="Calibri" w:cs="Times New Roman"/>
                      <w:color w:val="808080"/>
                      <w:sz w:val="18"/>
                      <w:szCs w:val="18"/>
                    </w:rPr>
                    <w:t xml:space="preserve">le </w:t>
                  </w:r>
                </w:p>
                <w:p w14:paraId="52BA3B13" w14:textId="77777777" w:rsidR="00BB2F46" w:rsidRPr="0097037A" w:rsidRDefault="00BB2F46" w:rsidP="00F11BFA">
                  <w:pPr>
                    <w:framePr w:hSpace="141" w:wrap="around" w:vAnchor="text" w:hAnchor="text" w:x="3205" w:y="-3719"/>
                    <w:rPr>
                      <w:rFonts w:ascii="Calibri" w:eastAsia="SimSun" w:hAnsi="Calibri" w:cs="Times New Roman"/>
                      <w:color w:val="808080"/>
                      <w:sz w:val="18"/>
                      <w:szCs w:val="18"/>
                    </w:rPr>
                  </w:pPr>
                  <w:r w:rsidRPr="0097037A">
                    <w:rPr>
                      <w:rFonts w:ascii="Calibri" w:eastAsia="SimSun" w:hAnsi="Calibri" w:cs="Times New Roman"/>
                      <w:color w:val="808080"/>
                      <w:sz w:val="18"/>
                      <w:szCs w:val="18"/>
                    </w:rPr>
                    <w:t>€</w:t>
                  </w:r>
                </w:p>
                <w:p w14:paraId="4D792304" w14:textId="77777777" w:rsidR="00BB2F46" w:rsidRPr="0097037A" w:rsidRDefault="00BB2F46" w:rsidP="00F11BFA">
                  <w:pPr>
                    <w:framePr w:hSpace="141" w:wrap="around" w:vAnchor="text" w:hAnchor="text" w:x="3205" w:y="-3719"/>
                    <w:rPr>
                      <w:rFonts w:ascii="Calibri" w:eastAsia="SimSun" w:hAnsi="Calibri" w:cs="Times New Roman"/>
                      <w:color w:val="808080"/>
                      <w:sz w:val="8"/>
                      <w:szCs w:val="8"/>
                    </w:rPr>
                  </w:pPr>
                </w:p>
              </w:tc>
              <w:tc>
                <w:tcPr>
                  <w:tcW w:w="2296" w:type="dxa"/>
                  <w:tcBorders>
                    <w:top w:val="single" w:sz="4" w:space="0" w:color="808080"/>
                    <w:left w:val="single" w:sz="4" w:space="0" w:color="808080"/>
                    <w:bottom w:val="single" w:sz="4" w:space="0" w:color="808080"/>
                    <w:right w:val="single" w:sz="4" w:space="0" w:color="808080"/>
                  </w:tcBorders>
                  <w:vAlign w:val="center"/>
                </w:tcPr>
                <w:p w14:paraId="3B41257F" w14:textId="77777777" w:rsidR="00BB2F46" w:rsidRPr="0097037A" w:rsidRDefault="00BB2F46" w:rsidP="00F11BFA">
                  <w:pPr>
                    <w:framePr w:hSpace="141" w:wrap="around" w:vAnchor="text" w:hAnchor="text" w:x="3205" w:y="-3719"/>
                    <w:snapToGrid w:val="0"/>
                    <w:rPr>
                      <w:rFonts w:ascii="Calibri" w:eastAsia="SimSun" w:hAnsi="Calibri" w:cs="Times New Roman"/>
                      <w:color w:val="808080"/>
                      <w:sz w:val="18"/>
                      <w:szCs w:val="18"/>
                    </w:rPr>
                  </w:pPr>
                  <w:r w:rsidRPr="0097037A">
                    <w:rPr>
                      <w:rFonts w:ascii="Calibri" w:eastAsia="SimSun" w:hAnsi="Calibri" w:cs="Times New Roman"/>
                      <w:color w:val="808080"/>
                      <w:sz w:val="18"/>
                      <w:szCs w:val="18"/>
                    </w:rPr>
                    <w:t>délivrée à</w:t>
                  </w:r>
                </w:p>
                <w:p w14:paraId="4D485932" w14:textId="77777777" w:rsidR="00BB2F46" w:rsidRPr="0097037A" w:rsidRDefault="00BB2F46" w:rsidP="00F11BFA">
                  <w:pPr>
                    <w:framePr w:hSpace="141" w:wrap="around" w:vAnchor="text" w:hAnchor="text" w:x="3205" w:y="-3719"/>
                    <w:rPr>
                      <w:rFonts w:ascii="Calibri" w:eastAsia="SimSun" w:hAnsi="Calibri" w:cs="Times New Roman"/>
                      <w:color w:val="808080"/>
                      <w:sz w:val="18"/>
                      <w:szCs w:val="18"/>
                    </w:rPr>
                  </w:pPr>
                </w:p>
                <w:p w14:paraId="6B92A7C1" w14:textId="77777777" w:rsidR="00BB2F46" w:rsidRPr="0097037A" w:rsidRDefault="00BB2F46" w:rsidP="00F11BFA">
                  <w:pPr>
                    <w:framePr w:hSpace="141" w:wrap="around" w:vAnchor="text" w:hAnchor="text" w:x="3205" w:y="-3719"/>
                    <w:rPr>
                      <w:rFonts w:ascii="Calibri" w:eastAsia="SimSun" w:hAnsi="Calibri" w:cs="Times New Roman"/>
                      <w:color w:val="808080"/>
                      <w:sz w:val="18"/>
                      <w:szCs w:val="18"/>
                    </w:rPr>
                  </w:pPr>
                </w:p>
                <w:p w14:paraId="743A9A16" w14:textId="77777777" w:rsidR="00BB2F46" w:rsidRPr="0097037A" w:rsidRDefault="00BB2F46" w:rsidP="00F11BFA">
                  <w:pPr>
                    <w:framePr w:hSpace="141" w:wrap="around" w:vAnchor="text" w:hAnchor="text" w:x="3205" w:y="-3719"/>
                    <w:rPr>
                      <w:rFonts w:ascii="Calibri" w:eastAsia="SimSun" w:hAnsi="Calibri" w:cs="Times New Roman"/>
                      <w:color w:val="808080"/>
                      <w:sz w:val="18"/>
                      <w:szCs w:val="18"/>
                    </w:rPr>
                  </w:pPr>
                </w:p>
                <w:p w14:paraId="07362B51" w14:textId="77777777" w:rsidR="00BB2F46" w:rsidRPr="0097037A" w:rsidRDefault="00BB2F46" w:rsidP="00F11BFA">
                  <w:pPr>
                    <w:framePr w:hSpace="141" w:wrap="around" w:vAnchor="text" w:hAnchor="text" w:x="3205" w:y="-3719"/>
                    <w:rPr>
                      <w:rFonts w:ascii="Calibri" w:eastAsia="SimSun" w:hAnsi="Calibri" w:cs="Times New Roman"/>
                      <w:color w:val="808080"/>
                      <w:sz w:val="18"/>
                      <w:szCs w:val="18"/>
                    </w:rPr>
                  </w:pPr>
                </w:p>
                <w:p w14:paraId="44287680" w14:textId="77777777" w:rsidR="00BB2F46" w:rsidRPr="0097037A" w:rsidRDefault="00BB2F46" w:rsidP="00F11BFA">
                  <w:pPr>
                    <w:framePr w:hSpace="141" w:wrap="around" w:vAnchor="text" w:hAnchor="text" w:x="3205" w:y="-3719"/>
                    <w:rPr>
                      <w:rFonts w:ascii="Calibri" w:eastAsia="SimSun" w:hAnsi="Calibri" w:cs="Times New Roman"/>
                      <w:color w:val="808080"/>
                      <w:sz w:val="18"/>
                      <w:szCs w:val="18"/>
                    </w:rPr>
                  </w:pPr>
                </w:p>
                <w:p w14:paraId="5F56EF8E" w14:textId="77777777" w:rsidR="00BB2F46" w:rsidRPr="0097037A" w:rsidRDefault="00BB2F46" w:rsidP="00F11BFA">
                  <w:pPr>
                    <w:framePr w:hSpace="141" w:wrap="around" w:vAnchor="text" w:hAnchor="text" w:x="3205" w:y="-3719"/>
                    <w:rPr>
                      <w:rFonts w:ascii="Calibri" w:eastAsia="SimSun" w:hAnsi="Calibri" w:cs="Times New Roman"/>
                      <w:color w:val="808080"/>
                      <w:sz w:val="18"/>
                      <w:szCs w:val="18"/>
                    </w:rPr>
                  </w:pPr>
                  <w:r w:rsidRPr="0097037A">
                    <w:rPr>
                      <w:rFonts w:ascii="Calibri" w:eastAsia="SimSun" w:hAnsi="Calibri" w:cs="Times New Roman"/>
                      <w:color w:val="808080"/>
                      <w:sz w:val="18"/>
                      <w:szCs w:val="18"/>
                    </w:rPr>
                    <w:t xml:space="preserve">le </w:t>
                  </w:r>
                </w:p>
                <w:p w14:paraId="2530F95F" w14:textId="77777777" w:rsidR="00BB2F46" w:rsidRPr="0097037A" w:rsidRDefault="00BB2F46" w:rsidP="00F11BFA">
                  <w:pPr>
                    <w:framePr w:hSpace="141" w:wrap="around" w:vAnchor="text" w:hAnchor="text" w:x="3205" w:y="-3719"/>
                    <w:rPr>
                      <w:rFonts w:ascii="Calibri" w:eastAsia="SimSun" w:hAnsi="Calibri" w:cs="Times New Roman"/>
                      <w:color w:val="808080"/>
                      <w:sz w:val="18"/>
                      <w:szCs w:val="18"/>
                    </w:rPr>
                  </w:pPr>
                  <w:r w:rsidRPr="0097037A">
                    <w:rPr>
                      <w:rFonts w:ascii="Calibri" w:eastAsia="SimSun" w:hAnsi="Calibri" w:cs="Times New Roman"/>
                      <w:color w:val="808080"/>
                      <w:sz w:val="18"/>
                      <w:szCs w:val="18"/>
                    </w:rPr>
                    <w:t>€</w:t>
                  </w:r>
                </w:p>
                <w:p w14:paraId="62DB82BB" w14:textId="77777777" w:rsidR="00BB2F46" w:rsidRPr="0097037A" w:rsidRDefault="00BB2F46" w:rsidP="00F11BFA">
                  <w:pPr>
                    <w:framePr w:hSpace="141" w:wrap="around" w:vAnchor="text" w:hAnchor="text" w:x="3205" w:y="-3719"/>
                    <w:rPr>
                      <w:rFonts w:ascii="Calibri" w:eastAsia="SimSun" w:hAnsi="Calibri" w:cs="Times New Roman"/>
                      <w:color w:val="808080"/>
                      <w:sz w:val="8"/>
                      <w:szCs w:val="8"/>
                    </w:rPr>
                  </w:pPr>
                </w:p>
              </w:tc>
            </w:tr>
          </w:tbl>
          <w:p w14:paraId="3A9AD71D" w14:textId="77777777" w:rsidR="00BB2F46" w:rsidRDefault="00BB2F46" w:rsidP="00BB2F46"/>
          <w:p w14:paraId="613B3D0A" w14:textId="77777777" w:rsidR="00BB2F46" w:rsidRDefault="00BB2F46" w:rsidP="00BB2F46"/>
        </w:tc>
      </w:tr>
    </w:tbl>
    <w:p w14:paraId="282E0116" w14:textId="77777777" w:rsidR="002D50E6" w:rsidRPr="0097037A" w:rsidRDefault="002D50E6" w:rsidP="002D50E6"/>
    <w:p w14:paraId="07EC7247" w14:textId="77777777" w:rsidR="002D50E6" w:rsidRPr="0097037A" w:rsidRDefault="002D50E6" w:rsidP="002D50E6">
      <w:pPr>
        <w:rPr>
          <w:rFonts w:ascii="Calibri" w:hAnsi="Calibri"/>
          <w:sz w:val="16"/>
        </w:rPr>
      </w:pPr>
    </w:p>
    <w:tbl>
      <w:tblPr>
        <w:tblW w:w="0" w:type="auto"/>
        <w:tblLayout w:type="fixed"/>
        <w:tblLook w:val="0000" w:firstRow="0" w:lastRow="0" w:firstColumn="0" w:lastColumn="0" w:noHBand="0" w:noVBand="0"/>
      </w:tblPr>
      <w:tblGrid>
        <w:gridCol w:w="389"/>
        <w:gridCol w:w="2419"/>
      </w:tblGrid>
      <w:tr w:rsidR="002D50E6" w:rsidRPr="00F236D7" w14:paraId="3CAFF4F3" w14:textId="77777777" w:rsidTr="00E90939">
        <w:tc>
          <w:tcPr>
            <w:tcW w:w="389" w:type="dxa"/>
            <w:vAlign w:val="center"/>
          </w:tcPr>
          <w:p w14:paraId="14E8B3A2" w14:textId="77777777" w:rsidR="002D50E6" w:rsidRPr="0097037A" w:rsidRDefault="002D50E6" w:rsidP="00E90939">
            <w:pPr>
              <w:snapToGrid w:val="0"/>
              <w:ind w:left="-113"/>
              <w:rPr>
                <w:rFonts w:ascii="Wingdings" w:hAnsi="Wingdings"/>
                <w:sz w:val="32"/>
              </w:rPr>
            </w:pPr>
            <w:r w:rsidRPr="0097037A">
              <w:rPr>
                <w:rFonts w:ascii="Wingdings" w:hAnsi="Wingdings"/>
                <w:sz w:val="32"/>
              </w:rPr>
              <w:t></w:t>
            </w:r>
          </w:p>
        </w:tc>
        <w:tc>
          <w:tcPr>
            <w:tcW w:w="2419" w:type="dxa"/>
            <w:vAlign w:val="center"/>
          </w:tcPr>
          <w:p w14:paraId="3E401D47" w14:textId="77777777" w:rsidR="002D50E6" w:rsidRPr="0097037A" w:rsidRDefault="002D50E6" w:rsidP="00E90939">
            <w:pPr>
              <w:snapToGrid w:val="0"/>
              <w:rPr>
                <w:rFonts w:ascii="Calibri" w:hAnsi="Calibri"/>
                <w:sz w:val="18"/>
              </w:rPr>
            </w:pPr>
            <w:r w:rsidRPr="0097037A">
              <w:rPr>
                <w:rFonts w:ascii="Calibri" w:hAnsi="Calibri"/>
                <w:sz w:val="18"/>
              </w:rPr>
              <w:t>ne pas présenter à l’inspecteur</w:t>
            </w:r>
          </w:p>
        </w:tc>
      </w:tr>
    </w:tbl>
    <w:p w14:paraId="4554E50B" w14:textId="77777777" w:rsidR="002D50E6" w:rsidRPr="00E51FE3" w:rsidRDefault="002D50E6" w:rsidP="002D50E6"/>
    <w:tbl>
      <w:tblPr>
        <w:tblW w:w="9228" w:type="dxa"/>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8"/>
        <w:gridCol w:w="360"/>
        <w:gridCol w:w="5460"/>
      </w:tblGrid>
      <w:tr w:rsidR="00BB2F46" w14:paraId="19D74195" w14:textId="77777777" w:rsidTr="002E13EE">
        <w:trPr>
          <w:gridBefore w:val="2"/>
          <w:wBefore w:w="3768" w:type="dxa"/>
          <w:trHeight w:val="5155"/>
        </w:trPr>
        <w:tc>
          <w:tcPr>
            <w:tcW w:w="5460" w:type="dxa"/>
          </w:tcPr>
          <w:p w14:paraId="64E3BDDF" w14:textId="77777777" w:rsidR="00BB2F46" w:rsidRPr="0097037A" w:rsidRDefault="00BB2F46" w:rsidP="00BB2F46">
            <w:pPr>
              <w:snapToGrid w:val="0"/>
              <w:spacing w:line="260" w:lineRule="atLeast"/>
              <w:rPr>
                <w:rFonts w:ascii="Calibri" w:eastAsia="SimSun" w:hAnsi="Calibri" w:cs="Times New Roman"/>
                <w:b/>
                <w:color w:val="808080"/>
                <w:sz w:val="56"/>
                <w:szCs w:val="56"/>
              </w:rPr>
            </w:pPr>
            <w:r>
              <w:rPr>
                <w:rFonts w:ascii="Calibri" w:eastAsia="SimSun" w:hAnsi="Calibri" w:cs="Times New Roman"/>
                <w:b/>
                <w:color w:val="808080"/>
                <w:sz w:val="56"/>
                <w:szCs w:val="56"/>
              </w:rPr>
              <w:t>Tribunal du travail de LIEGE, D</w:t>
            </w:r>
            <w:r w:rsidRPr="0097037A">
              <w:rPr>
                <w:rFonts w:ascii="Calibri" w:eastAsia="SimSun" w:hAnsi="Calibri" w:cs="Times New Roman"/>
                <w:b/>
                <w:color w:val="808080"/>
                <w:sz w:val="56"/>
                <w:szCs w:val="56"/>
              </w:rPr>
              <w:t xml:space="preserve">ivision </w:t>
            </w:r>
            <w:r>
              <w:rPr>
                <w:rFonts w:ascii="Calibri" w:eastAsia="SimSun" w:hAnsi="Calibri" w:cs="Times New Roman"/>
                <w:b/>
                <w:color w:val="808080"/>
                <w:sz w:val="56"/>
                <w:szCs w:val="56"/>
              </w:rPr>
              <w:t>LIEGE</w:t>
            </w:r>
          </w:p>
          <w:p w14:paraId="0FF7FCEA" w14:textId="77777777" w:rsidR="00BB2F46" w:rsidRPr="0097037A" w:rsidRDefault="00BB2F46" w:rsidP="00BB2F46">
            <w:pPr>
              <w:pStyle w:val="Plattetekstinspringen2"/>
              <w:ind w:left="0"/>
              <w:rPr>
                <w:rFonts w:ascii="Calibri" w:hAnsi="Calibri"/>
                <w:b/>
                <w:sz w:val="36"/>
                <w:szCs w:val="36"/>
                <w:lang w:val="fr-BE"/>
              </w:rPr>
            </w:pPr>
          </w:p>
          <w:p w14:paraId="37AE5BE0" w14:textId="77777777" w:rsidR="00BB2F46" w:rsidRPr="0097037A" w:rsidRDefault="00BB2F46" w:rsidP="00BB2F46">
            <w:pPr>
              <w:pStyle w:val="Plattetekstinspringen2"/>
              <w:ind w:left="0"/>
              <w:rPr>
                <w:rFonts w:ascii="Calibri" w:hAnsi="Calibri"/>
                <w:b/>
                <w:sz w:val="56"/>
                <w:szCs w:val="56"/>
                <w:lang w:val="fr-BE"/>
              </w:rPr>
            </w:pPr>
            <w:r w:rsidRPr="0097037A">
              <w:rPr>
                <w:rFonts w:ascii="Calibri" w:hAnsi="Calibri"/>
                <w:b/>
                <w:sz w:val="56"/>
                <w:szCs w:val="56"/>
                <w:lang w:val="fr-BE"/>
              </w:rPr>
              <w:t>Jugement</w:t>
            </w:r>
          </w:p>
          <w:p w14:paraId="37076310" w14:textId="77777777" w:rsidR="00BB2F46" w:rsidRPr="0097037A" w:rsidRDefault="00BB2F46" w:rsidP="00BB2F46">
            <w:pPr>
              <w:rPr>
                <w:rFonts w:ascii="Calibri" w:hAnsi="Calibri"/>
                <w:sz w:val="36"/>
                <w:szCs w:val="36"/>
              </w:rPr>
            </w:pPr>
          </w:p>
          <w:p w14:paraId="3170299D" w14:textId="77777777" w:rsidR="00BB2F46" w:rsidRPr="0097037A" w:rsidRDefault="00BB2F46" w:rsidP="00BB2F46">
            <w:pPr>
              <w:rPr>
                <w:rFonts w:ascii="Calibri" w:hAnsi="Calibri"/>
                <w:sz w:val="36"/>
                <w:szCs w:val="36"/>
              </w:rPr>
            </w:pPr>
            <w:r w:rsidRPr="0097037A">
              <w:rPr>
                <w:rFonts w:ascii="Calibri" w:hAnsi="Calibri"/>
                <w:sz w:val="36"/>
                <w:szCs w:val="36"/>
              </w:rPr>
              <w:t xml:space="preserve"> </w:t>
            </w:r>
            <w:r w:rsidRPr="00051E30">
              <w:rPr>
                <w:rFonts w:ascii="Calibri" w:hAnsi="Calibri" w:cs="Calibri"/>
                <w:b/>
                <w:sz w:val="32"/>
                <w:szCs w:val="32"/>
                <w:u w:val="single"/>
              </w:rPr>
              <w:t>Quatrième chambre</w:t>
            </w:r>
          </w:p>
          <w:p w14:paraId="36F94CD8" w14:textId="77777777" w:rsidR="00BB2F46" w:rsidRDefault="00BB2F46" w:rsidP="00BB2F46">
            <w:pPr>
              <w:rPr>
                <w:rFonts w:ascii="Calibri" w:hAnsi="Calibri"/>
                <w:sz w:val="36"/>
                <w:szCs w:val="36"/>
                <w:lang w:val="nl-NL"/>
              </w:rPr>
            </w:pPr>
          </w:p>
          <w:p w14:paraId="1505C806" w14:textId="77777777" w:rsidR="00BB2F46" w:rsidRDefault="00BB2F46" w:rsidP="002D50E6">
            <w:pPr>
              <w:pStyle w:val="Textebrut"/>
              <w:rPr>
                <w:rFonts w:asciiTheme="minorHAnsi" w:hAnsiTheme="minorHAnsi" w:cstheme="minorHAnsi"/>
                <w:b/>
                <w:sz w:val="32"/>
                <w:szCs w:val="32"/>
                <w:u w:val="single"/>
              </w:rPr>
            </w:pPr>
          </w:p>
        </w:tc>
      </w:tr>
      <w:tr w:rsidR="00BB2F46" w14:paraId="7CD873AD" w14:textId="77777777" w:rsidTr="00BB2F46">
        <w:trPr>
          <w:gridAfter w:val="2"/>
          <w:wAfter w:w="5820" w:type="dxa"/>
          <w:trHeight w:val="936"/>
        </w:trPr>
        <w:tc>
          <w:tcPr>
            <w:tcW w:w="3408" w:type="dxa"/>
          </w:tcPr>
          <w:p w14:paraId="71FBBBD4" w14:textId="77777777" w:rsidR="00BB2F46" w:rsidRPr="0097037A" w:rsidRDefault="00BB2F46" w:rsidP="00BB2F46">
            <w:pPr>
              <w:snapToGrid w:val="0"/>
              <w:ind w:right="252"/>
              <w:rPr>
                <w:rFonts w:ascii="Calibri" w:hAnsi="Calibri"/>
                <w:sz w:val="18"/>
              </w:rPr>
            </w:pPr>
            <w:r w:rsidRPr="0097037A">
              <w:rPr>
                <w:rFonts w:ascii="Calibri" w:hAnsi="Calibri"/>
                <w:sz w:val="18"/>
              </w:rPr>
              <w:t>présenté le</w:t>
            </w:r>
          </w:p>
          <w:p w14:paraId="6161B7E3" w14:textId="77777777" w:rsidR="00BB2F46" w:rsidRDefault="00BB2F46" w:rsidP="00BB2F46">
            <w:pPr>
              <w:pStyle w:val="Textebrut"/>
              <w:ind w:left="600"/>
              <w:rPr>
                <w:rFonts w:asciiTheme="minorHAnsi" w:hAnsiTheme="minorHAnsi" w:cstheme="minorHAnsi"/>
                <w:b/>
                <w:sz w:val="32"/>
                <w:szCs w:val="32"/>
                <w:u w:val="single"/>
              </w:rPr>
            </w:pPr>
          </w:p>
        </w:tc>
      </w:tr>
      <w:tr w:rsidR="00BB2F46" w14:paraId="1869F13E" w14:textId="77777777" w:rsidTr="00BB2F46">
        <w:trPr>
          <w:gridAfter w:val="2"/>
          <w:wAfter w:w="5820" w:type="dxa"/>
          <w:trHeight w:val="936"/>
        </w:trPr>
        <w:tc>
          <w:tcPr>
            <w:tcW w:w="3408" w:type="dxa"/>
          </w:tcPr>
          <w:p w14:paraId="16DAA97D" w14:textId="77777777" w:rsidR="00BB2F46" w:rsidRPr="0097037A" w:rsidRDefault="00BB2F46" w:rsidP="00BB2F46">
            <w:pPr>
              <w:snapToGrid w:val="0"/>
              <w:ind w:right="252"/>
              <w:rPr>
                <w:rFonts w:ascii="Calibri" w:hAnsi="Calibri"/>
                <w:sz w:val="18"/>
              </w:rPr>
            </w:pPr>
            <w:r w:rsidRPr="0097037A">
              <w:rPr>
                <w:rFonts w:ascii="Calibri" w:hAnsi="Calibri"/>
                <w:sz w:val="18"/>
              </w:rPr>
              <w:t>ne pas enregistrer</w:t>
            </w:r>
          </w:p>
          <w:p w14:paraId="5DA4DAC7" w14:textId="77777777" w:rsidR="00BB2F46" w:rsidRPr="0097037A" w:rsidRDefault="00BB2F46" w:rsidP="00BB2F46">
            <w:pPr>
              <w:snapToGrid w:val="0"/>
              <w:ind w:right="252"/>
              <w:rPr>
                <w:rFonts w:ascii="Calibri" w:hAnsi="Calibri"/>
                <w:sz w:val="18"/>
              </w:rPr>
            </w:pPr>
          </w:p>
        </w:tc>
      </w:tr>
    </w:tbl>
    <w:p w14:paraId="33588F0C" w14:textId="77777777" w:rsidR="00BB2F46" w:rsidRPr="008A5ACB" w:rsidRDefault="00BB2F46" w:rsidP="00BB2F46">
      <w:pPr>
        <w:pStyle w:val="Textebrut"/>
        <w:rPr>
          <w:rFonts w:asciiTheme="minorHAnsi" w:hAnsiTheme="minorHAnsi" w:cstheme="minorHAnsi"/>
          <w:b/>
          <w:sz w:val="32"/>
          <w:szCs w:val="32"/>
          <w:u w:val="single"/>
        </w:rPr>
      </w:pPr>
    </w:p>
    <w:p w14:paraId="677489B0" w14:textId="77777777" w:rsidR="00AF4830" w:rsidRDefault="00AF4830" w:rsidP="00AF4830">
      <w:pPr>
        <w:rPr>
          <w:rFonts w:asciiTheme="minorHAnsi" w:hAnsiTheme="minorHAnsi" w:cstheme="minorHAnsi"/>
          <w:b/>
          <w:bCs/>
          <w:color w:val="000000" w:themeColor="text1"/>
          <w:sz w:val="22"/>
          <w:szCs w:val="22"/>
          <w:u w:val="single"/>
          <w:lang w:val="fr-FR" w:bidi="fr-BE"/>
        </w:rPr>
      </w:pPr>
      <w:bookmarkStart w:id="0" w:name="defendeur"/>
      <w:bookmarkStart w:id="1" w:name="niveau"/>
    </w:p>
    <w:p w14:paraId="7CD305F7" w14:textId="77777777" w:rsidR="005311A8" w:rsidRDefault="005311A8" w:rsidP="00AF4830">
      <w:pPr>
        <w:rPr>
          <w:rFonts w:asciiTheme="minorHAnsi" w:hAnsiTheme="minorHAnsi" w:cstheme="minorHAnsi"/>
          <w:b/>
          <w:bCs/>
          <w:color w:val="000000" w:themeColor="text1"/>
          <w:sz w:val="22"/>
          <w:szCs w:val="22"/>
          <w:u w:val="single"/>
          <w:lang w:val="fr-FR" w:bidi="fr-BE"/>
        </w:rPr>
      </w:pPr>
    </w:p>
    <w:p w14:paraId="4698DD8D" w14:textId="77777777" w:rsidR="008A2294" w:rsidRPr="00971AF3" w:rsidRDefault="008A2294" w:rsidP="00AF4830">
      <w:pPr>
        <w:rPr>
          <w:rFonts w:asciiTheme="minorHAnsi" w:hAnsiTheme="minorHAnsi" w:cstheme="minorHAnsi"/>
          <w:b/>
          <w:bCs/>
          <w:color w:val="000000" w:themeColor="text1"/>
          <w:lang w:bidi="fr-BE"/>
        </w:rPr>
      </w:pPr>
      <w:r w:rsidRPr="00971AF3">
        <w:rPr>
          <w:rFonts w:asciiTheme="minorHAnsi" w:hAnsiTheme="minorHAnsi" w:cstheme="minorHAnsi"/>
          <w:b/>
          <w:bCs/>
          <w:color w:val="000000" w:themeColor="text1"/>
          <w:u w:val="single"/>
          <w:lang w:val="fr-FR" w:bidi="fr-BE"/>
        </w:rPr>
        <w:t>En cause</w:t>
      </w:r>
      <w:r w:rsidRPr="00971AF3">
        <w:rPr>
          <w:rFonts w:asciiTheme="minorHAnsi" w:hAnsiTheme="minorHAnsi" w:cstheme="minorHAnsi"/>
          <w:b/>
          <w:bCs/>
          <w:color w:val="000000" w:themeColor="text1"/>
          <w:lang w:val="fr-FR" w:bidi="fr-BE"/>
        </w:rPr>
        <w:t xml:space="preserve"> </w:t>
      </w:r>
      <w:r w:rsidRPr="00971AF3">
        <w:rPr>
          <w:rFonts w:asciiTheme="minorHAnsi" w:hAnsiTheme="minorHAnsi" w:cstheme="minorHAnsi"/>
          <w:b/>
          <w:bCs/>
          <w:color w:val="000000" w:themeColor="text1"/>
          <w:lang w:bidi="fr-BE"/>
        </w:rPr>
        <w:t>:</w:t>
      </w:r>
    </w:p>
    <w:p w14:paraId="717837C5" w14:textId="77777777" w:rsidR="008A2294" w:rsidRPr="00971AF3" w:rsidRDefault="008A2294" w:rsidP="00AF4830">
      <w:pPr>
        <w:rPr>
          <w:rFonts w:asciiTheme="minorHAnsi" w:hAnsiTheme="minorHAnsi" w:cstheme="minorHAnsi"/>
          <w:color w:val="000000" w:themeColor="text1"/>
          <w:lang w:bidi="fr-BE"/>
        </w:rPr>
      </w:pPr>
      <w:r w:rsidRPr="00971AF3">
        <w:rPr>
          <w:rFonts w:asciiTheme="minorHAnsi" w:hAnsiTheme="minorHAnsi" w:cstheme="minorHAnsi"/>
          <w:b/>
          <w:bCs/>
          <w:color w:val="000000" w:themeColor="text1"/>
          <w:lang w:bidi="fr-BE"/>
        </w:rPr>
        <w:t xml:space="preserve"> </w:t>
      </w:r>
    </w:p>
    <w:p w14:paraId="2C0080B2" w14:textId="711AE491" w:rsidR="008A2294" w:rsidRPr="00971AF3" w:rsidRDefault="00F11BFA" w:rsidP="008A2294">
      <w:pPr>
        <w:widowControl/>
        <w:ind w:left="1365"/>
        <w:rPr>
          <w:rFonts w:asciiTheme="minorHAnsi" w:eastAsia="Arial" w:hAnsiTheme="minorHAnsi" w:cstheme="minorHAnsi"/>
          <w:lang w:bidi="fr-BE"/>
        </w:rPr>
      </w:pPr>
      <w:bookmarkStart w:id="2" w:name="demandeur"/>
      <w:r>
        <w:rPr>
          <w:rFonts w:asciiTheme="minorHAnsi" w:eastAsia="Arial" w:hAnsiTheme="minorHAnsi" w:cstheme="minorHAnsi"/>
          <w:b/>
          <w:bCs/>
          <w:color w:val="000000" w:themeColor="text1"/>
          <w:lang w:bidi="fr-BE"/>
        </w:rPr>
        <w:t>M</w:t>
      </w:r>
      <w:r w:rsidR="008A2294" w:rsidRPr="00971AF3">
        <w:rPr>
          <w:rFonts w:asciiTheme="minorHAnsi" w:eastAsia="Arial" w:hAnsiTheme="minorHAnsi" w:cstheme="minorHAnsi"/>
          <w:b/>
          <w:bCs/>
          <w:color w:val="000000" w:themeColor="text1"/>
          <w:lang w:bidi="fr-BE"/>
        </w:rPr>
        <w:t xml:space="preserve">, </w:t>
      </w:r>
      <w:r w:rsidR="008A2294" w:rsidRPr="00971AF3">
        <w:rPr>
          <w:rFonts w:asciiTheme="minorHAnsi" w:eastAsia="Arial" w:hAnsiTheme="minorHAnsi" w:cstheme="minorHAnsi"/>
          <w:color w:val="000000" w:themeColor="text1"/>
          <w:lang w:bidi="fr-BE"/>
        </w:rPr>
        <w:t xml:space="preserve">(RN: </w:t>
      </w:r>
      <w:r>
        <w:rPr>
          <w:rFonts w:asciiTheme="minorHAnsi" w:eastAsia="Arial" w:hAnsiTheme="minorHAnsi" w:cstheme="minorHAnsi"/>
          <w:color w:val="000000" w:themeColor="text1"/>
          <w:lang w:bidi="fr-BE"/>
        </w:rPr>
        <w:t>….</w:t>
      </w:r>
      <w:r w:rsidR="008A2294" w:rsidRPr="00971AF3">
        <w:rPr>
          <w:rFonts w:asciiTheme="minorHAnsi" w:eastAsia="Arial" w:hAnsiTheme="minorHAnsi" w:cstheme="minorHAnsi"/>
          <w:color w:val="000000" w:themeColor="text1"/>
          <w:lang w:bidi="fr-BE"/>
        </w:rPr>
        <w:t>)</w:t>
      </w:r>
      <w:r w:rsidR="008A2294" w:rsidRPr="00971AF3">
        <w:rPr>
          <w:rFonts w:asciiTheme="minorHAnsi" w:eastAsia="Arial" w:hAnsiTheme="minorHAnsi" w:cstheme="minorHAnsi"/>
          <w:lang w:val="fr-FR" w:bidi="fr-BE"/>
        </w:rPr>
        <w:t>,</w:t>
      </w:r>
    </w:p>
    <w:p w14:paraId="2A55F785" w14:textId="4C05D2C4" w:rsidR="008A2294" w:rsidRPr="00971AF3" w:rsidRDefault="00971AF3" w:rsidP="008A2294">
      <w:pPr>
        <w:widowControl/>
        <w:ind w:left="1365"/>
        <w:rPr>
          <w:rFonts w:asciiTheme="minorHAnsi" w:eastAsia="Arial" w:hAnsiTheme="minorHAnsi" w:cstheme="minorHAnsi"/>
          <w:color w:val="000000" w:themeColor="text1"/>
          <w:lang w:bidi="fr-BE"/>
        </w:rPr>
      </w:pPr>
      <w:r>
        <w:rPr>
          <w:rFonts w:asciiTheme="minorHAnsi" w:eastAsia="Arial" w:hAnsiTheme="minorHAnsi" w:cstheme="minorHAnsi"/>
          <w:color w:val="000000" w:themeColor="text1"/>
          <w:lang w:bidi="fr-BE"/>
        </w:rPr>
        <w:t xml:space="preserve">Domicilié </w:t>
      </w:r>
      <w:r w:rsidR="008A2294" w:rsidRPr="00971AF3">
        <w:rPr>
          <w:rFonts w:asciiTheme="minorHAnsi" w:eastAsia="Arial" w:hAnsiTheme="minorHAnsi" w:cstheme="minorHAnsi"/>
          <w:color w:val="000000" w:themeColor="text1"/>
          <w:lang w:bidi="fr-BE"/>
        </w:rPr>
        <w:t xml:space="preserve">Rue </w:t>
      </w:r>
      <w:r w:rsidR="00F11BFA">
        <w:rPr>
          <w:rFonts w:asciiTheme="minorHAnsi" w:eastAsia="Arial" w:hAnsiTheme="minorHAnsi" w:cstheme="minorHAnsi"/>
          <w:color w:val="000000" w:themeColor="text1"/>
          <w:lang w:bidi="fr-BE"/>
        </w:rPr>
        <w:t>…….</w:t>
      </w:r>
    </w:p>
    <w:p w14:paraId="3F056E67" w14:textId="77777777" w:rsidR="008A2294" w:rsidRPr="00971AF3" w:rsidRDefault="008A2294" w:rsidP="008A2294">
      <w:pPr>
        <w:widowControl/>
        <w:ind w:left="1365"/>
        <w:rPr>
          <w:rFonts w:asciiTheme="minorHAnsi" w:eastAsia="Arial" w:hAnsiTheme="minorHAnsi" w:cstheme="minorHAnsi"/>
          <w:color w:val="000000" w:themeColor="text1"/>
          <w:lang w:bidi="fr-BE"/>
        </w:rPr>
      </w:pPr>
      <w:r w:rsidRPr="00971AF3">
        <w:rPr>
          <w:rFonts w:asciiTheme="minorHAnsi" w:eastAsia="Arial" w:hAnsiTheme="minorHAnsi" w:cstheme="minorHAnsi"/>
          <w:color w:val="000000" w:themeColor="text1"/>
          <w:lang w:bidi="fr-BE"/>
        </w:rPr>
        <w:t xml:space="preserve"> </w:t>
      </w:r>
    </w:p>
    <w:p w14:paraId="4E692B07" w14:textId="77777777" w:rsidR="008A2294" w:rsidRPr="00971AF3" w:rsidRDefault="008A2294" w:rsidP="008A2294">
      <w:pPr>
        <w:widowControl/>
        <w:ind w:left="1365"/>
        <w:rPr>
          <w:rFonts w:asciiTheme="minorHAnsi" w:eastAsia="Arial" w:hAnsiTheme="minorHAnsi" w:cstheme="minorHAnsi"/>
          <w:lang w:bidi="fr-BE"/>
        </w:rPr>
      </w:pPr>
      <w:r w:rsidRPr="00971AF3">
        <w:rPr>
          <w:rFonts w:asciiTheme="minorHAnsi" w:eastAsia="Arial" w:hAnsiTheme="minorHAnsi" w:cstheme="minorHAnsi"/>
          <w:u w:val="single"/>
          <w:lang w:bidi="fr-BE"/>
        </w:rPr>
        <w:t>Partie demanderesse</w:t>
      </w:r>
      <w:r w:rsidRPr="00971AF3">
        <w:rPr>
          <w:rFonts w:asciiTheme="minorHAnsi" w:eastAsia="Arial" w:hAnsiTheme="minorHAnsi" w:cstheme="minorHAnsi"/>
          <w:lang w:bidi="fr-BE"/>
        </w:rPr>
        <w:t xml:space="preserve">, </w:t>
      </w:r>
    </w:p>
    <w:p w14:paraId="33A47B91" w14:textId="77777777" w:rsidR="008A2294" w:rsidRPr="00971AF3" w:rsidRDefault="00971AF3" w:rsidP="008A2294">
      <w:pPr>
        <w:widowControl/>
        <w:ind w:left="1365"/>
        <w:rPr>
          <w:rFonts w:asciiTheme="minorHAnsi" w:eastAsia="Arial" w:hAnsiTheme="minorHAnsi" w:cstheme="minorHAnsi"/>
          <w:lang w:bidi="fr-BE"/>
        </w:rPr>
      </w:pPr>
      <w:bookmarkStart w:id="3" w:name="demavoc"/>
      <w:r>
        <w:rPr>
          <w:rFonts w:asciiTheme="minorHAnsi" w:eastAsia="Arial" w:hAnsiTheme="minorHAnsi" w:cstheme="minorHAnsi"/>
          <w:lang w:bidi="fr-BE"/>
        </w:rPr>
        <w:t>ayant comme conseil M</w:t>
      </w:r>
      <w:r w:rsidR="008A2294" w:rsidRPr="00971AF3">
        <w:rPr>
          <w:rFonts w:asciiTheme="minorHAnsi" w:eastAsia="Arial" w:hAnsiTheme="minorHAnsi" w:cstheme="minorHAnsi"/>
          <w:lang w:bidi="fr-BE"/>
        </w:rPr>
        <w:t>e ROBIDA STEPHANE, avocat, à 4100  BONCELLES, Route du Condroz 61-63, et ayant comparu par</w:t>
      </w:r>
      <w:r>
        <w:rPr>
          <w:rFonts w:asciiTheme="minorHAnsi" w:eastAsia="Arial" w:hAnsiTheme="minorHAnsi" w:cstheme="minorHAnsi"/>
          <w:lang w:bidi="fr-BE"/>
        </w:rPr>
        <w:t xml:space="preserve"> Me L. REYNKENS, avocat</w:t>
      </w:r>
    </w:p>
    <w:bookmarkEnd w:id="3"/>
    <w:p w14:paraId="48254337" w14:textId="77777777" w:rsidR="008A2294" w:rsidRPr="00971AF3" w:rsidRDefault="008A2294" w:rsidP="008A2294">
      <w:pPr>
        <w:widowControl/>
        <w:ind w:left="1350"/>
        <w:jc w:val="both"/>
        <w:rPr>
          <w:rFonts w:asciiTheme="minorHAnsi" w:eastAsia="Arial" w:hAnsiTheme="minorHAnsi" w:cstheme="minorHAnsi"/>
          <w:color w:val="000000" w:themeColor="text1"/>
          <w:lang w:bidi="fr-BE"/>
        </w:rPr>
      </w:pPr>
    </w:p>
    <w:bookmarkEnd w:id="2"/>
    <w:p w14:paraId="58907124" w14:textId="77777777" w:rsidR="008A2294" w:rsidRPr="00971AF3" w:rsidRDefault="008A2294" w:rsidP="008A2294">
      <w:pPr>
        <w:widowControl/>
        <w:jc w:val="both"/>
        <w:rPr>
          <w:rFonts w:asciiTheme="minorHAnsi" w:eastAsia="Arial" w:hAnsiTheme="minorHAnsi" w:cstheme="minorHAnsi"/>
          <w:b/>
          <w:color w:val="000000" w:themeColor="text1"/>
          <w:u w:val="single"/>
          <w:lang w:bidi="fr-BE"/>
        </w:rPr>
      </w:pPr>
      <w:r w:rsidRPr="00971AF3">
        <w:rPr>
          <w:rFonts w:asciiTheme="minorHAnsi" w:eastAsia="Arial" w:hAnsiTheme="minorHAnsi" w:cstheme="minorHAnsi"/>
          <w:b/>
          <w:color w:val="000000" w:themeColor="text1"/>
          <w:u w:val="single"/>
          <w:lang w:bidi="fr-BE"/>
        </w:rPr>
        <w:t>Contre :</w:t>
      </w:r>
    </w:p>
    <w:p w14:paraId="38515BF4" w14:textId="77777777" w:rsidR="005B5D9D" w:rsidRPr="00971AF3" w:rsidRDefault="005B5D9D" w:rsidP="008A2294">
      <w:pPr>
        <w:widowControl/>
        <w:jc w:val="both"/>
        <w:rPr>
          <w:rFonts w:asciiTheme="minorHAnsi" w:eastAsia="Arial" w:hAnsiTheme="minorHAnsi" w:cstheme="minorHAnsi"/>
          <w:b/>
          <w:color w:val="000000" w:themeColor="text1"/>
          <w:u w:val="single"/>
          <w:lang w:bidi="fr-BE"/>
        </w:rPr>
      </w:pPr>
    </w:p>
    <w:p w14:paraId="24416C5F" w14:textId="0D549E7C" w:rsidR="008A2294" w:rsidRPr="00971AF3" w:rsidRDefault="006E7108" w:rsidP="008A2294">
      <w:pPr>
        <w:widowControl/>
        <w:ind w:left="1418"/>
        <w:jc w:val="both"/>
        <w:rPr>
          <w:rFonts w:asciiTheme="minorHAnsi" w:eastAsia="Arial" w:hAnsiTheme="minorHAnsi" w:cstheme="minorHAnsi"/>
          <w:color w:val="000000" w:themeColor="text1"/>
          <w:lang w:bidi="fr-BE"/>
        </w:rPr>
      </w:pPr>
      <w:r>
        <w:rPr>
          <w:rFonts w:asciiTheme="minorHAnsi" w:eastAsia="Arial" w:hAnsiTheme="minorHAnsi" w:cstheme="minorHAnsi"/>
          <w:b/>
          <w:bCs/>
          <w:color w:val="000000" w:themeColor="text1"/>
          <w:lang w:bidi="fr-BE"/>
        </w:rPr>
        <w:t>G</w:t>
      </w:r>
      <w:r w:rsidR="008A2294" w:rsidRPr="00971AF3">
        <w:rPr>
          <w:rFonts w:asciiTheme="minorHAnsi" w:eastAsia="Arial" w:hAnsiTheme="minorHAnsi" w:cstheme="minorHAnsi"/>
          <w:b/>
          <w:bCs/>
          <w:color w:val="000000" w:themeColor="text1"/>
          <w:lang w:bidi="fr-BE"/>
        </w:rPr>
        <w:t>ENTIS SA</w:t>
      </w:r>
      <w:r w:rsidR="008A2294" w:rsidRPr="00971AF3">
        <w:rPr>
          <w:rFonts w:asciiTheme="minorHAnsi" w:eastAsia="Arial" w:hAnsiTheme="minorHAnsi" w:cstheme="minorHAnsi"/>
          <w:lang w:val="fr-FR" w:bidi="fr-BE"/>
        </w:rPr>
        <w:t>,</w:t>
      </w:r>
      <w:r w:rsidR="008A2294" w:rsidRPr="00971AF3">
        <w:rPr>
          <w:rFonts w:asciiTheme="minorHAnsi" w:eastAsia="Arial" w:hAnsiTheme="minorHAnsi" w:cstheme="minorHAnsi"/>
          <w:color w:val="0000FF"/>
          <w:lang w:val="fr-FR" w:bidi="fr-BE"/>
        </w:rPr>
        <w:t xml:space="preserve"> </w:t>
      </w:r>
      <w:r w:rsidR="008A2294" w:rsidRPr="00971AF3">
        <w:rPr>
          <w:rFonts w:asciiTheme="minorHAnsi" w:eastAsia="Arial" w:hAnsiTheme="minorHAnsi" w:cstheme="minorHAnsi"/>
          <w:bCs/>
          <w:color w:val="000000" w:themeColor="text1"/>
          <w:lang w:bidi="fr-BE"/>
        </w:rPr>
        <w:t>(BCE: 0835.563.443)</w:t>
      </w:r>
      <w:r w:rsidR="008A2294" w:rsidRPr="00971AF3">
        <w:rPr>
          <w:rFonts w:asciiTheme="minorHAnsi" w:eastAsia="Arial" w:hAnsiTheme="minorHAnsi" w:cstheme="minorHAnsi"/>
          <w:lang w:val="fr-FR" w:bidi="fr-BE"/>
        </w:rPr>
        <w:t>,</w:t>
      </w:r>
    </w:p>
    <w:p w14:paraId="7CE72BFC" w14:textId="77777777" w:rsidR="008A2294" w:rsidRPr="00971AF3" w:rsidRDefault="00971AF3" w:rsidP="008A2294">
      <w:pPr>
        <w:widowControl/>
        <w:ind w:left="1418"/>
        <w:rPr>
          <w:rFonts w:asciiTheme="minorHAnsi" w:eastAsia="Arial" w:hAnsiTheme="minorHAnsi" w:cstheme="minorHAnsi"/>
          <w:color w:val="000000" w:themeColor="text1"/>
          <w:lang w:bidi="fr-BE"/>
        </w:rPr>
      </w:pPr>
      <w:r>
        <w:rPr>
          <w:rFonts w:asciiTheme="minorHAnsi" w:eastAsia="Arial" w:hAnsiTheme="minorHAnsi" w:cstheme="minorHAnsi"/>
          <w:color w:val="000000" w:themeColor="text1"/>
          <w:lang w:bidi="fr-BE"/>
        </w:rPr>
        <w:t xml:space="preserve">Dont le siège social est situé </w:t>
      </w:r>
      <w:proofErr w:type="spellStart"/>
      <w:r w:rsidR="008A2294" w:rsidRPr="00971AF3">
        <w:rPr>
          <w:rFonts w:asciiTheme="minorHAnsi" w:eastAsia="Arial" w:hAnsiTheme="minorHAnsi" w:cstheme="minorHAnsi"/>
          <w:color w:val="000000" w:themeColor="text1"/>
          <w:lang w:bidi="fr-BE"/>
        </w:rPr>
        <w:t>Bld</w:t>
      </w:r>
      <w:proofErr w:type="spellEnd"/>
      <w:r w:rsidR="008A2294" w:rsidRPr="00971AF3">
        <w:rPr>
          <w:rFonts w:asciiTheme="minorHAnsi" w:eastAsia="Arial" w:hAnsiTheme="minorHAnsi" w:cstheme="minorHAnsi"/>
          <w:color w:val="000000" w:themeColor="text1"/>
          <w:lang w:bidi="fr-BE"/>
        </w:rPr>
        <w:t xml:space="preserve"> de la Woluwe 2 à 1150 WOLUWE-ST-PIERRE </w:t>
      </w:r>
    </w:p>
    <w:p w14:paraId="4B8F5A95" w14:textId="77777777" w:rsidR="008A2294" w:rsidRPr="00971AF3" w:rsidRDefault="008A2294" w:rsidP="008A2294">
      <w:pPr>
        <w:widowControl/>
        <w:ind w:left="1418"/>
        <w:rPr>
          <w:rFonts w:asciiTheme="minorHAnsi" w:eastAsia="Arial" w:hAnsiTheme="minorHAnsi" w:cstheme="minorHAnsi"/>
          <w:color w:val="000000" w:themeColor="text1"/>
          <w:lang w:bidi="fr-BE"/>
        </w:rPr>
      </w:pPr>
    </w:p>
    <w:p w14:paraId="5592DFAB" w14:textId="77777777" w:rsidR="008A2294" w:rsidRPr="00971AF3" w:rsidRDefault="008A2294" w:rsidP="008A2294">
      <w:pPr>
        <w:widowControl/>
        <w:ind w:left="1418"/>
        <w:rPr>
          <w:rFonts w:asciiTheme="minorHAnsi" w:eastAsia="Arial" w:hAnsiTheme="minorHAnsi" w:cstheme="minorHAnsi"/>
          <w:lang w:bidi="fr-BE"/>
        </w:rPr>
      </w:pPr>
      <w:r w:rsidRPr="00971AF3">
        <w:rPr>
          <w:rFonts w:asciiTheme="minorHAnsi" w:eastAsia="Arial" w:hAnsiTheme="minorHAnsi" w:cstheme="minorHAnsi"/>
          <w:u w:val="single"/>
          <w:lang w:bidi="fr-BE"/>
        </w:rPr>
        <w:t>Partie défenderesse</w:t>
      </w:r>
      <w:r w:rsidRPr="00971AF3">
        <w:rPr>
          <w:rFonts w:asciiTheme="minorHAnsi" w:eastAsia="Arial" w:hAnsiTheme="minorHAnsi" w:cstheme="minorHAnsi"/>
          <w:lang w:bidi="fr-BE"/>
        </w:rPr>
        <w:t xml:space="preserve">, </w:t>
      </w:r>
    </w:p>
    <w:p w14:paraId="7E9B7F48" w14:textId="77777777" w:rsidR="008A2294" w:rsidRPr="00971AF3" w:rsidRDefault="00971AF3" w:rsidP="008A2294">
      <w:pPr>
        <w:widowControl/>
        <w:ind w:left="1418"/>
        <w:rPr>
          <w:rFonts w:asciiTheme="minorHAnsi" w:eastAsia="Arial" w:hAnsiTheme="minorHAnsi" w:cstheme="minorHAnsi"/>
          <w:lang w:bidi="fr-BE"/>
        </w:rPr>
      </w:pPr>
      <w:bookmarkStart w:id="4" w:name="defavoc"/>
      <w:r>
        <w:rPr>
          <w:rFonts w:asciiTheme="minorHAnsi" w:eastAsia="Arial" w:hAnsiTheme="minorHAnsi" w:cstheme="minorHAnsi"/>
          <w:lang w:bidi="fr-BE"/>
        </w:rPr>
        <w:t>ayant comme conseil M</w:t>
      </w:r>
      <w:r w:rsidR="008A2294" w:rsidRPr="00971AF3">
        <w:rPr>
          <w:rFonts w:asciiTheme="minorHAnsi" w:eastAsia="Arial" w:hAnsiTheme="minorHAnsi" w:cstheme="minorHAnsi"/>
          <w:lang w:bidi="fr-BE"/>
        </w:rPr>
        <w:t xml:space="preserve">e CRABEELS ERWIN, avocat, à 1200 BRUXELLES, Boulevard Brand </w:t>
      </w:r>
      <w:proofErr w:type="spellStart"/>
      <w:r w:rsidR="008A2294" w:rsidRPr="00971AF3">
        <w:rPr>
          <w:rFonts w:asciiTheme="minorHAnsi" w:eastAsia="Arial" w:hAnsiTheme="minorHAnsi" w:cstheme="minorHAnsi"/>
          <w:lang w:bidi="fr-BE"/>
        </w:rPr>
        <w:t>Whitlock</w:t>
      </w:r>
      <w:proofErr w:type="spellEnd"/>
      <w:r w:rsidR="008A2294" w:rsidRPr="00971AF3">
        <w:rPr>
          <w:rFonts w:asciiTheme="minorHAnsi" w:eastAsia="Arial" w:hAnsiTheme="minorHAnsi" w:cstheme="minorHAnsi"/>
          <w:lang w:bidi="fr-BE"/>
        </w:rPr>
        <w:t xml:space="preserve">, 87/10, et ayant comparu par </w:t>
      </w:r>
      <w:bookmarkEnd w:id="4"/>
      <w:r w:rsidR="00446694">
        <w:rPr>
          <w:rFonts w:asciiTheme="minorHAnsi" w:eastAsia="Arial" w:hAnsiTheme="minorHAnsi" w:cstheme="minorHAnsi"/>
          <w:lang w:bidi="fr-BE"/>
        </w:rPr>
        <w:t>Me Ch</w:t>
      </w:r>
      <w:r>
        <w:rPr>
          <w:rFonts w:asciiTheme="minorHAnsi" w:eastAsia="Arial" w:hAnsiTheme="minorHAnsi" w:cstheme="minorHAnsi"/>
          <w:lang w:bidi="fr-BE"/>
        </w:rPr>
        <w:t>. D’HERCKERS, avocat</w:t>
      </w:r>
    </w:p>
    <w:p w14:paraId="2E6ED708" w14:textId="77777777" w:rsidR="004420CB" w:rsidRDefault="004420CB" w:rsidP="00AA24E5">
      <w:pPr>
        <w:widowControl/>
        <w:jc w:val="both"/>
        <w:rPr>
          <w:rFonts w:asciiTheme="minorHAnsi" w:eastAsia="Arial" w:hAnsiTheme="minorHAnsi" w:cstheme="minorHAnsi"/>
          <w:color w:val="000000" w:themeColor="text1"/>
          <w:sz w:val="16"/>
          <w:szCs w:val="16"/>
          <w:lang w:bidi="fr-BE"/>
        </w:rPr>
      </w:pPr>
    </w:p>
    <w:bookmarkEnd w:id="0"/>
    <w:bookmarkEnd w:id="1"/>
    <w:p w14:paraId="6D3C1AB5" w14:textId="77777777" w:rsidR="00465C44" w:rsidRPr="00D5271B" w:rsidRDefault="00465C44" w:rsidP="00AA24E5">
      <w:pPr>
        <w:widowControl/>
        <w:jc w:val="both"/>
        <w:rPr>
          <w:rFonts w:asciiTheme="minorHAnsi" w:eastAsia="Arial" w:hAnsiTheme="minorHAnsi" w:cstheme="minorHAnsi"/>
          <w:color w:val="000000" w:themeColor="text1"/>
          <w:sz w:val="16"/>
          <w:szCs w:val="16"/>
          <w:lang w:bidi="fr-BE"/>
        </w:rPr>
      </w:pPr>
    </w:p>
    <w:p w14:paraId="35D97290" w14:textId="77777777" w:rsidR="004420CB" w:rsidRDefault="004420CB" w:rsidP="00AA24E5">
      <w:pPr>
        <w:pStyle w:val="Textebrut"/>
        <w:pBdr>
          <w:top w:val="single" w:sz="4" w:space="1" w:color="auto"/>
        </w:pBdr>
        <w:tabs>
          <w:tab w:val="left" w:pos="1843"/>
        </w:tabs>
        <w:jc w:val="both"/>
        <w:rPr>
          <w:rFonts w:asciiTheme="minorHAnsi" w:hAnsiTheme="minorHAnsi" w:cstheme="minorHAnsi"/>
          <w:b/>
          <w:sz w:val="24"/>
          <w:szCs w:val="24"/>
          <w:u w:val="single"/>
        </w:rPr>
      </w:pPr>
    </w:p>
    <w:p w14:paraId="720CCBDC" w14:textId="77777777" w:rsidR="00971AF3" w:rsidRPr="00775BBE" w:rsidRDefault="00971AF3" w:rsidP="00971AF3">
      <w:pPr>
        <w:pStyle w:val="Textebrut"/>
        <w:tabs>
          <w:tab w:val="left" w:pos="1843"/>
        </w:tabs>
        <w:jc w:val="both"/>
        <w:rPr>
          <w:rFonts w:asciiTheme="minorHAnsi" w:hAnsiTheme="minorHAnsi" w:cstheme="minorHAnsi"/>
          <w:b/>
          <w:sz w:val="24"/>
          <w:szCs w:val="24"/>
          <w:u w:val="single"/>
        </w:rPr>
      </w:pPr>
      <w:r w:rsidRPr="00775BBE">
        <w:rPr>
          <w:rFonts w:asciiTheme="minorHAnsi" w:hAnsiTheme="minorHAnsi" w:cstheme="minorHAnsi"/>
          <w:b/>
          <w:sz w:val="24"/>
          <w:szCs w:val="24"/>
          <w:u w:val="single"/>
        </w:rPr>
        <w:t>PROCEDURE</w:t>
      </w:r>
    </w:p>
    <w:p w14:paraId="6FF5B70C" w14:textId="77777777" w:rsidR="00971AF3" w:rsidRPr="00775BBE" w:rsidRDefault="00971AF3" w:rsidP="00971AF3">
      <w:pPr>
        <w:pStyle w:val="Textebrut"/>
        <w:tabs>
          <w:tab w:val="left" w:pos="1843"/>
        </w:tabs>
        <w:jc w:val="both"/>
        <w:rPr>
          <w:rFonts w:asciiTheme="minorHAnsi" w:hAnsiTheme="minorHAnsi" w:cstheme="minorHAnsi"/>
          <w:sz w:val="24"/>
          <w:szCs w:val="24"/>
        </w:rPr>
      </w:pPr>
    </w:p>
    <w:p w14:paraId="407C3894" w14:textId="77777777" w:rsidR="00971AF3" w:rsidRPr="00775BBE" w:rsidRDefault="00971AF3" w:rsidP="00971AF3">
      <w:pPr>
        <w:widowControl/>
        <w:suppressAutoHyphens w:val="0"/>
        <w:autoSpaceDN/>
        <w:jc w:val="both"/>
        <w:textAlignment w:val="auto"/>
        <w:rPr>
          <w:rFonts w:asciiTheme="minorHAnsi" w:eastAsia="Times New Roman" w:hAnsiTheme="minorHAnsi" w:cstheme="minorHAnsi"/>
          <w:kern w:val="0"/>
          <w:lang w:val="fr-FR" w:eastAsia="en-US"/>
        </w:rPr>
      </w:pPr>
      <w:r w:rsidRPr="00775BBE">
        <w:rPr>
          <w:rFonts w:asciiTheme="minorHAnsi" w:eastAsia="Times New Roman" w:hAnsiTheme="minorHAnsi" w:cstheme="minorHAnsi"/>
          <w:kern w:val="0"/>
          <w:lang w:val="fr-FR" w:eastAsia="en-US"/>
        </w:rPr>
        <w:t>Vu les dispositions de la loi du 15 juin 1935 concernant l’emploi des langues en matière judiciaire.</w:t>
      </w:r>
    </w:p>
    <w:p w14:paraId="78934AEC" w14:textId="77777777" w:rsidR="00971AF3" w:rsidRPr="00775BBE" w:rsidRDefault="00971AF3" w:rsidP="00971AF3">
      <w:pPr>
        <w:pStyle w:val="Textebrut"/>
        <w:tabs>
          <w:tab w:val="left" w:pos="1843"/>
        </w:tabs>
        <w:jc w:val="both"/>
        <w:rPr>
          <w:rFonts w:asciiTheme="minorHAnsi" w:hAnsiTheme="minorHAnsi" w:cstheme="minorHAnsi"/>
          <w:sz w:val="24"/>
          <w:szCs w:val="24"/>
          <w:lang w:val="fr-FR"/>
        </w:rPr>
      </w:pPr>
    </w:p>
    <w:p w14:paraId="45AE32AD" w14:textId="77777777" w:rsidR="00971AF3" w:rsidRPr="00775BBE" w:rsidRDefault="00971AF3" w:rsidP="00971AF3">
      <w:pPr>
        <w:widowControl/>
        <w:suppressAutoHyphens w:val="0"/>
        <w:autoSpaceDN/>
        <w:jc w:val="both"/>
        <w:textAlignment w:val="auto"/>
        <w:rPr>
          <w:rFonts w:asciiTheme="minorHAnsi" w:eastAsia="Times New Roman" w:hAnsiTheme="minorHAnsi" w:cstheme="minorHAnsi"/>
          <w:kern w:val="0"/>
          <w:lang w:val="fr-FR" w:eastAsia="en-US"/>
        </w:rPr>
      </w:pPr>
      <w:r w:rsidRPr="00775BBE">
        <w:rPr>
          <w:rFonts w:asciiTheme="minorHAnsi" w:eastAsia="Times New Roman" w:hAnsiTheme="minorHAnsi" w:cstheme="minorHAnsi"/>
          <w:kern w:val="0"/>
          <w:lang w:val="fr-FR" w:eastAsia="en-US"/>
        </w:rPr>
        <w:t>Vu les pièces du dossier de la procédure, à la clôture des débats, et notamment :</w:t>
      </w:r>
    </w:p>
    <w:p w14:paraId="46DAE2E6" w14:textId="77777777" w:rsidR="00971AF3" w:rsidRPr="00775BBE" w:rsidRDefault="00971AF3" w:rsidP="00971AF3">
      <w:pPr>
        <w:widowControl/>
        <w:suppressAutoHyphens w:val="0"/>
        <w:autoSpaceDN/>
        <w:jc w:val="both"/>
        <w:textAlignment w:val="auto"/>
        <w:rPr>
          <w:rFonts w:asciiTheme="minorHAnsi" w:eastAsia="Times New Roman" w:hAnsiTheme="minorHAnsi" w:cstheme="minorHAnsi"/>
          <w:kern w:val="0"/>
          <w:lang w:val="fr-FR" w:eastAsia="en-US"/>
        </w:rPr>
      </w:pPr>
    </w:p>
    <w:p w14:paraId="563F7967" w14:textId="562047FF" w:rsidR="00971AF3" w:rsidRPr="00775BBE" w:rsidRDefault="00971AF3" w:rsidP="00971AF3">
      <w:pPr>
        <w:widowControl/>
        <w:numPr>
          <w:ilvl w:val="0"/>
          <w:numId w:val="6"/>
        </w:numPr>
        <w:suppressAutoHyphens w:val="0"/>
        <w:autoSpaceDN/>
        <w:ind w:left="567" w:hanging="567"/>
        <w:jc w:val="both"/>
        <w:textAlignment w:val="auto"/>
        <w:rPr>
          <w:rFonts w:asciiTheme="minorHAnsi" w:eastAsia="Times New Roman" w:hAnsiTheme="minorHAnsi" w:cstheme="minorHAnsi"/>
          <w:kern w:val="0"/>
          <w:lang w:val="fr-FR" w:eastAsia="en-US"/>
        </w:rPr>
      </w:pPr>
      <w:r w:rsidRPr="00775BBE">
        <w:rPr>
          <w:rFonts w:asciiTheme="minorHAnsi" w:eastAsia="Times New Roman" w:hAnsiTheme="minorHAnsi" w:cstheme="minorHAnsi"/>
          <w:kern w:val="0"/>
          <w:lang w:val="fr-FR" w:eastAsia="en-US"/>
        </w:rPr>
        <w:t xml:space="preserve">la requête introductive d’instance et ses annexes reçues au greffe le </w:t>
      </w:r>
      <w:r w:rsidR="00CF2AF8">
        <w:rPr>
          <w:rFonts w:asciiTheme="minorHAnsi" w:eastAsia="Times New Roman" w:hAnsiTheme="minorHAnsi" w:cstheme="minorHAnsi"/>
          <w:kern w:val="0"/>
          <w:lang w:val="fr-FR" w:eastAsia="en-US"/>
        </w:rPr>
        <w:t>3/12/2020</w:t>
      </w:r>
      <w:r w:rsidRPr="00775BBE">
        <w:rPr>
          <w:rFonts w:asciiTheme="minorHAnsi" w:eastAsia="Times New Roman" w:hAnsiTheme="minorHAnsi" w:cstheme="minorHAnsi"/>
          <w:kern w:val="0"/>
          <w:lang w:val="fr-FR" w:eastAsia="en-US"/>
        </w:rPr>
        <w:t> ;</w:t>
      </w:r>
    </w:p>
    <w:p w14:paraId="7CEDF127" w14:textId="23CD2579" w:rsidR="00971AF3" w:rsidRPr="00CF2AF8" w:rsidRDefault="00971AF3" w:rsidP="00CF2AF8">
      <w:pPr>
        <w:widowControl/>
        <w:numPr>
          <w:ilvl w:val="0"/>
          <w:numId w:val="6"/>
        </w:numPr>
        <w:suppressAutoHyphens w:val="0"/>
        <w:autoSpaceDN/>
        <w:ind w:left="567" w:hanging="567"/>
        <w:jc w:val="both"/>
        <w:textAlignment w:val="auto"/>
        <w:rPr>
          <w:rFonts w:asciiTheme="minorHAnsi" w:eastAsia="Times New Roman" w:hAnsiTheme="minorHAnsi" w:cstheme="minorHAnsi"/>
          <w:kern w:val="0"/>
          <w:lang w:val="fr-FR" w:eastAsia="en-US"/>
        </w:rPr>
      </w:pPr>
      <w:r w:rsidRPr="00CF2AF8">
        <w:rPr>
          <w:rFonts w:asciiTheme="minorHAnsi" w:eastAsia="Times New Roman" w:hAnsiTheme="minorHAnsi" w:cstheme="minorHAnsi"/>
          <w:kern w:val="0"/>
          <w:lang w:val="fr-FR" w:eastAsia="en-US"/>
        </w:rPr>
        <w:t xml:space="preserve">les conclusions de </w:t>
      </w:r>
      <w:r w:rsidR="006E7108">
        <w:rPr>
          <w:rFonts w:asciiTheme="minorHAnsi" w:eastAsia="Times New Roman" w:hAnsiTheme="minorHAnsi" w:cstheme="minorHAnsi"/>
          <w:kern w:val="0"/>
          <w:lang w:val="fr-FR" w:eastAsia="en-US"/>
        </w:rPr>
        <w:t>la SA GENTIS</w:t>
      </w:r>
      <w:r w:rsidRPr="00CF2AF8">
        <w:rPr>
          <w:rFonts w:asciiTheme="minorHAnsi" w:eastAsia="Times New Roman" w:hAnsiTheme="minorHAnsi" w:cstheme="minorHAnsi"/>
          <w:kern w:val="0"/>
          <w:lang w:val="fr-FR" w:eastAsia="en-US"/>
        </w:rPr>
        <w:t xml:space="preserve">  ;</w:t>
      </w:r>
    </w:p>
    <w:p w14:paraId="4F496D03" w14:textId="48779654" w:rsidR="00971AF3" w:rsidRDefault="00971AF3" w:rsidP="00971AF3">
      <w:pPr>
        <w:widowControl/>
        <w:numPr>
          <w:ilvl w:val="0"/>
          <w:numId w:val="6"/>
        </w:numPr>
        <w:suppressAutoHyphens w:val="0"/>
        <w:autoSpaceDN/>
        <w:ind w:left="567" w:hanging="567"/>
        <w:jc w:val="both"/>
        <w:textAlignment w:val="auto"/>
        <w:rPr>
          <w:rFonts w:asciiTheme="minorHAnsi" w:eastAsia="Times New Roman" w:hAnsiTheme="minorHAnsi" w:cstheme="minorHAnsi"/>
          <w:kern w:val="0"/>
          <w:lang w:val="fr-FR" w:eastAsia="en-US"/>
        </w:rPr>
      </w:pPr>
      <w:r w:rsidRPr="00775BBE">
        <w:rPr>
          <w:rFonts w:asciiTheme="minorHAnsi" w:eastAsia="Times New Roman" w:hAnsiTheme="minorHAnsi" w:cstheme="minorHAnsi"/>
          <w:kern w:val="0"/>
          <w:lang w:val="fr-FR" w:eastAsia="en-US"/>
        </w:rPr>
        <w:t xml:space="preserve">les conclusions de </w:t>
      </w:r>
      <w:bookmarkStart w:id="5" w:name="_Hlk117764717"/>
      <w:r w:rsidR="006E7108">
        <w:rPr>
          <w:rFonts w:asciiTheme="minorHAnsi" w:eastAsia="Times New Roman" w:hAnsiTheme="minorHAnsi" w:cstheme="minorHAnsi"/>
          <w:kern w:val="0"/>
          <w:lang w:val="fr-FR" w:eastAsia="en-US"/>
        </w:rPr>
        <w:t xml:space="preserve">Monsieur </w:t>
      </w:r>
      <w:r w:rsidR="00F11BFA">
        <w:rPr>
          <w:rFonts w:asciiTheme="minorHAnsi" w:eastAsia="Times New Roman" w:hAnsiTheme="minorHAnsi" w:cstheme="minorHAnsi"/>
          <w:kern w:val="0"/>
          <w:lang w:val="fr-FR" w:eastAsia="en-US"/>
        </w:rPr>
        <w:t>M</w:t>
      </w:r>
      <w:r w:rsidRPr="00775BBE">
        <w:rPr>
          <w:rFonts w:asciiTheme="minorHAnsi" w:eastAsia="Times New Roman" w:hAnsiTheme="minorHAnsi" w:cstheme="minorHAnsi"/>
          <w:kern w:val="0"/>
          <w:lang w:val="fr-FR" w:eastAsia="en-US"/>
        </w:rPr>
        <w:t> </w:t>
      </w:r>
      <w:bookmarkEnd w:id="5"/>
      <w:r w:rsidRPr="00775BBE">
        <w:rPr>
          <w:rFonts w:asciiTheme="minorHAnsi" w:eastAsia="Times New Roman" w:hAnsiTheme="minorHAnsi" w:cstheme="minorHAnsi"/>
          <w:kern w:val="0"/>
          <w:lang w:val="fr-FR" w:eastAsia="en-US"/>
        </w:rPr>
        <w:t>;</w:t>
      </w:r>
    </w:p>
    <w:p w14:paraId="2533DE9E" w14:textId="38BB9AAC" w:rsidR="00CF2AF8" w:rsidRPr="00CF2AF8" w:rsidRDefault="00CF2AF8" w:rsidP="00CF2AF8">
      <w:pPr>
        <w:widowControl/>
        <w:numPr>
          <w:ilvl w:val="0"/>
          <w:numId w:val="6"/>
        </w:numPr>
        <w:suppressAutoHyphens w:val="0"/>
        <w:autoSpaceDN/>
        <w:ind w:left="567" w:hanging="567"/>
        <w:jc w:val="both"/>
        <w:textAlignment w:val="auto"/>
        <w:rPr>
          <w:rFonts w:asciiTheme="minorHAnsi" w:eastAsia="Times New Roman" w:hAnsiTheme="minorHAnsi" w:cstheme="minorHAnsi"/>
          <w:kern w:val="0"/>
          <w:lang w:val="fr-FR" w:eastAsia="en-US"/>
        </w:rPr>
      </w:pPr>
      <w:r w:rsidRPr="00CF2AF8">
        <w:rPr>
          <w:rFonts w:asciiTheme="minorHAnsi" w:eastAsia="Times New Roman" w:hAnsiTheme="minorHAnsi" w:cstheme="minorHAnsi"/>
          <w:kern w:val="0"/>
          <w:lang w:val="fr-FR" w:eastAsia="en-US"/>
        </w:rPr>
        <w:t>les conclusions</w:t>
      </w:r>
      <w:r>
        <w:rPr>
          <w:rFonts w:asciiTheme="minorHAnsi" w:eastAsia="Times New Roman" w:hAnsiTheme="minorHAnsi" w:cstheme="minorHAnsi"/>
          <w:kern w:val="0"/>
          <w:lang w:val="fr-FR" w:eastAsia="en-US"/>
        </w:rPr>
        <w:t xml:space="preserve"> additionnelles</w:t>
      </w:r>
      <w:r w:rsidRPr="00CF2AF8">
        <w:rPr>
          <w:rFonts w:asciiTheme="minorHAnsi" w:eastAsia="Times New Roman" w:hAnsiTheme="minorHAnsi" w:cstheme="minorHAnsi"/>
          <w:kern w:val="0"/>
          <w:lang w:val="fr-FR" w:eastAsia="en-US"/>
        </w:rPr>
        <w:t xml:space="preserve"> de </w:t>
      </w:r>
      <w:r w:rsidR="006E7108">
        <w:rPr>
          <w:rFonts w:asciiTheme="minorHAnsi" w:eastAsia="Times New Roman" w:hAnsiTheme="minorHAnsi" w:cstheme="minorHAnsi"/>
          <w:kern w:val="0"/>
          <w:lang w:val="fr-FR" w:eastAsia="en-US"/>
        </w:rPr>
        <w:t>la SA GENTIS</w:t>
      </w:r>
      <w:r w:rsidRPr="00CF2AF8">
        <w:rPr>
          <w:rFonts w:asciiTheme="minorHAnsi" w:eastAsia="Times New Roman" w:hAnsiTheme="minorHAnsi" w:cstheme="minorHAnsi"/>
          <w:kern w:val="0"/>
          <w:lang w:val="fr-FR" w:eastAsia="en-US"/>
        </w:rPr>
        <w:t xml:space="preserve">  ;</w:t>
      </w:r>
    </w:p>
    <w:p w14:paraId="66A065B0" w14:textId="51B52096" w:rsidR="006E7108" w:rsidRDefault="00CF2AF8" w:rsidP="00F474B4">
      <w:pPr>
        <w:widowControl/>
        <w:numPr>
          <w:ilvl w:val="0"/>
          <w:numId w:val="6"/>
        </w:numPr>
        <w:suppressAutoHyphens w:val="0"/>
        <w:autoSpaceDN/>
        <w:ind w:left="567" w:hanging="567"/>
        <w:jc w:val="both"/>
        <w:textAlignment w:val="auto"/>
        <w:rPr>
          <w:rFonts w:asciiTheme="minorHAnsi" w:eastAsia="Times New Roman" w:hAnsiTheme="minorHAnsi" w:cstheme="minorHAnsi"/>
          <w:kern w:val="0"/>
          <w:lang w:val="fr-FR" w:eastAsia="en-US"/>
        </w:rPr>
      </w:pPr>
      <w:r w:rsidRPr="006E7108">
        <w:rPr>
          <w:rFonts w:asciiTheme="minorHAnsi" w:eastAsia="Times New Roman" w:hAnsiTheme="minorHAnsi" w:cstheme="minorHAnsi"/>
          <w:kern w:val="0"/>
          <w:lang w:val="fr-FR" w:eastAsia="en-US"/>
        </w:rPr>
        <w:t xml:space="preserve">les conclusions de synthèse </w:t>
      </w:r>
      <w:bookmarkStart w:id="6" w:name="_Hlk117764747"/>
      <w:r w:rsidRPr="006E7108">
        <w:rPr>
          <w:rFonts w:asciiTheme="minorHAnsi" w:eastAsia="Times New Roman" w:hAnsiTheme="minorHAnsi" w:cstheme="minorHAnsi"/>
          <w:kern w:val="0"/>
          <w:lang w:val="fr-FR" w:eastAsia="en-US"/>
        </w:rPr>
        <w:t xml:space="preserve">de </w:t>
      </w:r>
      <w:r w:rsidR="006E7108" w:rsidRPr="006E7108">
        <w:rPr>
          <w:rFonts w:asciiTheme="minorHAnsi" w:eastAsia="Times New Roman" w:hAnsiTheme="minorHAnsi" w:cstheme="minorHAnsi"/>
          <w:kern w:val="0"/>
          <w:lang w:val="fr-FR" w:eastAsia="en-US"/>
        </w:rPr>
        <w:t xml:space="preserve"> </w:t>
      </w:r>
      <w:r w:rsidR="006E7108">
        <w:rPr>
          <w:rFonts w:asciiTheme="minorHAnsi" w:eastAsia="Times New Roman" w:hAnsiTheme="minorHAnsi" w:cstheme="minorHAnsi"/>
          <w:kern w:val="0"/>
          <w:lang w:val="fr-FR" w:eastAsia="en-US"/>
        </w:rPr>
        <w:t xml:space="preserve">Monsieur </w:t>
      </w:r>
      <w:r w:rsidR="00F11BFA">
        <w:rPr>
          <w:rFonts w:asciiTheme="minorHAnsi" w:eastAsia="Times New Roman" w:hAnsiTheme="minorHAnsi" w:cstheme="minorHAnsi"/>
          <w:kern w:val="0"/>
          <w:lang w:val="fr-FR" w:eastAsia="en-US"/>
        </w:rPr>
        <w:t>M</w:t>
      </w:r>
      <w:r w:rsidR="006E7108" w:rsidRPr="00775BBE">
        <w:rPr>
          <w:rFonts w:asciiTheme="minorHAnsi" w:eastAsia="Times New Roman" w:hAnsiTheme="minorHAnsi" w:cstheme="minorHAnsi"/>
          <w:kern w:val="0"/>
          <w:lang w:val="fr-FR" w:eastAsia="en-US"/>
        </w:rPr>
        <w:t> </w:t>
      </w:r>
      <w:bookmarkEnd w:id="6"/>
    </w:p>
    <w:p w14:paraId="25F55907" w14:textId="48819817" w:rsidR="00CF2AF8" w:rsidRPr="006E7108" w:rsidRDefault="006E7108" w:rsidP="00F474B4">
      <w:pPr>
        <w:widowControl/>
        <w:numPr>
          <w:ilvl w:val="0"/>
          <w:numId w:val="6"/>
        </w:numPr>
        <w:suppressAutoHyphens w:val="0"/>
        <w:autoSpaceDN/>
        <w:ind w:left="567" w:hanging="567"/>
        <w:jc w:val="both"/>
        <w:textAlignment w:val="auto"/>
        <w:rPr>
          <w:rFonts w:asciiTheme="minorHAnsi" w:eastAsia="Times New Roman" w:hAnsiTheme="minorHAnsi" w:cstheme="minorHAnsi"/>
          <w:kern w:val="0"/>
          <w:lang w:val="fr-FR" w:eastAsia="en-US"/>
        </w:rPr>
      </w:pPr>
      <w:r>
        <w:rPr>
          <w:rFonts w:asciiTheme="minorHAnsi" w:eastAsia="Times New Roman" w:hAnsiTheme="minorHAnsi" w:cstheme="minorHAnsi"/>
          <w:kern w:val="0"/>
          <w:lang w:val="fr-FR" w:eastAsia="en-US"/>
        </w:rPr>
        <w:t xml:space="preserve">les </w:t>
      </w:r>
      <w:r w:rsidR="00CF2AF8" w:rsidRPr="006E7108">
        <w:rPr>
          <w:rFonts w:asciiTheme="minorHAnsi" w:eastAsia="Times New Roman" w:hAnsiTheme="minorHAnsi" w:cstheme="minorHAnsi"/>
          <w:kern w:val="0"/>
          <w:lang w:val="fr-FR" w:eastAsia="en-US"/>
        </w:rPr>
        <w:t xml:space="preserve">conclusions additionnelles  et de synthèse de </w:t>
      </w:r>
      <w:r w:rsidRPr="006E7108">
        <w:rPr>
          <w:rFonts w:asciiTheme="minorHAnsi" w:eastAsia="Times New Roman" w:hAnsiTheme="minorHAnsi" w:cstheme="minorHAnsi"/>
          <w:kern w:val="0"/>
          <w:lang w:val="fr-FR" w:eastAsia="en-US"/>
        </w:rPr>
        <w:t>la SA GENTIS</w:t>
      </w:r>
      <w:r w:rsidR="00CF2AF8" w:rsidRPr="006E7108">
        <w:rPr>
          <w:rFonts w:asciiTheme="minorHAnsi" w:eastAsia="Times New Roman" w:hAnsiTheme="minorHAnsi" w:cstheme="minorHAnsi"/>
          <w:kern w:val="0"/>
          <w:lang w:val="fr-FR" w:eastAsia="en-US"/>
        </w:rPr>
        <w:t xml:space="preserve">  ;</w:t>
      </w:r>
    </w:p>
    <w:p w14:paraId="333E582F" w14:textId="760F091B" w:rsidR="00971AF3" w:rsidRPr="00CF2AF8" w:rsidRDefault="00971AF3" w:rsidP="00CF2AF8">
      <w:pPr>
        <w:widowControl/>
        <w:numPr>
          <w:ilvl w:val="0"/>
          <w:numId w:val="6"/>
        </w:numPr>
        <w:suppressAutoHyphens w:val="0"/>
        <w:autoSpaceDN/>
        <w:ind w:left="567" w:hanging="567"/>
        <w:jc w:val="both"/>
        <w:textAlignment w:val="auto"/>
        <w:rPr>
          <w:rFonts w:asciiTheme="minorHAnsi" w:eastAsia="Times New Roman" w:hAnsiTheme="minorHAnsi" w:cstheme="minorHAnsi"/>
          <w:kern w:val="0"/>
          <w:lang w:val="fr-FR" w:eastAsia="en-US"/>
        </w:rPr>
      </w:pPr>
      <w:r w:rsidRPr="00CF2AF8">
        <w:rPr>
          <w:rFonts w:asciiTheme="minorHAnsi" w:eastAsia="Times New Roman" w:hAnsiTheme="minorHAnsi" w:cstheme="minorHAnsi"/>
          <w:kern w:val="0"/>
          <w:lang w:val="fr-FR" w:eastAsia="en-US"/>
        </w:rPr>
        <w:t xml:space="preserve">le dossier de </w:t>
      </w:r>
      <w:r w:rsidR="006E7108" w:rsidRPr="006E7108">
        <w:rPr>
          <w:rFonts w:asciiTheme="minorHAnsi" w:eastAsia="Times New Roman" w:hAnsiTheme="minorHAnsi" w:cstheme="minorHAnsi"/>
          <w:kern w:val="0"/>
          <w:lang w:val="fr-FR" w:eastAsia="en-US"/>
        </w:rPr>
        <w:t xml:space="preserve"> </w:t>
      </w:r>
      <w:r w:rsidR="006E7108">
        <w:rPr>
          <w:rFonts w:asciiTheme="minorHAnsi" w:eastAsia="Times New Roman" w:hAnsiTheme="minorHAnsi" w:cstheme="minorHAnsi"/>
          <w:kern w:val="0"/>
          <w:lang w:val="fr-FR" w:eastAsia="en-US"/>
        </w:rPr>
        <w:t xml:space="preserve">Monsieur </w:t>
      </w:r>
      <w:r w:rsidR="00F11BFA">
        <w:rPr>
          <w:rFonts w:asciiTheme="minorHAnsi" w:eastAsia="Times New Roman" w:hAnsiTheme="minorHAnsi" w:cstheme="minorHAnsi"/>
          <w:kern w:val="0"/>
          <w:lang w:val="fr-FR" w:eastAsia="en-US"/>
        </w:rPr>
        <w:t>M</w:t>
      </w:r>
      <w:r w:rsidR="006E7108" w:rsidRPr="00775BBE">
        <w:rPr>
          <w:rFonts w:asciiTheme="minorHAnsi" w:eastAsia="Times New Roman" w:hAnsiTheme="minorHAnsi" w:cstheme="minorHAnsi"/>
          <w:kern w:val="0"/>
          <w:lang w:val="fr-FR" w:eastAsia="en-US"/>
        </w:rPr>
        <w:t> </w:t>
      </w:r>
      <w:r w:rsidRPr="00CF2AF8">
        <w:rPr>
          <w:rFonts w:asciiTheme="minorHAnsi" w:eastAsia="Times New Roman" w:hAnsiTheme="minorHAnsi" w:cstheme="minorHAnsi"/>
          <w:kern w:val="0"/>
          <w:lang w:val="fr-FR" w:eastAsia="en-US"/>
        </w:rPr>
        <w:t>;</w:t>
      </w:r>
    </w:p>
    <w:p w14:paraId="79C9CD06" w14:textId="2B7A5232" w:rsidR="00971AF3" w:rsidRPr="00775BBE" w:rsidRDefault="00971AF3" w:rsidP="00971AF3">
      <w:pPr>
        <w:widowControl/>
        <w:numPr>
          <w:ilvl w:val="0"/>
          <w:numId w:val="6"/>
        </w:numPr>
        <w:suppressAutoHyphens w:val="0"/>
        <w:autoSpaceDN/>
        <w:ind w:left="567" w:hanging="567"/>
        <w:jc w:val="both"/>
        <w:textAlignment w:val="auto"/>
        <w:rPr>
          <w:rFonts w:asciiTheme="minorHAnsi" w:eastAsia="Times New Roman" w:hAnsiTheme="minorHAnsi" w:cstheme="minorHAnsi"/>
          <w:kern w:val="0"/>
          <w:lang w:val="fr-FR" w:eastAsia="en-US"/>
        </w:rPr>
      </w:pPr>
      <w:r w:rsidRPr="00775BBE">
        <w:rPr>
          <w:rFonts w:asciiTheme="minorHAnsi" w:eastAsia="Times New Roman" w:hAnsiTheme="minorHAnsi" w:cstheme="minorHAnsi"/>
          <w:kern w:val="0"/>
          <w:lang w:val="fr-FR" w:eastAsia="en-US"/>
        </w:rPr>
        <w:t xml:space="preserve">le dossier de </w:t>
      </w:r>
      <w:r w:rsidR="006E7108">
        <w:rPr>
          <w:rFonts w:asciiTheme="minorHAnsi" w:eastAsia="Times New Roman" w:hAnsiTheme="minorHAnsi" w:cstheme="minorHAnsi"/>
          <w:kern w:val="0"/>
          <w:lang w:val="fr-FR" w:eastAsia="en-US"/>
        </w:rPr>
        <w:t>la SA GENTIS</w:t>
      </w:r>
      <w:r w:rsidRPr="00775BBE">
        <w:rPr>
          <w:rFonts w:asciiTheme="minorHAnsi" w:eastAsia="Times New Roman" w:hAnsiTheme="minorHAnsi" w:cstheme="minorHAnsi"/>
          <w:kern w:val="0"/>
          <w:lang w:val="fr-FR" w:eastAsia="en-US"/>
        </w:rPr>
        <w:t xml:space="preserve"> ;</w:t>
      </w:r>
    </w:p>
    <w:p w14:paraId="2AA110AB" w14:textId="77777777" w:rsidR="00CF2AF8" w:rsidRPr="00775BBE" w:rsidRDefault="00CF2AF8" w:rsidP="00971AF3">
      <w:pPr>
        <w:widowControl/>
        <w:tabs>
          <w:tab w:val="left" w:pos="-720"/>
        </w:tabs>
        <w:autoSpaceDN/>
        <w:jc w:val="both"/>
        <w:textAlignment w:val="auto"/>
        <w:rPr>
          <w:rFonts w:asciiTheme="minorHAnsi" w:eastAsia="Times New Roman" w:hAnsiTheme="minorHAnsi" w:cstheme="minorHAnsi"/>
          <w:spacing w:val="-2"/>
          <w:kern w:val="0"/>
          <w:lang w:val="fr-FR" w:eastAsia="en-US"/>
        </w:rPr>
      </w:pPr>
    </w:p>
    <w:p w14:paraId="3D66B0ED" w14:textId="77777777" w:rsidR="00971AF3" w:rsidRPr="00775BBE" w:rsidRDefault="00971AF3" w:rsidP="00971AF3">
      <w:pPr>
        <w:widowControl/>
        <w:tabs>
          <w:tab w:val="left" w:pos="-720"/>
        </w:tabs>
        <w:autoSpaceDN/>
        <w:jc w:val="both"/>
        <w:textAlignment w:val="auto"/>
        <w:rPr>
          <w:rFonts w:asciiTheme="minorHAnsi" w:eastAsia="Times New Roman" w:hAnsiTheme="minorHAnsi" w:cstheme="minorHAnsi"/>
          <w:spacing w:val="-2"/>
          <w:kern w:val="0"/>
          <w:lang w:val="fr-FR" w:eastAsia="en-US"/>
        </w:rPr>
      </w:pPr>
      <w:r w:rsidRPr="00775BBE">
        <w:rPr>
          <w:rFonts w:asciiTheme="minorHAnsi" w:eastAsia="Times New Roman" w:hAnsiTheme="minorHAnsi" w:cstheme="minorHAnsi"/>
          <w:spacing w:val="-2"/>
          <w:kern w:val="0"/>
          <w:lang w:val="fr-FR" w:eastAsia="en-US"/>
        </w:rPr>
        <w:t xml:space="preserve">Entendu les parties présentes ou représentées en leurs dires et moyens à l’audience du </w:t>
      </w:r>
      <w:r w:rsidRPr="00775BBE">
        <w:rPr>
          <w:rFonts w:asciiTheme="minorHAnsi" w:eastAsia="Times New Roman" w:hAnsiTheme="minorHAnsi" w:cstheme="minorHAnsi"/>
          <w:b/>
          <w:kern w:val="0"/>
          <w:lang w:eastAsia="en-US"/>
        </w:rPr>
        <w:t>17/10/2022</w:t>
      </w:r>
      <w:r w:rsidRPr="00775BBE">
        <w:rPr>
          <w:rFonts w:asciiTheme="minorHAnsi" w:eastAsia="Times New Roman" w:hAnsiTheme="minorHAnsi" w:cstheme="minorHAnsi"/>
          <w:kern w:val="0"/>
          <w:lang w:eastAsia="en-US"/>
        </w:rPr>
        <w:t>.</w:t>
      </w:r>
    </w:p>
    <w:p w14:paraId="7E6E89E0" w14:textId="77777777" w:rsidR="00971AF3" w:rsidRPr="00775BBE" w:rsidRDefault="00971AF3" w:rsidP="00971AF3">
      <w:pPr>
        <w:pStyle w:val="Textebrut"/>
        <w:tabs>
          <w:tab w:val="left" w:pos="1843"/>
        </w:tabs>
        <w:jc w:val="both"/>
        <w:rPr>
          <w:rFonts w:asciiTheme="minorHAnsi" w:hAnsiTheme="minorHAnsi" w:cstheme="minorHAnsi"/>
          <w:b/>
          <w:sz w:val="24"/>
          <w:szCs w:val="24"/>
          <w:u w:val="single"/>
          <w:lang w:val="fr-FR"/>
        </w:rPr>
      </w:pPr>
    </w:p>
    <w:p w14:paraId="71AC4916" w14:textId="77777777" w:rsidR="00971AF3" w:rsidRPr="00775BBE" w:rsidRDefault="00971AF3" w:rsidP="00971AF3">
      <w:pPr>
        <w:pStyle w:val="Textebrut"/>
        <w:tabs>
          <w:tab w:val="left" w:pos="1843"/>
        </w:tabs>
        <w:jc w:val="both"/>
        <w:rPr>
          <w:rFonts w:asciiTheme="minorHAnsi" w:hAnsiTheme="minorHAnsi" w:cstheme="minorHAnsi"/>
          <w:b/>
          <w:sz w:val="24"/>
          <w:szCs w:val="24"/>
          <w:u w:val="single"/>
          <w:lang w:val="fr-FR"/>
        </w:rPr>
      </w:pPr>
      <w:r w:rsidRPr="00775BBE">
        <w:rPr>
          <w:rFonts w:asciiTheme="minorHAnsi" w:hAnsiTheme="minorHAnsi" w:cstheme="minorHAnsi"/>
          <w:b/>
          <w:sz w:val="24"/>
          <w:szCs w:val="24"/>
          <w:u w:val="single"/>
          <w:lang w:val="fr-FR"/>
        </w:rPr>
        <w:t>RECEVABILITE</w:t>
      </w:r>
    </w:p>
    <w:p w14:paraId="797CD4CA" w14:textId="77777777" w:rsidR="00971AF3" w:rsidRPr="00775BBE" w:rsidRDefault="00971AF3" w:rsidP="00971AF3">
      <w:pPr>
        <w:widowControl/>
        <w:tabs>
          <w:tab w:val="left" w:pos="-720"/>
        </w:tabs>
        <w:autoSpaceDN/>
        <w:jc w:val="both"/>
        <w:textAlignment w:val="auto"/>
        <w:rPr>
          <w:rFonts w:asciiTheme="minorHAnsi" w:eastAsia="Times New Roman" w:hAnsiTheme="minorHAnsi" w:cstheme="minorHAnsi"/>
          <w:spacing w:val="-2"/>
          <w:kern w:val="0"/>
          <w:lang w:val="fr-FR" w:eastAsia="en-US"/>
        </w:rPr>
      </w:pPr>
    </w:p>
    <w:p w14:paraId="44FC36B4" w14:textId="77777777" w:rsidR="00971AF3" w:rsidRPr="00775BBE" w:rsidRDefault="00971AF3" w:rsidP="00971AF3">
      <w:pPr>
        <w:widowControl/>
        <w:tabs>
          <w:tab w:val="left" w:pos="-720"/>
        </w:tabs>
        <w:autoSpaceDN/>
        <w:jc w:val="both"/>
        <w:textAlignment w:val="auto"/>
        <w:rPr>
          <w:rFonts w:asciiTheme="minorHAnsi" w:eastAsia="Times New Roman" w:hAnsiTheme="minorHAnsi" w:cstheme="minorHAnsi"/>
          <w:spacing w:val="-2"/>
          <w:kern w:val="0"/>
          <w:lang w:val="fr-FR" w:eastAsia="en-US"/>
        </w:rPr>
      </w:pPr>
      <w:r w:rsidRPr="00775BBE">
        <w:rPr>
          <w:rFonts w:asciiTheme="minorHAnsi" w:eastAsia="Times New Roman" w:hAnsiTheme="minorHAnsi" w:cstheme="minorHAnsi"/>
          <w:spacing w:val="-2"/>
          <w:kern w:val="0"/>
          <w:lang w:val="fr-FR" w:eastAsia="en-US"/>
        </w:rPr>
        <w:t>La demande est recevable pour avoir été introduite dans les formes et délai légaux devant la juridiction compétente.</w:t>
      </w:r>
    </w:p>
    <w:p w14:paraId="1ACB71D5" w14:textId="77777777" w:rsidR="00971AF3" w:rsidRDefault="00971AF3" w:rsidP="00971AF3">
      <w:pPr>
        <w:pStyle w:val="Textebrut"/>
        <w:tabs>
          <w:tab w:val="left" w:pos="1843"/>
        </w:tabs>
        <w:jc w:val="both"/>
        <w:rPr>
          <w:rFonts w:asciiTheme="minorHAnsi" w:hAnsiTheme="minorHAnsi" w:cstheme="minorHAnsi"/>
          <w:sz w:val="24"/>
          <w:szCs w:val="24"/>
          <w:lang w:val="fr-FR"/>
        </w:rPr>
      </w:pPr>
    </w:p>
    <w:p w14:paraId="09DAB513" w14:textId="77777777" w:rsidR="00971AF3" w:rsidRPr="00775BBE" w:rsidRDefault="00971AF3" w:rsidP="00971AF3">
      <w:pPr>
        <w:pStyle w:val="Textebrut"/>
        <w:tabs>
          <w:tab w:val="left" w:pos="1843"/>
        </w:tabs>
        <w:jc w:val="both"/>
        <w:rPr>
          <w:rFonts w:asciiTheme="minorHAnsi" w:hAnsiTheme="minorHAnsi" w:cstheme="minorHAnsi"/>
          <w:sz w:val="24"/>
          <w:szCs w:val="24"/>
          <w:lang w:val="fr-FR"/>
        </w:rPr>
      </w:pPr>
    </w:p>
    <w:p w14:paraId="26615253" w14:textId="37E65301" w:rsidR="00971AF3" w:rsidRDefault="00CF2AF8" w:rsidP="00971AF3">
      <w:pPr>
        <w:pStyle w:val="Textebrut"/>
        <w:tabs>
          <w:tab w:val="left" w:pos="1843"/>
        </w:tabs>
        <w:jc w:val="both"/>
        <w:rPr>
          <w:rFonts w:asciiTheme="minorHAnsi" w:hAnsiTheme="minorHAnsi" w:cstheme="minorHAnsi"/>
          <w:b/>
          <w:sz w:val="24"/>
          <w:szCs w:val="24"/>
          <w:u w:val="single"/>
          <w:lang w:val="fr-FR"/>
        </w:rPr>
      </w:pPr>
      <w:r>
        <w:rPr>
          <w:rFonts w:asciiTheme="minorHAnsi" w:hAnsiTheme="minorHAnsi" w:cstheme="minorHAnsi"/>
          <w:b/>
          <w:sz w:val="24"/>
          <w:szCs w:val="24"/>
          <w:u w:val="single"/>
          <w:lang w:val="fr-FR"/>
        </w:rPr>
        <w:lastRenderedPageBreak/>
        <w:t xml:space="preserve">OBJET DE LA DEMANDE </w:t>
      </w:r>
    </w:p>
    <w:p w14:paraId="1A0B276E" w14:textId="38F4672D" w:rsidR="00CF2AF8" w:rsidRDefault="00CF2AF8" w:rsidP="00971AF3">
      <w:pPr>
        <w:pStyle w:val="Textebrut"/>
        <w:tabs>
          <w:tab w:val="left" w:pos="1843"/>
        </w:tabs>
        <w:jc w:val="both"/>
        <w:rPr>
          <w:rFonts w:asciiTheme="minorHAnsi" w:hAnsiTheme="minorHAnsi" w:cstheme="minorHAnsi"/>
          <w:b/>
          <w:sz w:val="24"/>
          <w:szCs w:val="24"/>
          <w:u w:val="single"/>
          <w:lang w:val="fr-FR"/>
        </w:rPr>
      </w:pPr>
    </w:p>
    <w:p w14:paraId="1326F661" w14:textId="247AFE84" w:rsidR="00CF2AF8" w:rsidRDefault="00AF48E6" w:rsidP="00971AF3">
      <w:pPr>
        <w:pStyle w:val="Textebrut"/>
        <w:tabs>
          <w:tab w:val="left" w:pos="1843"/>
        </w:tabs>
        <w:jc w:val="both"/>
        <w:rPr>
          <w:rFonts w:asciiTheme="minorHAnsi" w:hAnsiTheme="minorHAnsi" w:cstheme="minorHAnsi"/>
          <w:bCs/>
          <w:sz w:val="24"/>
          <w:szCs w:val="24"/>
          <w:lang w:val="fr-FR"/>
        </w:rPr>
      </w:pPr>
      <w:r>
        <w:rPr>
          <w:rFonts w:asciiTheme="minorHAnsi" w:hAnsiTheme="minorHAnsi" w:cstheme="minorHAnsi"/>
          <w:bCs/>
          <w:sz w:val="24"/>
          <w:szCs w:val="24"/>
          <w:lang w:val="fr-FR"/>
        </w:rPr>
        <w:t xml:space="preserve">Monsieur </w:t>
      </w:r>
      <w:r w:rsidR="00F11BFA">
        <w:rPr>
          <w:rFonts w:asciiTheme="minorHAnsi" w:hAnsiTheme="minorHAnsi" w:cstheme="minorHAnsi"/>
          <w:bCs/>
          <w:sz w:val="24"/>
          <w:szCs w:val="24"/>
          <w:lang w:val="fr-FR"/>
        </w:rPr>
        <w:t xml:space="preserve">M </w:t>
      </w:r>
      <w:r w:rsidR="00CF2AF8">
        <w:rPr>
          <w:rFonts w:asciiTheme="minorHAnsi" w:hAnsiTheme="minorHAnsi" w:cstheme="minorHAnsi"/>
          <w:bCs/>
          <w:sz w:val="24"/>
          <w:szCs w:val="24"/>
          <w:lang w:val="fr-FR"/>
        </w:rPr>
        <w:t xml:space="preserve">sollicite la condamnation de </w:t>
      </w:r>
      <w:r w:rsidR="006E7108">
        <w:rPr>
          <w:rFonts w:asciiTheme="minorHAnsi" w:hAnsiTheme="minorHAnsi" w:cstheme="minorHAnsi"/>
          <w:bCs/>
          <w:sz w:val="24"/>
          <w:szCs w:val="24"/>
          <w:lang w:val="fr-FR"/>
        </w:rPr>
        <w:t>la SA GENTIS</w:t>
      </w:r>
      <w:r w:rsidR="00CF2AF8">
        <w:rPr>
          <w:rFonts w:asciiTheme="minorHAnsi" w:hAnsiTheme="minorHAnsi" w:cstheme="minorHAnsi"/>
          <w:bCs/>
          <w:sz w:val="24"/>
          <w:szCs w:val="24"/>
          <w:lang w:val="fr-FR"/>
        </w:rPr>
        <w:t xml:space="preserve"> au payement :</w:t>
      </w:r>
    </w:p>
    <w:p w14:paraId="3DC6B50D" w14:textId="0B1C99DA" w:rsidR="00CF2AF8" w:rsidRDefault="00CF2AF8" w:rsidP="00971AF3">
      <w:pPr>
        <w:pStyle w:val="Textebrut"/>
        <w:tabs>
          <w:tab w:val="left" w:pos="1843"/>
        </w:tabs>
        <w:jc w:val="both"/>
        <w:rPr>
          <w:rFonts w:asciiTheme="minorHAnsi" w:hAnsiTheme="minorHAnsi" w:cstheme="minorHAnsi"/>
          <w:bCs/>
          <w:sz w:val="24"/>
          <w:szCs w:val="24"/>
          <w:lang w:val="fr-FR"/>
        </w:rPr>
      </w:pPr>
    </w:p>
    <w:p w14:paraId="634709C6" w14:textId="165F9A64" w:rsidR="00CF2AF8" w:rsidRDefault="00CF2AF8" w:rsidP="00CF2AF8">
      <w:pPr>
        <w:pStyle w:val="Textebrut"/>
        <w:numPr>
          <w:ilvl w:val="0"/>
          <w:numId w:val="6"/>
        </w:numPr>
        <w:tabs>
          <w:tab w:val="left" w:pos="1843"/>
        </w:tabs>
        <w:jc w:val="both"/>
        <w:rPr>
          <w:rFonts w:asciiTheme="minorHAnsi" w:hAnsiTheme="minorHAnsi" w:cstheme="minorHAnsi"/>
          <w:bCs/>
          <w:sz w:val="24"/>
          <w:szCs w:val="24"/>
          <w:lang w:val="fr-FR"/>
        </w:rPr>
      </w:pPr>
      <w:r>
        <w:rPr>
          <w:rFonts w:asciiTheme="minorHAnsi" w:hAnsiTheme="minorHAnsi" w:cstheme="minorHAnsi"/>
          <w:bCs/>
          <w:sz w:val="24"/>
          <w:szCs w:val="24"/>
          <w:lang w:val="fr-FR"/>
        </w:rPr>
        <w:t xml:space="preserve">d’une indemnité compensatoire de préavis correspondant à </w:t>
      </w:r>
      <w:r w:rsidR="006E7108">
        <w:rPr>
          <w:rFonts w:asciiTheme="minorHAnsi" w:hAnsiTheme="minorHAnsi" w:cstheme="minorHAnsi"/>
          <w:bCs/>
          <w:sz w:val="24"/>
          <w:szCs w:val="24"/>
          <w:lang w:val="fr-FR"/>
        </w:rPr>
        <w:t xml:space="preserve">7 </w:t>
      </w:r>
      <w:r>
        <w:rPr>
          <w:rFonts w:asciiTheme="minorHAnsi" w:hAnsiTheme="minorHAnsi" w:cstheme="minorHAnsi"/>
          <w:bCs/>
          <w:sz w:val="24"/>
          <w:szCs w:val="24"/>
          <w:lang w:val="fr-FR"/>
        </w:rPr>
        <w:t>semaines de rémunération soit 7129,32 € à majorer des intérêts ;</w:t>
      </w:r>
    </w:p>
    <w:p w14:paraId="522E218D" w14:textId="0F1CCC3B" w:rsidR="00CF2AF8" w:rsidRDefault="00CF2AF8" w:rsidP="00CF2AF8">
      <w:pPr>
        <w:pStyle w:val="Textebrut"/>
        <w:numPr>
          <w:ilvl w:val="0"/>
          <w:numId w:val="6"/>
        </w:numPr>
        <w:tabs>
          <w:tab w:val="left" w:pos="1843"/>
        </w:tabs>
        <w:jc w:val="both"/>
        <w:rPr>
          <w:rFonts w:asciiTheme="minorHAnsi" w:hAnsiTheme="minorHAnsi" w:cstheme="minorHAnsi"/>
          <w:bCs/>
          <w:sz w:val="24"/>
          <w:szCs w:val="24"/>
          <w:lang w:val="fr-FR"/>
        </w:rPr>
      </w:pPr>
      <w:r>
        <w:rPr>
          <w:rFonts w:asciiTheme="minorHAnsi" w:hAnsiTheme="minorHAnsi" w:cstheme="minorHAnsi"/>
          <w:bCs/>
          <w:sz w:val="24"/>
          <w:szCs w:val="24"/>
          <w:lang w:val="fr-FR"/>
        </w:rPr>
        <w:t>de la prime de fin d’année 2020 proratisée soit 616,66 €</w:t>
      </w:r>
      <w:r w:rsidR="000F1B7F">
        <w:rPr>
          <w:rFonts w:asciiTheme="minorHAnsi" w:hAnsiTheme="minorHAnsi" w:cstheme="minorHAnsi"/>
          <w:bCs/>
          <w:sz w:val="24"/>
          <w:szCs w:val="24"/>
          <w:lang w:val="fr-FR"/>
        </w:rPr>
        <w:t xml:space="preserve"> à majorer des intérêts</w:t>
      </w:r>
      <w:r>
        <w:rPr>
          <w:rFonts w:asciiTheme="minorHAnsi" w:hAnsiTheme="minorHAnsi" w:cstheme="minorHAnsi"/>
          <w:bCs/>
          <w:sz w:val="24"/>
          <w:szCs w:val="24"/>
          <w:lang w:val="fr-FR"/>
        </w:rPr>
        <w:t> ;</w:t>
      </w:r>
    </w:p>
    <w:p w14:paraId="2505B030" w14:textId="76DE3E04" w:rsidR="00CF2AF8" w:rsidRPr="00CF2AF8" w:rsidRDefault="00CF2AF8" w:rsidP="00CF2AF8">
      <w:pPr>
        <w:pStyle w:val="Textebrut"/>
        <w:numPr>
          <w:ilvl w:val="0"/>
          <w:numId w:val="6"/>
        </w:numPr>
        <w:tabs>
          <w:tab w:val="left" w:pos="1843"/>
        </w:tabs>
        <w:jc w:val="both"/>
        <w:rPr>
          <w:rFonts w:asciiTheme="minorHAnsi" w:hAnsiTheme="minorHAnsi" w:cstheme="minorHAnsi"/>
          <w:bCs/>
          <w:sz w:val="24"/>
          <w:szCs w:val="24"/>
          <w:lang w:val="fr-FR"/>
        </w:rPr>
      </w:pPr>
      <w:r>
        <w:rPr>
          <w:rFonts w:asciiTheme="minorHAnsi" w:hAnsiTheme="minorHAnsi" w:cstheme="minorHAnsi"/>
          <w:bCs/>
          <w:sz w:val="24"/>
          <w:szCs w:val="24"/>
          <w:lang w:val="fr-FR"/>
        </w:rPr>
        <w:t>des dépens de la procédure.</w:t>
      </w:r>
    </w:p>
    <w:p w14:paraId="70264C24" w14:textId="77777777" w:rsidR="00CF2AF8" w:rsidRPr="00775BBE" w:rsidRDefault="00CF2AF8" w:rsidP="00971AF3">
      <w:pPr>
        <w:pStyle w:val="Textebrut"/>
        <w:tabs>
          <w:tab w:val="left" w:pos="1843"/>
        </w:tabs>
        <w:jc w:val="both"/>
        <w:rPr>
          <w:rFonts w:asciiTheme="minorHAnsi" w:hAnsiTheme="minorHAnsi" w:cstheme="minorHAnsi"/>
          <w:b/>
          <w:sz w:val="24"/>
          <w:szCs w:val="24"/>
          <w:u w:val="single"/>
          <w:lang w:val="fr-FR"/>
        </w:rPr>
      </w:pPr>
    </w:p>
    <w:p w14:paraId="7EA00B5F" w14:textId="0D9F347B" w:rsidR="00971AF3" w:rsidRDefault="00CF2AF8" w:rsidP="00971AF3">
      <w:pPr>
        <w:pStyle w:val="Textebrut"/>
        <w:tabs>
          <w:tab w:val="left" w:pos="1843"/>
        </w:tabs>
        <w:jc w:val="both"/>
        <w:rPr>
          <w:rFonts w:asciiTheme="minorHAnsi" w:hAnsiTheme="minorHAnsi" w:cstheme="minorHAnsi"/>
          <w:b/>
          <w:bCs/>
          <w:sz w:val="24"/>
          <w:szCs w:val="24"/>
          <w:u w:val="single"/>
          <w:lang w:val="fr-FR"/>
        </w:rPr>
      </w:pPr>
      <w:r w:rsidRPr="00CF2AF8">
        <w:rPr>
          <w:rFonts w:asciiTheme="minorHAnsi" w:hAnsiTheme="minorHAnsi" w:cstheme="minorHAnsi"/>
          <w:b/>
          <w:bCs/>
          <w:sz w:val="24"/>
          <w:szCs w:val="24"/>
          <w:u w:val="single"/>
          <w:lang w:val="fr-FR"/>
        </w:rPr>
        <w:t>LES FAITS</w:t>
      </w:r>
    </w:p>
    <w:p w14:paraId="2FAD106D" w14:textId="1D5BF2DA" w:rsidR="00CF2AF8" w:rsidRDefault="00CF2AF8" w:rsidP="00971AF3">
      <w:pPr>
        <w:pStyle w:val="Textebrut"/>
        <w:tabs>
          <w:tab w:val="left" w:pos="1843"/>
        </w:tabs>
        <w:jc w:val="both"/>
        <w:rPr>
          <w:rFonts w:asciiTheme="minorHAnsi" w:hAnsiTheme="minorHAnsi" w:cstheme="minorHAnsi"/>
          <w:b/>
          <w:bCs/>
          <w:sz w:val="24"/>
          <w:szCs w:val="24"/>
          <w:u w:val="single"/>
          <w:lang w:val="fr-FR"/>
        </w:rPr>
      </w:pPr>
    </w:p>
    <w:p w14:paraId="6B805315" w14:textId="1C2B7BCD" w:rsidR="00CF2AF8" w:rsidRDefault="00AF48E6" w:rsidP="00971AF3">
      <w:pPr>
        <w:pStyle w:val="Textebrut"/>
        <w:tabs>
          <w:tab w:val="left" w:pos="1843"/>
        </w:tabs>
        <w:jc w:val="both"/>
        <w:rPr>
          <w:rFonts w:asciiTheme="minorHAnsi" w:hAnsiTheme="minorHAnsi" w:cstheme="minorHAnsi"/>
          <w:sz w:val="24"/>
          <w:szCs w:val="24"/>
          <w:lang w:val="fr-FR"/>
        </w:rPr>
      </w:pPr>
      <w:r>
        <w:rPr>
          <w:rFonts w:asciiTheme="minorHAnsi" w:hAnsiTheme="minorHAnsi" w:cstheme="minorHAnsi"/>
          <w:sz w:val="24"/>
          <w:szCs w:val="24"/>
          <w:lang w:val="fr-FR"/>
        </w:rPr>
        <w:t xml:space="preserve">Monsieur </w:t>
      </w:r>
      <w:r w:rsidR="00F11BFA">
        <w:rPr>
          <w:rFonts w:asciiTheme="minorHAnsi" w:hAnsiTheme="minorHAnsi" w:cstheme="minorHAnsi"/>
          <w:sz w:val="24"/>
          <w:szCs w:val="24"/>
          <w:lang w:val="fr-FR"/>
        </w:rPr>
        <w:t>M</w:t>
      </w:r>
      <w:r w:rsidR="00CF2AF8">
        <w:rPr>
          <w:rFonts w:asciiTheme="minorHAnsi" w:hAnsiTheme="minorHAnsi" w:cstheme="minorHAnsi"/>
          <w:sz w:val="24"/>
          <w:szCs w:val="24"/>
          <w:lang w:val="fr-FR"/>
        </w:rPr>
        <w:t>a été engagé dans les liens d’un contrat de travail à temps plein, en qualité de consultant contrôleur qualité en vue de l’exécution de la convention de prestation de services conclue entre l’employeur, la SA GENTIS, et ENGIE (le client) et ce à partir du 6/5/2019.(art 1 du contrat de travail)</w:t>
      </w:r>
    </w:p>
    <w:p w14:paraId="19EC68F2" w14:textId="1D82DB1E" w:rsidR="00CF2AF8" w:rsidRDefault="00CF2AF8" w:rsidP="00971AF3">
      <w:pPr>
        <w:pStyle w:val="Textebrut"/>
        <w:tabs>
          <w:tab w:val="left" w:pos="1843"/>
        </w:tabs>
        <w:jc w:val="both"/>
        <w:rPr>
          <w:rFonts w:asciiTheme="minorHAnsi" w:hAnsiTheme="minorHAnsi" w:cstheme="minorHAnsi"/>
          <w:sz w:val="24"/>
          <w:szCs w:val="24"/>
          <w:lang w:val="fr-FR"/>
        </w:rPr>
      </w:pPr>
    </w:p>
    <w:p w14:paraId="401CC126" w14:textId="0F24D5C9" w:rsidR="00CF2AF8" w:rsidRDefault="00CF2AF8" w:rsidP="00971AF3">
      <w:pPr>
        <w:pStyle w:val="Textebrut"/>
        <w:tabs>
          <w:tab w:val="left" w:pos="1843"/>
        </w:tabs>
        <w:jc w:val="both"/>
        <w:rPr>
          <w:rFonts w:asciiTheme="minorHAnsi" w:hAnsiTheme="minorHAnsi" w:cstheme="minorHAnsi"/>
          <w:sz w:val="24"/>
          <w:szCs w:val="24"/>
          <w:lang w:val="fr-FR"/>
        </w:rPr>
      </w:pPr>
      <w:r>
        <w:rPr>
          <w:rFonts w:asciiTheme="minorHAnsi" w:hAnsiTheme="minorHAnsi" w:cstheme="minorHAnsi"/>
          <w:sz w:val="24"/>
          <w:szCs w:val="24"/>
          <w:lang w:val="fr-FR"/>
        </w:rPr>
        <w:t>L’article 2 du contrat de travail précisait :</w:t>
      </w:r>
    </w:p>
    <w:p w14:paraId="132A3F56" w14:textId="56CC8C60" w:rsidR="00CF2AF8" w:rsidRDefault="00CF2AF8" w:rsidP="00971AF3">
      <w:pPr>
        <w:pStyle w:val="Textebrut"/>
        <w:tabs>
          <w:tab w:val="left" w:pos="1843"/>
        </w:tabs>
        <w:jc w:val="both"/>
        <w:rPr>
          <w:rFonts w:asciiTheme="minorHAnsi" w:hAnsiTheme="minorHAnsi" w:cstheme="minorHAnsi"/>
          <w:sz w:val="24"/>
          <w:szCs w:val="24"/>
          <w:lang w:val="fr-FR"/>
        </w:rPr>
      </w:pPr>
    </w:p>
    <w:p w14:paraId="00321951" w14:textId="15E76884" w:rsidR="00CF2AF8" w:rsidRPr="00CF2AF8" w:rsidRDefault="00CF2AF8" w:rsidP="00971AF3">
      <w:pPr>
        <w:pStyle w:val="Textebrut"/>
        <w:tabs>
          <w:tab w:val="left" w:pos="1843"/>
        </w:tabs>
        <w:jc w:val="both"/>
        <w:rPr>
          <w:rFonts w:asciiTheme="minorHAnsi" w:hAnsiTheme="minorHAnsi" w:cstheme="minorHAnsi"/>
          <w:i/>
          <w:iCs/>
          <w:sz w:val="24"/>
          <w:szCs w:val="24"/>
          <w:lang w:val="fr-FR"/>
        </w:rPr>
      </w:pPr>
      <w:r w:rsidRPr="00CF2AF8">
        <w:rPr>
          <w:rFonts w:asciiTheme="minorHAnsi" w:hAnsiTheme="minorHAnsi" w:cstheme="minorHAnsi"/>
          <w:i/>
          <w:iCs/>
          <w:sz w:val="24"/>
          <w:szCs w:val="24"/>
          <w:lang w:val="fr-FR"/>
        </w:rPr>
        <w:t>Cette convention est conclue pour une durée indéterminée qui prendra effet le 06/05/2019.</w:t>
      </w:r>
    </w:p>
    <w:p w14:paraId="69A1490C" w14:textId="6B7C3AEE" w:rsidR="00CF2AF8" w:rsidRPr="00CF2AF8" w:rsidRDefault="00CF2AF8" w:rsidP="00971AF3">
      <w:pPr>
        <w:pStyle w:val="Textebrut"/>
        <w:tabs>
          <w:tab w:val="left" w:pos="1843"/>
        </w:tabs>
        <w:jc w:val="both"/>
        <w:rPr>
          <w:rFonts w:asciiTheme="minorHAnsi" w:hAnsiTheme="minorHAnsi" w:cstheme="minorHAnsi"/>
          <w:i/>
          <w:iCs/>
          <w:sz w:val="24"/>
          <w:szCs w:val="24"/>
          <w:lang w:val="fr-FR"/>
        </w:rPr>
      </w:pPr>
    </w:p>
    <w:p w14:paraId="17EDBA0B" w14:textId="1D83FA1B" w:rsidR="00CF2AF8" w:rsidRPr="00CF2AF8" w:rsidRDefault="00CF2AF8" w:rsidP="00971AF3">
      <w:pPr>
        <w:pStyle w:val="Textebrut"/>
        <w:tabs>
          <w:tab w:val="left" w:pos="1843"/>
        </w:tabs>
        <w:jc w:val="both"/>
        <w:rPr>
          <w:rFonts w:asciiTheme="minorHAnsi" w:hAnsiTheme="minorHAnsi" w:cstheme="minorHAnsi"/>
          <w:i/>
          <w:iCs/>
          <w:sz w:val="24"/>
          <w:szCs w:val="24"/>
          <w:lang w:val="fr-FR"/>
        </w:rPr>
      </w:pPr>
      <w:r w:rsidRPr="00CF2AF8">
        <w:rPr>
          <w:rFonts w:asciiTheme="minorHAnsi" w:hAnsiTheme="minorHAnsi" w:cstheme="minorHAnsi"/>
          <w:i/>
          <w:iCs/>
          <w:sz w:val="24"/>
          <w:szCs w:val="24"/>
          <w:lang w:val="fr-FR"/>
        </w:rPr>
        <w:t>Le contrat de travail prendra fin de plein droit dans l’hypothèse où le client mettrait fin à la convention de services conclu</w:t>
      </w:r>
      <w:r>
        <w:rPr>
          <w:rFonts w:asciiTheme="minorHAnsi" w:hAnsiTheme="minorHAnsi" w:cstheme="minorHAnsi"/>
          <w:i/>
          <w:iCs/>
          <w:sz w:val="24"/>
          <w:szCs w:val="24"/>
          <w:lang w:val="fr-FR"/>
        </w:rPr>
        <w:t>e</w:t>
      </w:r>
      <w:r w:rsidRPr="00CF2AF8">
        <w:rPr>
          <w:rFonts w:asciiTheme="minorHAnsi" w:hAnsiTheme="minorHAnsi" w:cstheme="minorHAnsi"/>
          <w:i/>
          <w:iCs/>
          <w:sz w:val="24"/>
          <w:szCs w:val="24"/>
          <w:lang w:val="fr-FR"/>
        </w:rPr>
        <w:t xml:space="preserve"> entre le client et l’employeur. La fin du contrat de travail intervie</w:t>
      </w:r>
      <w:r>
        <w:rPr>
          <w:rFonts w:asciiTheme="minorHAnsi" w:hAnsiTheme="minorHAnsi" w:cstheme="minorHAnsi"/>
          <w:i/>
          <w:iCs/>
          <w:sz w:val="24"/>
          <w:szCs w:val="24"/>
          <w:lang w:val="fr-FR"/>
        </w:rPr>
        <w:t>ndrait</w:t>
      </w:r>
      <w:r w:rsidRPr="00CF2AF8">
        <w:rPr>
          <w:rFonts w:asciiTheme="minorHAnsi" w:hAnsiTheme="minorHAnsi" w:cstheme="minorHAnsi"/>
          <w:i/>
          <w:iCs/>
          <w:sz w:val="24"/>
          <w:szCs w:val="24"/>
          <w:lang w:val="fr-FR"/>
        </w:rPr>
        <w:t xml:space="preserve"> alors au jour de la fin de ladite convention de prestation de services.</w:t>
      </w:r>
    </w:p>
    <w:p w14:paraId="5CE137D1" w14:textId="77777777" w:rsidR="00971AF3" w:rsidRPr="00775BBE" w:rsidRDefault="00971AF3" w:rsidP="00971AF3">
      <w:pPr>
        <w:pStyle w:val="Textebrut"/>
        <w:tabs>
          <w:tab w:val="left" w:pos="1843"/>
        </w:tabs>
        <w:jc w:val="both"/>
        <w:rPr>
          <w:rFonts w:asciiTheme="minorHAnsi" w:hAnsiTheme="minorHAnsi" w:cstheme="minorHAnsi"/>
          <w:sz w:val="24"/>
          <w:szCs w:val="24"/>
        </w:rPr>
      </w:pPr>
    </w:p>
    <w:p w14:paraId="472733F4" w14:textId="0026ACA6" w:rsidR="00971AF3" w:rsidRDefault="00CF2AF8" w:rsidP="00971AF3">
      <w:pPr>
        <w:pStyle w:val="Textebrut"/>
        <w:tabs>
          <w:tab w:val="left" w:pos="1843"/>
        </w:tabs>
        <w:jc w:val="both"/>
        <w:rPr>
          <w:rFonts w:asciiTheme="minorHAnsi" w:hAnsiTheme="minorHAnsi" w:cstheme="minorHAnsi"/>
          <w:sz w:val="24"/>
          <w:szCs w:val="24"/>
        </w:rPr>
      </w:pPr>
      <w:r>
        <w:rPr>
          <w:rFonts w:asciiTheme="minorHAnsi" w:hAnsiTheme="minorHAnsi" w:cstheme="minorHAnsi"/>
          <w:sz w:val="24"/>
          <w:szCs w:val="24"/>
        </w:rPr>
        <w:t>Le 27</w:t>
      </w:r>
      <w:r w:rsidR="006E7108">
        <w:rPr>
          <w:rFonts w:asciiTheme="minorHAnsi" w:hAnsiTheme="minorHAnsi" w:cstheme="minorHAnsi"/>
          <w:sz w:val="24"/>
          <w:szCs w:val="24"/>
        </w:rPr>
        <w:t>/2</w:t>
      </w:r>
      <w:r>
        <w:rPr>
          <w:rFonts w:asciiTheme="minorHAnsi" w:hAnsiTheme="minorHAnsi" w:cstheme="minorHAnsi"/>
          <w:sz w:val="24"/>
          <w:szCs w:val="24"/>
        </w:rPr>
        <w:t xml:space="preserve">/2020, </w:t>
      </w:r>
      <w:r w:rsidR="006E7108">
        <w:rPr>
          <w:rFonts w:asciiTheme="minorHAnsi" w:hAnsiTheme="minorHAnsi" w:cstheme="minorHAnsi"/>
          <w:sz w:val="24"/>
          <w:szCs w:val="24"/>
        </w:rPr>
        <w:t>la SA GENTIS</w:t>
      </w:r>
      <w:r>
        <w:rPr>
          <w:rFonts w:asciiTheme="minorHAnsi" w:hAnsiTheme="minorHAnsi" w:cstheme="minorHAnsi"/>
          <w:sz w:val="24"/>
          <w:szCs w:val="24"/>
        </w:rPr>
        <w:t xml:space="preserve"> a mis fin aux relations de travail en invoquant la clause résolutoire contenue à l’article </w:t>
      </w:r>
      <w:r w:rsidR="006E7108">
        <w:rPr>
          <w:rFonts w:asciiTheme="minorHAnsi" w:hAnsiTheme="minorHAnsi" w:cstheme="minorHAnsi"/>
          <w:sz w:val="24"/>
          <w:szCs w:val="24"/>
        </w:rPr>
        <w:t>2</w:t>
      </w:r>
      <w:r>
        <w:rPr>
          <w:rFonts w:asciiTheme="minorHAnsi" w:hAnsiTheme="minorHAnsi" w:cstheme="minorHAnsi"/>
          <w:sz w:val="24"/>
          <w:szCs w:val="24"/>
        </w:rPr>
        <w:t xml:space="preserve"> du contrat.</w:t>
      </w:r>
    </w:p>
    <w:p w14:paraId="46BCC736" w14:textId="53334872" w:rsidR="00CF2AF8" w:rsidRDefault="00CF2AF8" w:rsidP="00971AF3">
      <w:pPr>
        <w:pStyle w:val="Textebrut"/>
        <w:tabs>
          <w:tab w:val="left" w:pos="1843"/>
        </w:tabs>
        <w:jc w:val="both"/>
        <w:rPr>
          <w:rFonts w:asciiTheme="minorHAnsi" w:hAnsiTheme="minorHAnsi" w:cstheme="minorHAnsi"/>
          <w:sz w:val="24"/>
          <w:szCs w:val="24"/>
        </w:rPr>
      </w:pPr>
    </w:p>
    <w:p w14:paraId="716F117B" w14:textId="1DC796CF" w:rsidR="00CF2AF8" w:rsidRDefault="00CF2AF8" w:rsidP="00971AF3">
      <w:pPr>
        <w:pStyle w:val="Textebrut"/>
        <w:tabs>
          <w:tab w:val="left" w:pos="1843"/>
        </w:tabs>
        <w:jc w:val="both"/>
        <w:rPr>
          <w:rFonts w:asciiTheme="minorHAnsi" w:hAnsiTheme="minorHAnsi" w:cstheme="minorHAnsi"/>
          <w:sz w:val="24"/>
          <w:szCs w:val="24"/>
        </w:rPr>
      </w:pPr>
      <w:r>
        <w:rPr>
          <w:rFonts w:asciiTheme="minorHAnsi" w:hAnsiTheme="minorHAnsi" w:cstheme="minorHAnsi"/>
          <w:sz w:val="24"/>
          <w:szCs w:val="24"/>
        </w:rPr>
        <w:t>Le courrier</w:t>
      </w:r>
      <w:r w:rsidR="00214623">
        <w:rPr>
          <w:rFonts w:asciiTheme="minorHAnsi" w:hAnsiTheme="minorHAnsi" w:cstheme="minorHAnsi"/>
          <w:sz w:val="24"/>
          <w:szCs w:val="24"/>
        </w:rPr>
        <w:t xml:space="preserve"> du 27 février 2020 précise :</w:t>
      </w:r>
    </w:p>
    <w:p w14:paraId="0CF13FAB" w14:textId="1E244D01" w:rsidR="00214623" w:rsidRDefault="00214623" w:rsidP="00971AF3">
      <w:pPr>
        <w:pStyle w:val="Textebrut"/>
        <w:tabs>
          <w:tab w:val="left" w:pos="1843"/>
        </w:tabs>
        <w:jc w:val="both"/>
        <w:rPr>
          <w:rFonts w:asciiTheme="minorHAnsi" w:hAnsiTheme="minorHAnsi" w:cstheme="minorHAnsi"/>
          <w:sz w:val="24"/>
          <w:szCs w:val="24"/>
        </w:rPr>
      </w:pPr>
    </w:p>
    <w:p w14:paraId="71AAD695" w14:textId="5718260E" w:rsidR="00214623" w:rsidRPr="00214623" w:rsidRDefault="00214623" w:rsidP="00971AF3">
      <w:pPr>
        <w:pStyle w:val="Textebrut"/>
        <w:tabs>
          <w:tab w:val="left" w:pos="1843"/>
        </w:tabs>
        <w:jc w:val="both"/>
        <w:rPr>
          <w:rFonts w:asciiTheme="minorHAnsi" w:hAnsiTheme="minorHAnsi" w:cstheme="minorHAnsi"/>
          <w:i/>
          <w:iCs/>
          <w:sz w:val="24"/>
          <w:szCs w:val="24"/>
        </w:rPr>
      </w:pPr>
      <w:r w:rsidRPr="00214623">
        <w:rPr>
          <w:rFonts w:asciiTheme="minorHAnsi" w:hAnsiTheme="minorHAnsi" w:cstheme="minorHAnsi"/>
          <w:i/>
          <w:iCs/>
          <w:sz w:val="24"/>
          <w:szCs w:val="24"/>
        </w:rPr>
        <w:t>Par la présente nous portons à votre connaissance que notre client, la société Engie nous a notifié la fin du contrat de prestation de service que vous exécutez pour notre compte au 27 février 2020.</w:t>
      </w:r>
    </w:p>
    <w:p w14:paraId="54D5ADE5" w14:textId="247D01DC" w:rsidR="00214623" w:rsidRPr="00214623" w:rsidRDefault="00214623" w:rsidP="00971AF3">
      <w:pPr>
        <w:pStyle w:val="Textebrut"/>
        <w:tabs>
          <w:tab w:val="left" w:pos="1843"/>
        </w:tabs>
        <w:jc w:val="both"/>
        <w:rPr>
          <w:rFonts w:asciiTheme="minorHAnsi" w:hAnsiTheme="minorHAnsi" w:cstheme="minorHAnsi"/>
          <w:i/>
          <w:iCs/>
          <w:sz w:val="24"/>
          <w:szCs w:val="24"/>
        </w:rPr>
      </w:pPr>
    </w:p>
    <w:p w14:paraId="6ABD1C54" w14:textId="37F97E3A" w:rsidR="00214623" w:rsidRPr="00214623" w:rsidRDefault="00214623" w:rsidP="00971AF3">
      <w:pPr>
        <w:pStyle w:val="Textebrut"/>
        <w:tabs>
          <w:tab w:val="left" w:pos="1843"/>
        </w:tabs>
        <w:jc w:val="both"/>
        <w:rPr>
          <w:rFonts w:asciiTheme="minorHAnsi" w:hAnsiTheme="minorHAnsi" w:cstheme="minorHAnsi"/>
          <w:i/>
          <w:iCs/>
          <w:sz w:val="24"/>
          <w:szCs w:val="24"/>
        </w:rPr>
      </w:pPr>
      <w:r w:rsidRPr="00214623">
        <w:rPr>
          <w:rFonts w:asciiTheme="minorHAnsi" w:hAnsiTheme="minorHAnsi" w:cstheme="minorHAnsi"/>
          <w:i/>
          <w:iCs/>
          <w:sz w:val="24"/>
          <w:szCs w:val="24"/>
        </w:rPr>
        <w:t>Dès lors, en application de la clause résolutoire contenue à l’article 2 de ton contrat de travail, votre contrat de travail prendra fin de plein droit sans préavis ni indemnité le 27 février 2020. Aujourd’hui sera donc votre dernier jour de travail.</w:t>
      </w:r>
    </w:p>
    <w:p w14:paraId="1BA65DDD" w14:textId="586BAB8B" w:rsidR="00214623" w:rsidRPr="00214623" w:rsidRDefault="00214623" w:rsidP="00971AF3">
      <w:pPr>
        <w:pStyle w:val="Textebrut"/>
        <w:tabs>
          <w:tab w:val="left" w:pos="1843"/>
        </w:tabs>
        <w:jc w:val="both"/>
        <w:rPr>
          <w:rFonts w:asciiTheme="minorHAnsi" w:hAnsiTheme="minorHAnsi" w:cstheme="minorHAnsi"/>
          <w:i/>
          <w:iCs/>
          <w:sz w:val="24"/>
          <w:szCs w:val="24"/>
        </w:rPr>
      </w:pPr>
    </w:p>
    <w:p w14:paraId="35A0DF8B" w14:textId="48739C98" w:rsidR="00214623" w:rsidRPr="00214623" w:rsidRDefault="00214623" w:rsidP="00971AF3">
      <w:pPr>
        <w:pStyle w:val="Textebrut"/>
        <w:tabs>
          <w:tab w:val="left" w:pos="1843"/>
        </w:tabs>
        <w:jc w:val="both"/>
        <w:rPr>
          <w:rFonts w:asciiTheme="minorHAnsi" w:hAnsiTheme="minorHAnsi" w:cstheme="minorHAnsi"/>
          <w:i/>
          <w:iCs/>
          <w:sz w:val="24"/>
          <w:szCs w:val="24"/>
        </w:rPr>
      </w:pPr>
      <w:r w:rsidRPr="00214623">
        <w:rPr>
          <w:rFonts w:asciiTheme="minorHAnsi" w:hAnsiTheme="minorHAnsi" w:cstheme="minorHAnsi"/>
          <w:i/>
          <w:iCs/>
          <w:sz w:val="24"/>
          <w:szCs w:val="24"/>
        </w:rPr>
        <w:t>Nous vous prions de nous restituer le 28 février 2020 au plus tard tout document (sans en garder de copie) ou objet appartenant à l’entreprise et dont vous seriez encore en possession.</w:t>
      </w:r>
    </w:p>
    <w:p w14:paraId="118A44E3" w14:textId="5FAA0A54" w:rsidR="00214623" w:rsidRDefault="00214623" w:rsidP="00971AF3">
      <w:pPr>
        <w:pStyle w:val="Textebrut"/>
        <w:tabs>
          <w:tab w:val="left" w:pos="1843"/>
        </w:tabs>
        <w:jc w:val="both"/>
        <w:rPr>
          <w:rFonts w:asciiTheme="minorHAnsi" w:hAnsiTheme="minorHAnsi" w:cstheme="minorHAnsi"/>
          <w:i/>
          <w:iCs/>
          <w:sz w:val="24"/>
          <w:szCs w:val="24"/>
        </w:rPr>
      </w:pPr>
      <w:r w:rsidRPr="00214623">
        <w:rPr>
          <w:rFonts w:asciiTheme="minorHAnsi" w:hAnsiTheme="minorHAnsi" w:cstheme="minorHAnsi"/>
          <w:i/>
          <w:iCs/>
          <w:sz w:val="24"/>
          <w:szCs w:val="24"/>
        </w:rPr>
        <w:t>…</w:t>
      </w:r>
    </w:p>
    <w:p w14:paraId="195B2BE8" w14:textId="77777777" w:rsidR="00214623" w:rsidRPr="00214623" w:rsidRDefault="00214623" w:rsidP="00971AF3">
      <w:pPr>
        <w:pStyle w:val="Textebrut"/>
        <w:tabs>
          <w:tab w:val="left" w:pos="1843"/>
        </w:tabs>
        <w:jc w:val="both"/>
        <w:rPr>
          <w:rFonts w:asciiTheme="minorHAnsi" w:hAnsiTheme="minorHAnsi" w:cstheme="minorHAnsi"/>
          <w:i/>
          <w:iCs/>
          <w:sz w:val="24"/>
          <w:szCs w:val="24"/>
        </w:rPr>
      </w:pPr>
    </w:p>
    <w:p w14:paraId="4600E81D" w14:textId="7C24A280" w:rsidR="00971AF3" w:rsidRDefault="00214623" w:rsidP="00971AF3">
      <w:pPr>
        <w:pStyle w:val="Textebrut"/>
        <w:tabs>
          <w:tab w:val="left" w:pos="1843"/>
        </w:tabs>
        <w:jc w:val="both"/>
        <w:rPr>
          <w:rFonts w:asciiTheme="minorHAnsi" w:hAnsiTheme="minorHAnsi" w:cstheme="minorHAnsi"/>
          <w:sz w:val="24"/>
          <w:szCs w:val="24"/>
        </w:rPr>
      </w:pPr>
      <w:r w:rsidRPr="00214623">
        <w:rPr>
          <w:rFonts w:asciiTheme="minorHAnsi" w:hAnsiTheme="minorHAnsi" w:cstheme="minorHAnsi"/>
          <w:sz w:val="24"/>
          <w:szCs w:val="24"/>
        </w:rPr>
        <w:t>Par un courriel du 3/6/2020,</w:t>
      </w:r>
      <w:r>
        <w:rPr>
          <w:rFonts w:asciiTheme="minorHAnsi" w:hAnsiTheme="minorHAnsi" w:cstheme="minorHAnsi"/>
          <w:sz w:val="24"/>
          <w:szCs w:val="24"/>
        </w:rPr>
        <w:t xml:space="preserve"> l’organisation syndicale d</w:t>
      </w:r>
      <w:r w:rsidR="006E7108">
        <w:rPr>
          <w:rFonts w:asciiTheme="minorHAnsi" w:hAnsiTheme="minorHAnsi" w:cstheme="minorHAnsi"/>
          <w:sz w:val="24"/>
          <w:szCs w:val="24"/>
        </w:rPr>
        <w:t xml:space="preserve">e Monsieur </w:t>
      </w:r>
      <w:proofErr w:type="spellStart"/>
      <w:r w:rsidR="00F11BFA">
        <w:rPr>
          <w:rFonts w:asciiTheme="minorHAnsi" w:hAnsiTheme="minorHAnsi" w:cstheme="minorHAnsi"/>
          <w:sz w:val="24"/>
          <w:szCs w:val="24"/>
        </w:rPr>
        <w:t xml:space="preserve">M </w:t>
      </w:r>
      <w:r>
        <w:rPr>
          <w:rFonts w:asciiTheme="minorHAnsi" w:hAnsiTheme="minorHAnsi" w:cstheme="minorHAnsi"/>
          <w:sz w:val="24"/>
          <w:szCs w:val="24"/>
        </w:rPr>
        <w:t>a</w:t>
      </w:r>
      <w:proofErr w:type="spellEnd"/>
      <w:r>
        <w:rPr>
          <w:rFonts w:asciiTheme="minorHAnsi" w:hAnsiTheme="minorHAnsi" w:cstheme="minorHAnsi"/>
          <w:sz w:val="24"/>
          <w:szCs w:val="24"/>
        </w:rPr>
        <w:t xml:space="preserve"> demandé à </w:t>
      </w:r>
      <w:r w:rsidR="006E7108">
        <w:rPr>
          <w:rFonts w:asciiTheme="minorHAnsi" w:hAnsiTheme="minorHAnsi" w:cstheme="minorHAnsi"/>
          <w:sz w:val="24"/>
          <w:szCs w:val="24"/>
        </w:rPr>
        <w:t>la SA GENTIS</w:t>
      </w:r>
      <w:r>
        <w:rPr>
          <w:rFonts w:asciiTheme="minorHAnsi" w:hAnsiTheme="minorHAnsi" w:cstheme="minorHAnsi"/>
          <w:sz w:val="24"/>
          <w:szCs w:val="24"/>
        </w:rPr>
        <w:t xml:space="preserve"> de lui transmettre la convention conclue avec ENGIE et la preuve de la fin de cette convention</w:t>
      </w:r>
      <w:r w:rsidR="006E7108">
        <w:rPr>
          <w:rFonts w:asciiTheme="minorHAnsi" w:hAnsiTheme="minorHAnsi" w:cstheme="minorHAnsi"/>
          <w:sz w:val="24"/>
          <w:szCs w:val="24"/>
        </w:rPr>
        <w:t>,</w:t>
      </w:r>
      <w:r>
        <w:rPr>
          <w:rFonts w:asciiTheme="minorHAnsi" w:hAnsiTheme="minorHAnsi" w:cstheme="minorHAnsi"/>
          <w:sz w:val="24"/>
          <w:szCs w:val="24"/>
        </w:rPr>
        <w:t xml:space="preserve"> à laquelle ENGIE aurait mis fin.</w:t>
      </w:r>
    </w:p>
    <w:p w14:paraId="57F2F041" w14:textId="1DF7D4DE" w:rsidR="00214623" w:rsidRDefault="00214623" w:rsidP="00971AF3">
      <w:pPr>
        <w:pStyle w:val="Textebrut"/>
        <w:tabs>
          <w:tab w:val="left" w:pos="1843"/>
        </w:tabs>
        <w:jc w:val="both"/>
        <w:rPr>
          <w:rFonts w:asciiTheme="minorHAnsi" w:hAnsiTheme="minorHAnsi" w:cstheme="minorHAnsi"/>
          <w:sz w:val="24"/>
          <w:szCs w:val="24"/>
        </w:rPr>
      </w:pPr>
    </w:p>
    <w:p w14:paraId="47AE07AA" w14:textId="73A7819F" w:rsidR="00214623" w:rsidRDefault="00214623" w:rsidP="00971AF3">
      <w:pPr>
        <w:pStyle w:val="Textebrut"/>
        <w:tabs>
          <w:tab w:val="left" w:pos="1843"/>
        </w:tabs>
        <w:jc w:val="both"/>
        <w:rPr>
          <w:rFonts w:asciiTheme="minorHAnsi" w:hAnsiTheme="minorHAnsi" w:cstheme="minorHAnsi"/>
          <w:sz w:val="24"/>
          <w:szCs w:val="24"/>
        </w:rPr>
      </w:pPr>
      <w:r>
        <w:rPr>
          <w:rFonts w:asciiTheme="minorHAnsi" w:hAnsiTheme="minorHAnsi" w:cstheme="minorHAnsi"/>
          <w:sz w:val="24"/>
          <w:szCs w:val="24"/>
        </w:rPr>
        <w:lastRenderedPageBreak/>
        <w:t xml:space="preserve">Par courrier du 10/7/2020, </w:t>
      </w:r>
      <w:r w:rsidR="006E7108">
        <w:rPr>
          <w:rFonts w:asciiTheme="minorHAnsi" w:hAnsiTheme="minorHAnsi" w:cstheme="minorHAnsi"/>
          <w:sz w:val="24"/>
          <w:szCs w:val="24"/>
        </w:rPr>
        <w:t>la SA GENTIS</w:t>
      </w:r>
      <w:r>
        <w:rPr>
          <w:rFonts w:asciiTheme="minorHAnsi" w:hAnsiTheme="minorHAnsi" w:cstheme="minorHAnsi"/>
          <w:sz w:val="24"/>
          <w:szCs w:val="24"/>
        </w:rPr>
        <w:t xml:space="preserve"> a fait savoir à l’organisation syndicale d</w:t>
      </w:r>
      <w:r w:rsidR="006E7108">
        <w:rPr>
          <w:rFonts w:asciiTheme="minorHAnsi" w:hAnsiTheme="minorHAnsi" w:cstheme="minorHAnsi"/>
          <w:sz w:val="24"/>
          <w:szCs w:val="24"/>
        </w:rPr>
        <w:t xml:space="preserve">e Monsieur </w:t>
      </w:r>
      <w:r w:rsidR="00F11BFA">
        <w:rPr>
          <w:rFonts w:asciiTheme="minorHAnsi" w:hAnsiTheme="minorHAnsi" w:cstheme="minorHAnsi"/>
          <w:sz w:val="24"/>
          <w:szCs w:val="24"/>
        </w:rPr>
        <w:t xml:space="preserve">M </w:t>
      </w:r>
      <w:r>
        <w:rPr>
          <w:rFonts w:asciiTheme="minorHAnsi" w:hAnsiTheme="minorHAnsi" w:cstheme="minorHAnsi"/>
          <w:sz w:val="24"/>
          <w:szCs w:val="24"/>
        </w:rPr>
        <w:t xml:space="preserve">que la fin du contrat avec ENGIE </w:t>
      </w:r>
      <w:r w:rsidR="006E7108">
        <w:rPr>
          <w:rFonts w:asciiTheme="minorHAnsi" w:hAnsiTheme="minorHAnsi" w:cstheme="minorHAnsi"/>
          <w:sz w:val="24"/>
          <w:szCs w:val="24"/>
        </w:rPr>
        <w:t>s</w:t>
      </w:r>
      <w:r>
        <w:rPr>
          <w:rFonts w:asciiTheme="minorHAnsi" w:hAnsiTheme="minorHAnsi" w:cstheme="minorHAnsi"/>
          <w:sz w:val="24"/>
          <w:szCs w:val="24"/>
        </w:rPr>
        <w:t>’était fait</w:t>
      </w:r>
      <w:r w:rsidR="006E7108">
        <w:rPr>
          <w:rFonts w:asciiTheme="minorHAnsi" w:hAnsiTheme="minorHAnsi" w:cstheme="minorHAnsi"/>
          <w:sz w:val="24"/>
          <w:szCs w:val="24"/>
        </w:rPr>
        <w:t>e</w:t>
      </w:r>
      <w:r>
        <w:rPr>
          <w:rFonts w:asciiTheme="minorHAnsi" w:hAnsiTheme="minorHAnsi" w:cstheme="minorHAnsi"/>
          <w:sz w:val="24"/>
          <w:szCs w:val="24"/>
        </w:rPr>
        <w:t xml:space="preserve"> oralement en présence d</w:t>
      </w:r>
      <w:r w:rsidR="006E7108">
        <w:rPr>
          <w:rFonts w:asciiTheme="minorHAnsi" w:hAnsiTheme="minorHAnsi" w:cstheme="minorHAnsi"/>
          <w:sz w:val="24"/>
          <w:szCs w:val="24"/>
        </w:rPr>
        <w:t>e ce dernier</w:t>
      </w:r>
      <w:r>
        <w:rPr>
          <w:rFonts w:asciiTheme="minorHAnsi" w:hAnsiTheme="minorHAnsi" w:cstheme="minorHAnsi"/>
          <w:sz w:val="24"/>
          <w:szCs w:val="24"/>
        </w:rPr>
        <w:t xml:space="preserve"> dans les bureaux d’ENGIE. Dans son courrier </w:t>
      </w:r>
      <w:r w:rsidR="006E7108">
        <w:rPr>
          <w:rFonts w:asciiTheme="minorHAnsi" w:hAnsiTheme="minorHAnsi" w:cstheme="minorHAnsi"/>
          <w:sz w:val="24"/>
          <w:szCs w:val="24"/>
        </w:rPr>
        <w:t>la SA GENTIS</w:t>
      </w:r>
      <w:r>
        <w:rPr>
          <w:rFonts w:asciiTheme="minorHAnsi" w:hAnsiTheme="minorHAnsi" w:cstheme="minorHAnsi"/>
          <w:sz w:val="24"/>
          <w:szCs w:val="24"/>
        </w:rPr>
        <w:t xml:space="preserve"> indique :</w:t>
      </w:r>
    </w:p>
    <w:p w14:paraId="15D62060" w14:textId="52A4ADCF" w:rsidR="00214623" w:rsidRDefault="00214623" w:rsidP="00971AF3">
      <w:pPr>
        <w:pStyle w:val="Textebrut"/>
        <w:tabs>
          <w:tab w:val="left" w:pos="1843"/>
        </w:tabs>
        <w:jc w:val="both"/>
        <w:rPr>
          <w:rFonts w:asciiTheme="minorHAnsi" w:hAnsiTheme="minorHAnsi" w:cstheme="minorHAnsi"/>
          <w:sz w:val="24"/>
          <w:szCs w:val="24"/>
        </w:rPr>
      </w:pPr>
    </w:p>
    <w:p w14:paraId="12ACBB1D" w14:textId="7BD36E20" w:rsidR="00214623" w:rsidRDefault="00214623" w:rsidP="00971AF3">
      <w:pPr>
        <w:pStyle w:val="Textebrut"/>
        <w:tabs>
          <w:tab w:val="left" w:pos="1843"/>
        </w:tabs>
        <w:jc w:val="both"/>
        <w:rPr>
          <w:rFonts w:asciiTheme="minorHAnsi" w:hAnsiTheme="minorHAnsi" w:cstheme="minorHAnsi"/>
          <w:i/>
          <w:iCs/>
          <w:sz w:val="24"/>
          <w:szCs w:val="24"/>
        </w:rPr>
      </w:pPr>
      <w:r w:rsidRPr="00214623">
        <w:rPr>
          <w:rFonts w:asciiTheme="minorHAnsi" w:hAnsiTheme="minorHAnsi" w:cstheme="minorHAnsi"/>
          <w:i/>
          <w:iCs/>
          <w:sz w:val="24"/>
          <w:szCs w:val="24"/>
        </w:rPr>
        <w:t>Nous avons néanmoins demandé une confirmation écrite par ENGIE confirmant cette fin de contrat au 27/2/2020 que vous trouverez en pièce jointe.</w:t>
      </w:r>
    </w:p>
    <w:p w14:paraId="018B2E57" w14:textId="537D64EB" w:rsidR="00214623" w:rsidRDefault="00214623" w:rsidP="00971AF3">
      <w:pPr>
        <w:pStyle w:val="Textebrut"/>
        <w:tabs>
          <w:tab w:val="left" w:pos="1843"/>
        </w:tabs>
        <w:jc w:val="both"/>
        <w:rPr>
          <w:rFonts w:asciiTheme="minorHAnsi" w:hAnsiTheme="minorHAnsi" w:cstheme="minorHAnsi"/>
          <w:i/>
          <w:iCs/>
          <w:sz w:val="24"/>
          <w:szCs w:val="24"/>
        </w:rPr>
      </w:pPr>
    </w:p>
    <w:p w14:paraId="0C9576BF" w14:textId="67C109F2" w:rsidR="00214623" w:rsidRDefault="00214623" w:rsidP="00971AF3">
      <w:pPr>
        <w:pStyle w:val="Textebrut"/>
        <w:tabs>
          <w:tab w:val="left" w:pos="1843"/>
        </w:tabs>
        <w:jc w:val="both"/>
        <w:rPr>
          <w:rFonts w:asciiTheme="minorHAnsi" w:hAnsiTheme="minorHAnsi" w:cstheme="minorHAnsi"/>
          <w:sz w:val="24"/>
          <w:szCs w:val="24"/>
        </w:rPr>
      </w:pPr>
      <w:r w:rsidRPr="00214623">
        <w:rPr>
          <w:rFonts w:asciiTheme="minorHAnsi" w:hAnsiTheme="minorHAnsi" w:cstheme="minorHAnsi"/>
          <w:sz w:val="24"/>
          <w:szCs w:val="24"/>
        </w:rPr>
        <w:t>Elle indique ensuite dans son courrier</w:t>
      </w:r>
      <w:r>
        <w:rPr>
          <w:rFonts w:asciiTheme="minorHAnsi" w:hAnsiTheme="minorHAnsi" w:cstheme="minorHAnsi"/>
          <w:sz w:val="24"/>
          <w:szCs w:val="24"/>
        </w:rPr>
        <w:t xml:space="preserve"> qu’il y avait beaucoup de tension avec </w:t>
      </w:r>
      <w:r w:rsidR="00AF48E6">
        <w:rPr>
          <w:rFonts w:asciiTheme="minorHAnsi" w:hAnsiTheme="minorHAnsi" w:cstheme="minorHAnsi"/>
          <w:sz w:val="24"/>
          <w:szCs w:val="24"/>
        </w:rPr>
        <w:t xml:space="preserve">Monsieur </w:t>
      </w:r>
      <w:r w:rsidR="00F11BFA">
        <w:rPr>
          <w:rFonts w:asciiTheme="minorHAnsi" w:hAnsiTheme="minorHAnsi" w:cstheme="minorHAnsi"/>
          <w:sz w:val="24"/>
          <w:szCs w:val="24"/>
        </w:rPr>
        <w:t xml:space="preserve">M </w:t>
      </w:r>
      <w:r>
        <w:rPr>
          <w:rFonts w:asciiTheme="minorHAnsi" w:hAnsiTheme="minorHAnsi" w:cstheme="minorHAnsi"/>
          <w:sz w:val="24"/>
          <w:szCs w:val="24"/>
        </w:rPr>
        <w:t>qui n’aurait pas eu un comportement professionnel.</w:t>
      </w:r>
    </w:p>
    <w:p w14:paraId="7AA2F77D" w14:textId="58FD7CC2" w:rsidR="00214623" w:rsidRDefault="00214623" w:rsidP="00971AF3">
      <w:pPr>
        <w:pStyle w:val="Textebrut"/>
        <w:tabs>
          <w:tab w:val="left" w:pos="1843"/>
        </w:tabs>
        <w:jc w:val="both"/>
        <w:rPr>
          <w:rFonts w:asciiTheme="minorHAnsi" w:hAnsiTheme="minorHAnsi" w:cstheme="minorHAnsi"/>
          <w:sz w:val="24"/>
          <w:szCs w:val="24"/>
        </w:rPr>
      </w:pPr>
    </w:p>
    <w:p w14:paraId="0FA8031C" w14:textId="237A2EE4" w:rsidR="00214623" w:rsidRDefault="00214623" w:rsidP="00971AF3">
      <w:pPr>
        <w:pStyle w:val="Textebrut"/>
        <w:tabs>
          <w:tab w:val="left" w:pos="1843"/>
        </w:tabs>
        <w:jc w:val="both"/>
        <w:rPr>
          <w:rFonts w:asciiTheme="minorHAnsi" w:hAnsiTheme="minorHAnsi" w:cstheme="minorHAnsi"/>
          <w:sz w:val="24"/>
          <w:szCs w:val="24"/>
        </w:rPr>
      </w:pPr>
      <w:r>
        <w:rPr>
          <w:rFonts w:asciiTheme="minorHAnsi" w:hAnsiTheme="minorHAnsi" w:cstheme="minorHAnsi"/>
          <w:sz w:val="24"/>
          <w:szCs w:val="24"/>
        </w:rPr>
        <w:t>La pièce jointe à ce courrier était un courriel d’ENGIE indiquant :</w:t>
      </w:r>
    </w:p>
    <w:p w14:paraId="2165B739" w14:textId="5632C9BE" w:rsidR="00214623" w:rsidRDefault="00214623" w:rsidP="00971AF3">
      <w:pPr>
        <w:pStyle w:val="Textebrut"/>
        <w:tabs>
          <w:tab w:val="left" w:pos="1843"/>
        </w:tabs>
        <w:jc w:val="both"/>
        <w:rPr>
          <w:rFonts w:asciiTheme="minorHAnsi" w:hAnsiTheme="minorHAnsi" w:cstheme="minorHAnsi"/>
          <w:sz w:val="24"/>
          <w:szCs w:val="24"/>
        </w:rPr>
      </w:pPr>
    </w:p>
    <w:p w14:paraId="75725529" w14:textId="0F0FAF34" w:rsidR="00214623" w:rsidRPr="00214623" w:rsidRDefault="00214623" w:rsidP="00971AF3">
      <w:pPr>
        <w:pStyle w:val="Textebrut"/>
        <w:tabs>
          <w:tab w:val="left" w:pos="1843"/>
        </w:tabs>
        <w:jc w:val="both"/>
        <w:rPr>
          <w:rFonts w:asciiTheme="minorHAnsi" w:hAnsiTheme="minorHAnsi" w:cstheme="minorHAnsi"/>
          <w:i/>
          <w:iCs/>
          <w:sz w:val="24"/>
          <w:szCs w:val="24"/>
        </w:rPr>
      </w:pPr>
      <w:r w:rsidRPr="00214623">
        <w:rPr>
          <w:rFonts w:asciiTheme="minorHAnsi" w:hAnsiTheme="minorHAnsi" w:cstheme="minorHAnsi"/>
          <w:i/>
          <w:iCs/>
          <w:sz w:val="24"/>
          <w:szCs w:val="24"/>
        </w:rPr>
        <w:t xml:space="preserve">Bonjour Monsieur </w:t>
      </w:r>
      <w:r w:rsidR="00F11BFA">
        <w:rPr>
          <w:rFonts w:asciiTheme="minorHAnsi" w:hAnsiTheme="minorHAnsi" w:cstheme="minorHAnsi"/>
          <w:i/>
          <w:iCs/>
          <w:sz w:val="24"/>
          <w:szCs w:val="24"/>
        </w:rPr>
        <w:t>L</w:t>
      </w:r>
    </w:p>
    <w:p w14:paraId="3C999E02" w14:textId="6C4F79D5" w:rsidR="00214623" w:rsidRDefault="00214623" w:rsidP="00971AF3">
      <w:pPr>
        <w:pStyle w:val="Textebrut"/>
        <w:tabs>
          <w:tab w:val="left" w:pos="1843"/>
        </w:tabs>
        <w:jc w:val="both"/>
        <w:rPr>
          <w:rFonts w:asciiTheme="minorHAnsi" w:hAnsiTheme="minorHAnsi" w:cstheme="minorHAnsi"/>
          <w:sz w:val="24"/>
          <w:szCs w:val="24"/>
        </w:rPr>
      </w:pPr>
    </w:p>
    <w:p w14:paraId="036D598B" w14:textId="77777777" w:rsidR="00214623" w:rsidRPr="00214623" w:rsidRDefault="00214623" w:rsidP="00971AF3">
      <w:pPr>
        <w:pStyle w:val="Textebrut"/>
        <w:tabs>
          <w:tab w:val="left" w:pos="1843"/>
        </w:tabs>
        <w:jc w:val="both"/>
        <w:rPr>
          <w:rFonts w:asciiTheme="minorHAnsi" w:hAnsiTheme="minorHAnsi" w:cstheme="minorHAnsi"/>
          <w:i/>
          <w:iCs/>
          <w:sz w:val="24"/>
          <w:szCs w:val="24"/>
        </w:rPr>
      </w:pPr>
      <w:r w:rsidRPr="00214623">
        <w:rPr>
          <w:rFonts w:asciiTheme="minorHAnsi" w:hAnsiTheme="minorHAnsi" w:cstheme="minorHAnsi"/>
          <w:i/>
          <w:iCs/>
          <w:sz w:val="24"/>
          <w:szCs w:val="24"/>
        </w:rPr>
        <w:t xml:space="preserve">Nous avons mis fin à la mission de Mimoun le 27/02/2020 suivant les éléments discutés lors d’une réunion le jour même avec </w:t>
      </w:r>
      <w:proofErr w:type="spellStart"/>
      <w:r w:rsidRPr="00214623">
        <w:rPr>
          <w:rFonts w:asciiTheme="minorHAnsi" w:hAnsiTheme="minorHAnsi" w:cstheme="minorHAnsi"/>
          <w:i/>
          <w:iCs/>
          <w:sz w:val="24"/>
          <w:szCs w:val="24"/>
        </w:rPr>
        <w:t>Gentis</w:t>
      </w:r>
      <w:proofErr w:type="spellEnd"/>
      <w:r w:rsidRPr="00214623">
        <w:rPr>
          <w:rFonts w:asciiTheme="minorHAnsi" w:hAnsiTheme="minorHAnsi" w:cstheme="minorHAnsi"/>
          <w:i/>
          <w:iCs/>
          <w:sz w:val="24"/>
          <w:szCs w:val="24"/>
        </w:rPr>
        <w:t>.</w:t>
      </w:r>
    </w:p>
    <w:p w14:paraId="20F7F07D" w14:textId="77777777" w:rsidR="00214623" w:rsidRPr="00214623" w:rsidRDefault="00214623" w:rsidP="00971AF3">
      <w:pPr>
        <w:pStyle w:val="Textebrut"/>
        <w:tabs>
          <w:tab w:val="left" w:pos="1843"/>
        </w:tabs>
        <w:jc w:val="both"/>
        <w:rPr>
          <w:rFonts w:asciiTheme="minorHAnsi" w:hAnsiTheme="minorHAnsi" w:cstheme="minorHAnsi"/>
          <w:i/>
          <w:iCs/>
          <w:sz w:val="24"/>
          <w:szCs w:val="24"/>
        </w:rPr>
      </w:pPr>
    </w:p>
    <w:p w14:paraId="4001C8AE" w14:textId="5F235B9C" w:rsidR="00214623" w:rsidRDefault="00214623" w:rsidP="00971AF3">
      <w:pPr>
        <w:pStyle w:val="Textebrut"/>
        <w:tabs>
          <w:tab w:val="left" w:pos="1843"/>
        </w:tabs>
        <w:jc w:val="both"/>
        <w:rPr>
          <w:rFonts w:asciiTheme="minorHAnsi" w:hAnsiTheme="minorHAnsi" w:cstheme="minorHAnsi"/>
          <w:i/>
          <w:iCs/>
          <w:sz w:val="24"/>
          <w:szCs w:val="24"/>
        </w:rPr>
      </w:pPr>
      <w:r w:rsidRPr="00214623">
        <w:rPr>
          <w:rFonts w:asciiTheme="minorHAnsi" w:hAnsiTheme="minorHAnsi" w:cstheme="minorHAnsi"/>
          <w:i/>
          <w:iCs/>
          <w:sz w:val="24"/>
          <w:szCs w:val="24"/>
        </w:rPr>
        <w:t>Pour plus de renseignements vous pouvez contacter Mr C.</w:t>
      </w:r>
    </w:p>
    <w:p w14:paraId="0A23A50F" w14:textId="147FE640" w:rsidR="00214623" w:rsidRDefault="00214623" w:rsidP="00971AF3">
      <w:pPr>
        <w:pStyle w:val="Textebrut"/>
        <w:tabs>
          <w:tab w:val="left" w:pos="1843"/>
        </w:tabs>
        <w:jc w:val="both"/>
        <w:rPr>
          <w:rFonts w:asciiTheme="minorHAnsi" w:hAnsiTheme="minorHAnsi" w:cstheme="minorHAnsi"/>
          <w:i/>
          <w:iCs/>
          <w:sz w:val="24"/>
          <w:szCs w:val="24"/>
        </w:rPr>
      </w:pPr>
    </w:p>
    <w:p w14:paraId="09B0E8C4" w14:textId="46CAFF11" w:rsidR="00214623" w:rsidRDefault="00214623" w:rsidP="00971AF3">
      <w:pPr>
        <w:pStyle w:val="Textebrut"/>
        <w:tabs>
          <w:tab w:val="left" w:pos="1843"/>
        </w:tabs>
        <w:jc w:val="both"/>
        <w:rPr>
          <w:rFonts w:asciiTheme="minorHAnsi" w:hAnsiTheme="minorHAnsi" w:cstheme="minorHAnsi"/>
          <w:sz w:val="24"/>
          <w:szCs w:val="24"/>
        </w:rPr>
      </w:pPr>
      <w:r w:rsidRPr="00214623">
        <w:rPr>
          <w:rFonts w:asciiTheme="minorHAnsi" w:hAnsiTheme="minorHAnsi" w:cstheme="minorHAnsi"/>
          <w:sz w:val="24"/>
          <w:szCs w:val="24"/>
        </w:rPr>
        <w:t>Par courrier</w:t>
      </w:r>
      <w:r>
        <w:rPr>
          <w:rFonts w:asciiTheme="minorHAnsi" w:hAnsiTheme="minorHAnsi" w:cstheme="minorHAnsi"/>
          <w:sz w:val="24"/>
          <w:szCs w:val="24"/>
        </w:rPr>
        <w:t xml:space="preserve"> du 8/10/2020, l’organisation syndicale du demandeur a écrit à </w:t>
      </w:r>
      <w:r w:rsidR="006E7108">
        <w:rPr>
          <w:rFonts w:asciiTheme="minorHAnsi" w:hAnsiTheme="minorHAnsi" w:cstheme="minorHAnsi"/>
          <w:sz w:val="24"/>
          <w:szCs w:val="24"/>
        </w:rPr>
        <w:t>la SA GENTIS</w:t>
      </w:r>
      <w:r>
        <w:rPr>
          <w:rFonts w:asciiTheme="minorHAnsi" w:hAnsiTheme="minorHAnsi" w:cstheme="minorHAnsi"/>
          <w:sz w:val="24"/>
          <w:szCs w:val="24"/>
        </w:rPr>
        <w:t xml:space="preserve"> en reprenant les faits, en rappelant les conditions de validité d’une clause résolutoire dont elle ne conteste pas la validité</w:t>
      </w:r>
      <w:r w:rsidR="000F1B7F">
        <w:rPr>
          <w:rFonts w:asciiTheme="minorHAnsi" w:hAnsiTheme="minorHAnsi" w:cstheme="minorHAnsi"/>
          <w:sz w:val="24"/>
          <w:szCs w:val="24"/>
        </w:rPr>
        <w:t>,</w:t>
      </w:r>
      <w:r>
        <w:rPr>
          <w:rFonts w:asciiTheme="minorHAnsi" w:hAnsiTheme="minorHAnsi" w:cstheme="minorHAnsi"/>
          <w:sz w:val="24"/>
          <w:szCs w:val="24"/>
        </w:rPr>
        <w:t xml:space="preserve"> tout en indiquant que cette clause ne s’appliquait pas dans le cadre de la fin du contrat du demandeur, dans la mesure où ENGIE n’avait pas mis fin à la convention de services conclu</w:t>
      </w:r>
      <w:r w:rsidR="000F1B7F">
        <w:rPr>
          <w:rFonts w:asciiTheme="minorHAnsi" w:hAnsiTheme="minorHAnsi" w:cstheme="minorHAnsi"/>
          <w:sz w:val="24"/>
          <w:szCs w:val="24"/>
        </w:rPr>
        <w:t>e</w:t>
      </w:r>
      <w:r>
        <w:rPr>
          <w:rFonts w:asciiTheme="minorHAnsi" w:hAnsiTheme="minorHAnsi" w:cstheme="minorHAnsi"/>
          <w:sz w:val="24"/>
          <w:szCs w:val="24"/>
        </w:rPr>
        <w:t xml:space="preserve"> avec la SA G</w:t>
      </w:r>
      <w:r w:rsidR="000F1B7F">
        <w:rPr>
          <w:rFonts w:asciiTheme="minorHAnsi" w:hAnsiTheme="minorHAnsi" w:cstheme="minorHAnsi"/>
          <w:sz w:val="24"/>
          <w:szCs w:val="24"/>
        </w:rPr>
        <w:t>ENTIS</w:t>
      </w:r>
      <w:r>
        <w:rPr>
          <w:rFonts w:asciiTheme="minorHAnsi" w:hAnsiTheme="minorHAnsi" w:cstheme="minorHAnsi"/>
          <w:sz w:val="24"/>
          <w:szCs w:val="24"/>
        </w:rPr>
        <w:t xml:space="preserve"> mais avait mis fin à la mission de Monsieur  </w:t>
      </w:r>
      <w:r w:rsidR="00F11BFA">
        <w:rPr>
          <w:rFonts w:asciiTheme="minorHAnsi" w:hAnsiTheme="minorHAnsi" w:cstheme="minorHAnsi"/>
          <w:sz w:val="24"/>
          <w:szCs w:val="24"/>
        </w:rPr>
        <w:t>M</w:t>
      </w:r>
      <w:r>
        <w:rPr>
          <w:rFonts w:asciiTheme="minorHAnsi" w:hAnsiTheme="minorHAnsi" w:cstheme="minorHAnsi"/>
          <w:sz w:val="24"/>
          <w:szCs w:val="24"/>
        </w:rPr>
        <w:t>.</w:t>
      </w:r>
    </w:p>
    <w:p w14:paraId="7B806667" w14:textId="07E5844B" w:rsidR="00214623" w:rsidRDefault="00214623" w:rsidP="00971AF3">
      <w:pPr>
        <w:pStyle w:val="Textebrut"/>
        <w:tabs>
          <w:tab w:val="left" w:pos="1843"/>
        </w:tabs>
        <w:jc w:val="both"/>
        <w:rPr>
          <w:rFonts w:asciiTheme="minorHAnsi" w:hAnsiTheme="minorHAnsi" w:cstheme="minorHAnsi"/>
          <w:sz w:val="24"/>
          <w:szCs w:val="24"/>
        </w:rPr>
      </w:pPr>
    </w:p>
    <w:p w14:paraId="0B10E2ED" w14:textId="281C0421" w:rsidR="00214623" w:rsidRDefault="00EE4741" w:rsidP="00971AF3">
      <w:pPr>
        <w:pStyle w:val="Textebrut"/>
        <w:tabs>
          <w:tab w:val="left" w:pos="1843"/>
        </w:tabs>
        <w:jc w:val="both"/>
        <w:rPr>
          <w:rFonts w:asciiTheme="minorHAnsi" w:hAnsiTheme="minorHAnsi" w:cstheme="minorHAnsi"/>
          <w:sz w:val="24"/>
          <w:szCs w:val="24"/>
        </w:rPr>
      </w:pPr>
      <w:r>
        <w:rPr>
          <w:rFonts w:asciiTheme="minorHAnsi" w:hAnsiTheme="minorHAnsi" w:cstheme="minorHAnsi"/>
          <w:sz w:val="24"/>
          <w:szCs w:val="24"/>
        </w:rPr>
        <w:t>L’organisation syndicale indiquait donc dans son courrier :</w:t>
      </w:r>
    </w:p>
    <w:p w14:paraId="55D72454" w14:textId="39998927" w:rsidR="00EE4741" w:rsidRDefault="00EE4741" w:rsidP="00971AF3">
      <w:pPr>
        <w:pStyle w:val="Textebrut"/>
        <w:tabs>
          <w:tab w:val="left" w:pos="1843"/>
        </w:tabs>
        <w:jc w:val="both"/>
        <w:rPr>
          <w:rFonts w:asciiTheme="minorHAnsi" w:hAnsiTheme="minorHAnsi" w:cstheme="minorHAnsi"/>
          <w:sz w:val="24"/>
          <w:szCs w:val="24"/>
        </w:rPr>
      </w:pPr>
    </w:p>
    <w:p w14:paraId="7925DECC" w14:textId="263A8673" w:rsidR="00EE4741" w:rsidRPr="00EE4741" w:rsidRDefault="00EE4741" w:rsidP="00971AF3">
      <w:pPr>
        <w:pStyle w:val="Textebrut"/>
        <w:tabs>
          <w:tab w:val="left" w:pos="1843"/>
        </w:tabs>
        <w:jc w:val="both"/>
        <w:rPr>
          <w:rFonts w:asciiTheme="minorHAnsi" w:hAnsiTheme="minorHAnsi" w:cstheme="minorHAnsi"/>
          <w:i/>
          <w:iCs/>
          <w:sz w:val="24"/>
          <w:szCs w:val="24"/>
        </w:rPr>
      </w:pPr>
      <w:r w:rsidRPr="00EE4741">
        <w:rPr>
          <w:rFonts w:asciiTheme="minorHAnsi" w:hAnsiTheme="minorHAnsi" w:cstheme="minorHAnsi"/>
          <w:i/>
          <w:iCs/>
          <w:sz w:val="24"/>
          <w:szCs w:val="24"/>
        </w:rPr>
        <w:t xml:space="preserve">Le contrat de travail de Monsieur </w:t>
      </w:r>
      <w:r w:rsidR="00F11BFA">
        <w:rPr>
          <w:rFonts w:asciiTheme="minorHAnsi" w:hAnsiTheme="minorHAnsi" w:cstheme="minorHAnsi"/>
          <w:i/>
          <w:iCs/>
          <w:sz w:val="24"/>
          <w:szCs w:val="24"/>
        </w:rPr>
        <w:t>M</w:t>
      </w:r>
      <w:r w:rsidRPr="00EE4741">
        <w:rPr>
          <w:rFonts w:asciiTheme="minorHAnsi" w:hAnsiTheme="minorHAnsi" w:cstheme="minorHAnsi"/>
          <w:i/>
          <w:iCs/>
          <w:sz w:val="24"/>
          <w:szCs w:val="24"/>
        </w:rPr>
        <w:t xml:space="preserve">a pris fin car la situation n’était plus tenable pour le client et qu’il souhaitait que Monsieur </w:t>
      </w:r>
      <w:r w:rsidR="00F11BFA">
        <w:rPr>
          <w:rFonts w:asciiTheme="minorHAnsi" w:hAnsiTheme="minorHAnsi" w:cstheme="minorHAnsi"/>
          <w:i/>
          <w:iCs/>
          <w:sz w:val="24"/>
          <w:szCs w:val="24"/>
        </w:rPr>
        <w:t xml:space="preserve">M </w:t>
      </w:r>
      <w:r w:rsidRPr="00EE4741">
        <w:rPr>
          <w:rFonts w:asciiTheme="minorHAnsi" w:hAnsiTheme="minorHAnsi" w:cstheme="minorHAnsi"/>
          <w:i/>
          <w:iCs/>
          <w:sz w:val="24"/>
          <w:szCs w:val="24"/>
        </w:rPr>
        <w:t>ne travaille plus sur son site. Vous, employeur de Monsieur</w:t>
      </w:r>
      <w:r w:rsidR="00F11BFA">
        <w:rPr>
          <w:rFonts w:asciiTheme="minorHAnsi" w:hAnsiTheme="minorHAnsi" w:cstheme="minorHAnsi"/>
          <w:i/>
          <w:iCs/>
          <w:sz w:val="24"/>
          <w:szCs w:val="24"/>
        </w:rPr>
        <w:t xml:space="preserve"> M</w:t>
      </w:r>
      <w:r>
        <w:rPr>
          <w:rFonts w:asciiTheme="minorHAnsi" w:hAnsiTheme="minorHAnsi" w:cstheme="minorHAnsi"/>
          <w:i/>
          <w:iCs/>
          <w:sz w:val="24"/>
          <w:szCs w:val="24"/>
        </w:rPr>
        <w:t>,</w:t>
      </w:r>
      <w:r w:rsidRPr="00EE4741">
        <w:rPr>
          <w:rFonts w:asciiTheme="minorHAnsi" w:hAnsiTheme="minorHAnsi" w:cstheme="minorHAnsi"/>
          <w:i/>
          <w:iCs/>
          <w:sz w:val="24"/>
          <w:szCs w:val="24"/>
        </w:rPr>
        <w:t xml:space="preserve"> deviez lui notifier la rupture de son contrat de travail avec un préavis </w:t>
      </w:r>
      <w:r>
        <w:rPr>
          <w:rFonts w:asciiTheme="minorHAnsi" w:hAnsiTheme="minorHAnsi" w:cstheme="minorHAnsi"/>
          <w:i/>
          <w:iCs/>
          <w:sz w:val="24"/>
          <w:szCs w:val="24"/>
        </w:rPr>
        <w:t>à</w:t>
      </w:r>
      <w:r w:rsidRPr="00EE4741">
        <w:rPr>
          <w:rFonts w:asciiTheme="minorHAnsi" w:hAnsiTheme="minorHAnsi" w:cstheme="minorHAnsi"/>
          <w:i/>
          <w:iCs/>
          <w:sz w:val="24"/>
          <w:szCs w:val="24"/>
        </w:rPr>
        <w:t xml:space="preserve"> prest</w:t>
      </w:r>
      <w:r>
        <w:rPr>
          <w:rFonts w:asciiTheme="minorHAnsi" w:hAnsiTheme="minorHAnsi" w:cstheme="minorHAnsi"/>
          <w:i/>
          <w:iCs/>
          <w:sz w:val="24"/>
          <w:szCs w:val="24"/>
        </w:rPr>
        <w:t>er</w:t>
      </w:r>
      <w:r w:rsidRPr="00EE4741">
        <w:rPr>
          <w:rFonts w:asciiTheme="minorHAnsi" w:hAnsiTheme="minorHAnsi" w:cstheme="minorHAnsi"/>
          <w:i/>
          <w:iCs/>
          <w:sz w:val="24"/>
          <w:szCs w:val="24"/>
        </w:rPr>
        <w:t xml:space="preserve"> ou une indemnité compensatoire de préavis, ou encore pour faute grave si vous estimiez que le comportement de Monsieur </w:t>
      </w:r>
      <w:r w:rsidR="00F11BFA">
        <w:rPr>
          <w:rFonts w:asciiTheme="minorHAnsi" w:hAnsiTheme="minorHAnsi" w:cstheme="minorHAnsi"/>
          <w:i/>
          <w:iCs/>
          <w:sz w:val="24"/>
          <w:szCs w:val="24"/>
        </w:rPr>
        <w:t xml:space="preserve">M </w:t>
      </w:r>
      <w:r w:rsidRPr="00EE4741">
        <w:rPr>
          <w:rFonts w:asciiTheme="minorHAnsi" w:hAnsiTheme="minorHAnsi" w:cstheme="minorHAnsi"/>
          <w:i/>
          <w:iCs/>
          <w:sz w:val="24"/>
          <w:szCs w:val="24"/>
        </w:rPr>
        <w:t>rendait la relation de travail immédiatement et définitivement impossible.</w:t>
      </w:r>
    </w:p>
    <w:p w14:paraId="522F6074" w14:textId="27A9554F" w:rsidR="00EE4741" w:rsidRPr="00EE4741" w:rsidRDefault="00EE4741" w:rsidP="00971AF3">
      <w:pPr>
        <w:pStyle w:val="Textebrut"/>
        <w:tabs>
          <w:tab w:val="left" w:pos="1843"/>
        </w:tabs>
        <w:jc w:val="both"/>
        <w:rPr>
          <w:rFonts w:asciiTheme="minorHAnsi" w:hAnsiTheme="minorHAnsi" w:cstheme="minorHAnsi"/>
          <w:i/>
          <w:iCs/>
          <w:sz w:val="24"/>
          <w:szCs w:val="24"/>
        </w:rPr>
      </w:pPr>
      <w:r w:rsidRPr="00EE4741">
        <w:rPr>
          <w:rFonts w:asciiTheme="minorHAnsi" w:hAnsiTheme="minorHAnsi" w:cstheme="minorHAnsi"/>
          <w:i/>
          <w:iCs/>
          <w:sz w:val="24"/>
          <w:szCs w:val="24"/>
        </w:rPr>
        <w:t xml:space="preserve">Par conséquent, vous êtes redevable à Monsieur </w:t>
      </w:r>
      <w:r w:rsidR="00F11BFA">
        <w:rPr>
          <w:rFonts w:asciiTheme="minorHAnsi" w:hAnsiTheme="minorHAnsi" w:cstheme="minorHAnsi"/>
          <w:i/>
          <w:iCs/>
          <w:sz w:val="24"/>
          <w:szCs w:val="24"/>
        </w:rPr>
        <w:t xml:space="preserve">M </w:t>
      </w:r>
      <w:r w:rsidRPr="00EE4741">
        <w:rPr>
          <w:rFonts w:asciiTheme="minorHAnsi" w:hAnsiTheme="minorHAnsi" w:cstheme="minorHAnsi"/>
          <w:i/>
          <w:iCs/>
          <w:sz w:val="24"/>
          <w:szCs w:val="24"/>
        </w:rPr>
        <w:t xml:space="preserve">d’une indemnité compensatoire de préavis de </w:t>
      </w:r>
      <w:r>
        <w:rPr>
          <w:rFonts w:asciiTheme="minorHAnsi" w:hAnsiTheme="minorHAnsi" w:cstheme="minorHAnsi"/>
          <w:i/>
          <w:iCs/>
          <w:sz w:val="24"/>
          <w:szCs w:val="24"/>
        </w:rPr>
        <w:t>7</w:t>
      </w:r>
      <w:r w:rsidRPr="00EE4741">
        <w:rPr>
          <w:rFonts w:asciiTheme="minorHAnsi" w:hAnsiTheme="minorHAnsi" w:cstheme="minorHAnsi"/>
          <w:i/>
          <w:iCs/>
          <w:sz w:val="24"/>
          <w:szCs w:val="24"/>
        </w:rPr>
        <w:t xml:space="preserve"> semaine</w:t>
      </w:r>
      <w:r>
        <w:rPr>
          <w:rFonts w:asciiTheme="minorHAnsi" w:hAnsiTheme="minorHAnsi" w:cstheme="minorHAnsi"/>
          <w:i/>
          <w:iCs/>
          <w:sz w:val="24"/>
          <w:szCs w:val="24"/>
        </w:rPr>
        <w:t>s</w:t>
      </w:r>
      <w:r w:rsidRPr="00EE4741">
        <w:rPr>
          <w:rFonts w:asciiTheme="minorHAnsi" w:hAnsiTheme="minorHAnsi" w:cstheme="minorHAnsi"/>
          <w:i/>
          <w:iCs/>
          <w:sz w:val="24"/>
          <w:szCs w:val="24"/>
        </w:rPr>
        <w:t>, calculé selon sa rémunération.</w:t>
      </w:r>
    </w:p>
    <w:p w14:paraId="2BD57D86" w14:textId="76FFE5E6" w:rsidR="00971AF3" w:rsidRDefault="00971AF3" w:rsidP="00971AF3">
      <w:pPr>
        <w:pStyle w:val="Textebrut"/>
        <w:tabs>
          <w:tab w:val="left" w:pos="1843"/>
        </w:tabs>
        <w:jc w:val="both"/>
        <w:rPr>
          <w:rFonts w:asciiTheme="minorHAnsi" w:hAnsiTheme="minorHAnsi" w:cstheme="minorHAnsi"/>
          <w:i/>
          <w:iCs/>
          <w:sz w:val="24"/>
          <w:szCs w:val="24"/>
        </w:rPr>
      </w:pPr>
    </w:p>
    <w:p w14:paraId="0503DD82" w14:textId="6E69B146" w:rsidR="00EE4741" w:rsidRDefault="00EE4741" w:rsidP="00971AF3">
      <w:pPr>
        <w:pStyle w:val="Textebrut"/>
        <w:tabs>
          <w:tab w:val="left" w:pos="1843"/>
        </w:tabs>
        <w:jc w:val="both"/>
        <w:rPr>
          <w:rFonts w:asciiTheme="minorHAnsi" w:hAnsiTheme="minorHAnsi" w:cstheme="minorHAnsi"/>
          <w:sz w:val="24"/>
          <w:szCs w:val="24"/>
        </w:rPr>
      </w:pPr>
      <w:r w:rsidRPr="00EE4741">
        <w:rPr>
          <w:rFonts w:asciiTheme="minorHAnsi" w:hAnsiTheme="minorHAnsi" w:cstheme="minorHAnsi"/>
          <w:sz w:val="24"/>
          <w:szCs w:val="24"/>
        </w:rPr>
        <w:t>Par courrier du 30/10/2020,</w:t>
      </w:r>
      <w:r>
        <w:rPr>
          <w:rFonts w:asciiTheme="minorHAnsi" w:hAnsiTheme="minorHAnsi" w:cstheme="minorHAnsi"/>
          <w:sz w:val="24"/>
          <w:szCs w:val="24"/>
        </w:rPr>
        <w:t xml:space="preserve"> le conseil de </w:t>
      </w:r>
      <w:r w:rsidR="006E7108">
        <w:rPr>
          <w:rFonts w:asciiTheme="minorHAnsi" w:hAnsiTheme="minorHAnsi" w:cstheme="minorHAnsi"/>
          <w:sz w:val="24"/>
          <w:szCs w:val="24"/>
        </w:rPr>
        <w:t>la SA GENTIS</w:t>
      </w:r>
      <w:r>
        <w:rPr>
          <w:rFonts w:asciiTheme="minorHAnsi" w:hAnsiTheme="minorHAnsi" w:cstheme="minorHAnsi"/>
          <w:sz w:val="24"/>
          <w:szCs w:val="24"/>
        </w:rPr>
        <w:t xml:space="preserve"> a contesté cette position en indiquant que le contrat avait pris fin de plein droit suite à la réalisation de la condition résolutoire.</w:t>
      </w:r>
    </w:p>
    <w:p w14:paraId="5D267CC5" w14:textId="3D452DAE" w:rsidR="00EE4741" w:rsidRDefault="00EE4741" w:rsidP="00971AF3">
      <w:pPr>
        <w:pStyle w:val="Textebrut"/>
        <w:tabs>
          <w:tab w:val="left" w:pos="1843"/>
        </w:tabs>
        <w:jc w:val="both"/>
        <w:rPr>
          <w:rFonts w:asciiTheme="minorHAnsi" w:hAnsiTheme="minorHAnsi" w:cstheme="minorHAnsi"/>
          <w:sz w:val="24"/>
          <w:szCs w:val="24"/>
        </w:rPr>
      </w:pPr>
    </w:p>
    <w:p w14:paraId="541D036C" w14:textId="7CE6170A" w:rsidR="00EE4741" w:rsidRDefault="00AF48E6" w:rsidP="00971AF3">
      <w:pPr>
        <w:pStyle w:val="Textebrut"/>
        <w:tabs>
          <w:tab w:val="left" w:pos="1843"/>
        </w:tabs>
        <w:jc w:val="both"/>
        <w:rPr>
          <w:rFonts w:asciiTheme="minorHAnsi" w:hAnsiTheme="minorHAnsi" w:cstheme="minorHAnsi"/>
          <w:sz w:val="24"/>
          <w:szCs w:val="24"/>
        </w:rPr>
      </w:pPr>
      <w:r>
        <w:rPr>
          <w:rFonts w:asciiTheme="minorHAnsi" w:hAnsiTheme="minorHAnsi" w:cstheme="minorHAnsi"/>
          <w:sz w:val="24"/>
          <w:szCs w:val="24"/>
        </w:rPr>
        <w:t xml:space="preserve">Monsieur </w:t>
      </w:r>
      <w:r w:rsidR="00F11BFA">
        <w:rPr>
          <w:rFonts w:asciiTheme="minorHAnsi" w:hAnsiTheme="minorHAnsi" w:cstheme="minorHAnsi"/>
          <w:sz w:val="24"/>
          <w:szCs w:val="24"/>
        </w:rPr>
        <w:t>M</w:t>
      </w:r>
      <w:r w:rsidR="00EE4741">
        <w:rPr>
          <w:rFonts w:asciiTheme="minorHAnsi" w:hAnsiTheme="minorHAnsi" w:cstheme="minorHAnsi"/>
          <w:sz w:val="24"/>
          <w:szCs w:val="24"/>
        </w:rPr>
        <w:t>a dès lors introduit la présente procédure.</w:t>
      </w:r>
    </w:p>
    <w:p w14:paraId="0FD5B68A" w14:textId="14C8956A" w:rsidR="00EE4741" w:rsidRDefault="00EE4741" w:rsidP="00971AF3">
      <w:pPr>
        <w:pStyle w:val="Textebrut"/>
        <w:tabs>
          <w:tab w:val="left" w:pos="1843"/>
        </w:tabs>
        <w:jc w:val="both"/>
        <w:rPr>
          <w:rFonts w:asciiTheme="minorHAnsi" w:hAnsiTheme="minorHAnsi" w:cstheme="minorHAnsi"/>
          <w:sz w:val="24"/>
          <w:szCs w:val="24"/>
        </w:rPr>
      </w:pPr>
    </w:p>
    <w:p w14:paraId="6E18CFB5" w14:textId="53714B17" w:rsidR="00EE4741" w:rsidRDefault="00EE4741" w:rsidP="00971AF3">
      <w:pPr>
        <w:pStyle w:val="Textebrut"/>
        <w:tabs>
          <w:tab w:val="left" w:pos="1843"/>
        </w:tabs>
        <w:jc w:val="both"/>
        <w:rPr>
          <w:rFonts w:asciiTheme="minorHAnsi" w:hAnsiTheme="minorHAnsi" w:cstheme="minorHAnsi"/>
          <w:b/>
          <w:bCs/>
          <w:sz w:val="24"/>
          <w:szCs w:val="24"/>
          <w:u w:val="single"/>
        </w:rPr>
      </w:pPr>
      <w:r w:rsidRPr="00EE4741">
        <w:rPr>
          <w:rFonts w:asciiTheme="minorHAnsi" w:hAnsiTheme="minorHAnsi" w:cstheme="minorHAnsi"/>
          <w:b/>
          <w:bCs/>
          <w:sz w:val="24"/>
          <w:szCs w:val="24"/>
          <w:u w:val="single"/>
        </w:rPr>
        <w:t>DISCUSSION</w:t>
      </w:r>
    </w:p>
    <w:p w14:paraId="3C5A820E" w14:textId="773C1E9C" w:rsidR="000F1B7F" w:rsidRDefault="000F1B7F" w:rsidP="00971AF3">
      <w:pPr>
        <w:pStyle w:val="Textebrut"/>
        <w:tabs>
          <w:tab w:val="left" w:pos="1843"/>
        </w:tabs>
        <w:jc w:val="both"/>
        <w:rPr>
          <w:rFonts w:asciiTheme="minorHAnsi" w:hAnsiTheme="minorHAnsi" w:cstheme="minorHAnsi"/>
          <w:b/>
          <w:bCs/>
          <w:sz w:val="24"/>
          <w:szCs w:val="24"/>
          <w:u w:val="single"/>
        </w:rPr>
      </w:pPr>
    </w:p>
    <w:p w14:paraId="586F4A78" w14:textId="6C6619F0" w:rsidR="000F1B7F" w:rsidRDefault="000F1B7F" w:rsidP="00971AF3">
      <w:pPr>
        <w:pStyle w:val="Textebrut"/>
        <w:tabs>
          <w:tab w:val="left" w:pos="1843"/>
        </w:tabs>
        <w:jc w:val="both"/>
        <w:rPr>
          <w:rFonts w:asciiTheme="minorHAnsi" w:hAnsiTheme="minorHAnsi" w:cstheme="minorHAnsi"/>
          <w:b/>
          <w:bCs/>
          <w:sz w:val="24"/>
          <w:szCs w:val="24"/>
          <w:u w:val="single"/>
        </w:rPr>
      </w:pPr>
      <w:r>
        <w:rPr>
          <w:rFonts w:asciiTheme="minorHAnsi" w:hAnsiTheme="minorHAnsi" w:cstheme="minorHAnsi"/>
          <w:b/>
          <w:bCs/>
          <w:sz w:val="24"/>
          <w:szCs w:val="24"/>
          <w:u w:val="single"/>
        </w:rPr>
        <w:t>Quant à l’indemnité compensatoire de préavis</w:t>
      </w:r>
    </w:p>
    <w:p w14:paraId="07DE942E" w14:textId="00E75A9E" w:rsidR="00EE4741" w:rsidRPr="00EE4741" w:rsidRDefault="00EE4741" w:rsidP="00971AF3">
      <w:pPr>
        <w:pStyle w:val="Textebrut"/>
        <w:tabs>
          <w:tab w:val="left" w:pos="1843"/>
        </w:tabs>
        <w:jc w:val="both"/>
        <w:rPr>
          <w:rFonts w:asciiTheme="minorHAnsi" w:hAnsiTheme="minorHAnsi" w:cstheme="minorHAnsi"/>
          <w:sz w:val="24"/>
          <w:szCs w:val="24"/>
        </w:rPr>
      </w:pPr>
    </w:p>
    <w:p w14:paraId="468C11D3" w14:textId="2E03661E" w:rsidR="00EE4741" w:rsidRPr="00EE4741" w:rsidRDefault="006E7108" w:rsidP="00971AF3">
      <w:pPr>
        <w:pStyle w:val="Textebrut"/>
        <w:tabs>
          <w:tab w:val="left" w:pos="1843"/>
        </w:tabs>
        <w:jc w:val="both"/>
        <w:rPr>
          <w:rFonts w:asciiTheme="minorHAnsi" w:hAnsiTheme="minorHAnsi" w:cstheme="minorHAnsi"/>
          <w:sz w:val="24"/>
          <w:szCs w:val="24"/>
        </w:rPr>
      </w:pPr>
      <w:r>
        <w:rPr>
          <w:rFonts w:asciiTheme="minorHAnsi" w:hAnsiTheme="minorHAnsi" w:cstheme="minorHAnsi"/>
          <w:sz w:val="24"/>
          <w:szCs w:val="24"/>
        </w:rPr>
        <w:lastRenderedPageBreak/>
        <w:t>La SA GENTIS</w:t>
      </w:r>
      <w:r w:rsidR="00EE4741" w:rsidRPr="00EE4741">
        <w:rPr>
          <w:rFonts w:asciiTheme="minorHAnsi" w:hAnsiTheme="minorHAnsi" w:cstheme="minorHAnsi"/>
          <w:sz w:val="24"/>
          <w:szCs w:val="24"/>
        </w:rPr>
        <w:t xml:space="preserve"> invoque la clause résolutoire contenue à l’article </w:t>
      </w:r>
      <w:r w:rsidR="000F1B7F">
        <w:rPr>
          <w:rFonts w:asciiTheme="minorHAnsi" w:hAnsiTheme="minorHAnsi" w:cstheme="minorHAnsi"/>
          <w:sz w:val="24"/>
          <w:szCs w:val="24"/>
        </w:rPr>
        <w:t>2</w:t>
      </w:r>
      <w:r w:rsidR="00EE4741" w:rsidRPr="00EE4741">
        <w:rPr>
          <w:rFonts w:asciiTheme="minorHAnsi" w:hAnsiTheme="minorHAnsi" w:cstheme="minorHAnsi"/>
          <w:sz w:val="24"/>
          <w:szCs w:val="24"/>
        </w:rPr>
        <w:t xml:space="preserve"> du contrat pour s’opposer au paiement d’une indemnité compensatoire de préavis.</w:t>
      </w:r>
    </w:p>
    <w:p w14:paraId="42ECAF14" w14:textId="0D0570E7" w:rsidR="00EE4741" w:rsidRPr="00EE4741" w:rsidRDefault="00EE4741" w:rsidP="00971AF3">
      <w:pPr>
        <w:pStyle w:val="Textebrut"/>
        <w:tabs>
          <w:tab w:val="left" w:pos="1843"/>
        </w:tabs>
        <w:jc w:val="both"/>
        <w:rPr>
          <w:rFonts w:asciiTheme="minorHAnsi" w:hAnsiTheme="minorHAnsi" w:cstheme="minorHAnsi"/>
          <w:sz w:val="24"/>
          <w:szCs w:val="24"/>
        </w:rPr>
      </w:pPr>
    </w:p>
    <w:p w14:paraId="24C91135" w14:textId="5680F859" w:rsidR="00EE4741" w:rsidRPr="00EE4741" w:rsidRDefault="00AF48E6" w:rsidP="00971AF3">
      <w:pPr>
        <w:pStyle w:val="Textebrut"/>
        <w:tabs>
          <w:tab w:val="left" w:pos="1843"/>
        </w:tabs>
        <w:jc w:val="both"/>
        <w:rPr>
          <w:rFonts w:asciiTheme="minorHAnsi" w:hAnsiTheme="minorHAnsi" w:cstheme="minorHAnsi"/>
          <w:sz w:val="24"/>
          <w:szCs w:val="24"/>
        </w:rPr>
      </w:pPr>
      <w:r>
        <w:rPr>
          <w:rFonts w:asciiTheme="minorHAnsi" w:hAnsiTheme="minorHAnsi" w:cstheme="minorHAnsi"/>
          <w:sz w:val="24"/>
          <w:szCs w:val="24"/>
        </w:rPr>
        <w:t xml:space="preserve">Monsieur </w:t>
      </w:r>
      <w:r w:rsidR="00F11BFA">
        <w:rPr>
          <w:rFonts w:asciiTheme="minorHAnsi" w:hAnsiTheme="minorHAnsi" w:cstheme="minorHAnsi"/>
          <w:sz w:val="24"/>
          <w:szCs w:val="24"/>
        </w:rPr>
        <w:t xml:space="preserve">M </w:t>
      </w:r>
      <w:r w:rsidR="00EE4741" w:rsidRPr="00EE4741">
        <w:rPr>
          <w:rFonts w:asciiTheme="minorHAnsi" w:hAnsiTheme="minorHAnsi" w:cstheme="minorHAnsi"/>
          <w:sz w:val="24"/>
          <w:szCs w:val="24"/>
        </w:rPr>
        <w:t>estime quant à lui que cette clause ne pouvait s’appliquer</w:t>
      </w:r>
      <w:r w:rsidR="00EE4741">
        <w:rPr>
          <w:rFonts w:asciiTheme="minorHAnsi" w:hAnsiTheme="minorHAnsi" w:cstheme="minorHAnsi"/>
          <w:sz w:val="24"/>
          <w:szCs w:val="24"/>
        </w:rPr>
        <w:t>.</w:t>
      </w:r>
    </w:p>
    <w:p w14:paraId="18A4C8AA" w14:textId="04B2D8E9" w:rsidR="00EE4741" w:rsidRPr="00EE4741" w:rsidRDefault="00EE4741" w:rsidP="00971AF3">
      <w:pPr>
        <w:pStyle w:val="Textebrut"/>
        <w:tabs>
          <w:tab w:val="left" w:pos="1843"/>
        </w:tabs>
        <w:jc w:val="both"/>
        <w:rPr>
          <w:rFonts w:asciiTheme="minorHAnsi" w:hAnsiTheme="minorHAnsi" w:cstheme="minorHAnsi"/>
          <w:sz w:val="24"/>
          <w:szCs w:val="24"/>
        </w:rPr>
      </w:pPr>
    </w:p>
    <w:p w14:paraId="5C380A21" w14:textId="29D06F6A" w:rsidR="00EE4741" w:rsidRDefault="00EE4741" w:rsidP="00971AF3">
      <w:pPr>
        <w:pStyle w:val="Textebrut"/>
        <w:tabs>
          <w:tab w:val="left" w:pos="1843"/>
        </w:tabs>
        <w:jc w:val="both"/>
        <w:rPr>
          <w:rFonts w:asciiTheme="minorHAnsi" w:hAnsiTheme="minorHAnsi" w:cstheme="minorHAnsi"/>
          <w:sz w:val="24"/>
          <w:szCs w:val="24"/>
          <w:u w:val="single"/>
        </w:rPr>
      </w:pPr>
      <w:r w:rsidRPr="00EE4741">
        <w:rPr>
          <w:rFonts w:asciiTheme="minorHAnsi" w:hAnsiTheme="minorHAnsi" w:cstheme="minorHAnsi"/>
          <w:sz w:val="24"/>
          <w:szCs w:val="24"/>
          <w:u w:val="single"/>
        </w:rPr>
        <w:t>Principe</w:t>
      </w:r>
      <w:r>
        <w:rPr>
          <w:rFonts w:asciiTheme="minorHAnsi" w:hAnsiTheme="minorHAnsi" w:cstheme="minorHAnsi"/>
          <w:sz w:val="24"/>
          <w:szCs w:val="24"/>
          <w:u w:val="single"/>
        </w:rPr>
        <w:t>s</w:t>
      </w:r>
    </w:p>
    <w:p w14:paraId="3C4EF63F" w14:textId="3C49A654" w:rsidR="00EE4741" w:rsidRDefault="00EE4741" w:rsidP="00971AF3">
      <w:pPr>
        <w:pStyle w:val="Textebrut"/>
        <w:tabs>
          <w:tab w:val="left" w:pos="1843"/>
        </w:tabs>
        <w:jc w:val="both"/>
        <w:rPr>
          <w:rFonts w:asciiTheme="minorHAnsi" w:hAnsiTheme="minorHAnsi" w:cstheme="minorHAnsi"/>
          <w:sz w:val="24"/>
          <w:szCs w:val="24"/>
          <w:u w:val="single"/>
        </w:rPr>
      </w:pPr>
    </w:p>
    <w:p w14:paraId="707EBD61" w14:textId="4A18B9BC" w:rsidR="00EE4741" w:rsidRDefault="00EE4741" w:rsidP="00971AF3">
      <w:pPr>
        <w:pStyle w:val="Textebrut"/>
        <w:tabs>
          <w:tab w:val="left" w:pos="1843"/>
        </w:tabs>
        <w:jc w:val="both"/>
        <w:rPr>
          <w:rFonts w:asciiTheme="minorHAnsi" w:hAnsiTheme="minorHAnsi" w:cstheme="minorHAnsi"/>
          <w:sz w:val="24"/>
          <w:szCs w:val="24"/>
        </w:rPr>
      </w:pPr>
      <w:r w:rsidRPr="00EE4741">
        <w:rPr>
          <w:rFonts w:asciiTheme="minorHAnsi" w:hAnsiTheme="minorHAnsi" w:cstheme="minorHAnsi"/>
          <w:sz w:val="24"/>
          <w:szCs w:val="24"/>
        </w:rPr>
        <w:t>La condition résolutoire est un événement futur mais incertain dont les parties font dépen</w:t>
      </w:r>
      <w:r w:rsidR="000F1B7F">
        <w:rPr>
          <w:rFonts w:asciiTheme="minorHAnsi" w:hAnsiTheme="minorHAnsi" w:cstheme="minorHAnsi"/>
          <w:sz w:val="24"/>
          <w:szCs w:val="24"/>
        </w:rPr>
        <w:t>dre</w:t>
      </w:r>
      <w:r w:rsidRPr="00EE4741">
        <w:rPr>
          <w:rFonts w:asciiTheme="minorHAnsi" w:hAnsiTheme="minorHAnsi" w:cstheme="minorHAnsi"/>
          <w:sz w:val="24"/>
          <w:szCs w:val="24"/>
        </w:rPr>
        <w:t xml:space="preserve"> </w:t>
      </w:r>
      <w:r w:rsidR="000F1B7F">
        <w:rPr>
          <w:rFonts w:asciiTheme="minorHAnsi" w:hAnsiTheme="minorHAnsi" w:cstheme="minorHAnsi"/>
          <w:sz w:val="24"/>
          <w:szCs w:val="24"/>
        </w:rPr>
        <w:t>l’</w:t>
      </w:r>
      <w:r w:rsidRPr="00EE4741">
        <w:rPr>
          <w:rFonts w:asciiTheme="minorHAnsi" w:hAnsiTheme="minorHAnsi" w:cstheme="minorHAnsi"/>
          <w:sz w:val="24"/>
          <w:szCs w:val="24"/>
        </w:rPr>
        <w:t>extinction d’une obligation</w:t>
      </w:r>
      <w:r w:rsidR="000F1B7F">
        <w:rPr>
          <w:rFonts w:asciiTheme="minorHAnsi" w:hAnsiTheme="minorHAnsi" w:cstheme="minorHAnsi"/>
          <w:sz w:val="24"/>
          <w:szCs w:val="24"/>
        </w:rPr>
        <w:t xml:space="preserve"> </w:t>
      </w:r>
      <w:r>
        <w:rPr>
          <w:rFonts w:asciiTheme="minorHAnsi" w:hAnsiTheme="minorHAnsi" w:cstheme="minorHAnsi"/>
          <w:sz w:val="24"/>
          <w:szCs w:val="24"/>
        </w:rPr>
        <w:t>(Trib. Trav Bruxelles, 17 décembre 1986,</w:t>
      </w:r>
      <w:r w:rsidR="000F1B7F">
        <w:rPr>
          <w:rFonts w:asciiTheme="minorHAnsi" w:hAnsiTheme="minorHAnsi" w:cstheme="minorHAnsi"/>
          <w:sz w:val="24"/>
          <w:szCs w:val="24"/>
        </w:rPr>
        <w:t xml:space="preserve"> </w:t>
      </w:r>
      <w:r>
        <w:rPr>
          <w:rFonts w:asciiTheme="minorHAnsi" w:hAnsiTheme="minorHAnsi" w:cstheme="minorHAnsi"/>
          <w:sz w:val="24"/>
          <w:szCs w:val="24"/>
        </w:rPr>
        <w:t>J.L, 1987,613).</w:t>
      </w:r>
    </w:p>
    <w:p w14:paraId="6D352166" w14:textId="2A4F450F" w:rsidR="00EE4741" w:rsidRDefault="00EE4741" w:rsidP="00971AF3">
      <w:pPr>
        <w:pStyle w:val="Textebrut"/>
        <w:tabs>
          <w:tab w:val="left" w:pos="1843"/>
        </w:tabs>
        <w:jc w:val="both"/>
        <w:rPr>
          <w:rFonts w:asciiTheme="minorHAnsi" w:hAnsiTheme="minorHAnsi" w:cstheme="minorHAnsi"/>
          <w:sz w:val="24"/>
          <w:szCs w:val="24"/>
        </w:rPr>
      </w:pPr>
    </w:p>
    <w:p w14:paraId="3E1925CB" w14:textId="42D38EF6" w:rsidR="00EE4741" w:rsidRPr="00BD1DD9" w:rsidRDefault="00EE4741" w:rsidP="00971AF3">
      <w:pPr>
        <w:pStyle w:val="Textebrut"/>
        <w:tabs>
          <w:tab w:val="left" w:pos="1843"/>
        </w:tabs>
        <w:jc w:val="both"/>
        <w:rPr>
          <w:rFonts w:asciiTheme="minorHAnsi" w:hAnsiTheme="minorHAnsi" w:cstheme="minorHAnsi"/>
          <w:i/>
          <w:iCs/>
          <w:sz w:val="24"/>
          <w:szCs w:val="24"/>
        </w:rPr>
      </w:pPr>
      <w:r w:rsidRPr="00BD1DD9">
        <w:rPr>
          <w:rFonts w:asciiTheme="minorHAnsi" w:hAnsiTheme="minorHAnsi" w:cstheme="minorHAnsi"/>
          <w:i/>
          <w:iCs/>
          <w:sz w:val="24"/>
          <w:szCs w:val="24"/>
        </w:rPr>
        <w:t>Une distinction doit être opérée entre la condition résolutoire et la clause résolutoire lorsqu’une partie ne satisfait pas à son engagement. Au sens strict, il ne peut être question de condition résolutoire que lorsque la résolution dépend d’une condition qui est indépendante de l’exécution ou de l’inexécution des obligations contractuelles. Si la condition est liée à l’idée d’une inexécution fautive des obligations, il</w:t>
      </w:r>
      <w:r w:rsidR="00BD1DD9">
        <w:rPr>
          <w:rFonts w:asciiTheme="minorHAnsi" w:hAnsiTheme="minorHAnsi" w:cstheme="minorHAnsi"/>
          <w:i/>
          <w:iCs/>
          <w:sz w:val="24"/>
          <w:szCs w:val="24"/>
        </w:rPr>
        <w:t xml:space="preserve"> s’agit</w:t>
      </w:r>
      <w:r w:rsidRPr="00BD1DD9">
        <w:rPr>
          <w:rFonts w:asciiTheme="minorHAnsi" w:hAnsiTheme="minorHAnsi" w:cstheme="minorHAnsi"/>
          <w:i/>
          <w:iCs/>
          <w:sz w:val="24"/>
          <w:szCs w:val="24"/>
        </w:rPr>
        <w:t xml:space="preserve"> d’une clause résolutoire expresse pour le cas où une des parties ne satisfait pas à son engagement.</w:t>
      </w:r>
      <w:r w:rsidRPr="00BD1DD9">
        <w:rPr>
          <w:rStyle w:val="Appelnotedebasdep"/>
          <w:rFonts w:asciiTheme="minorHAnsi" w:hAnsiTheme="minorHAnsi" w:cstheme="minorHAnsi"/>
          <w:i/>
          <w:iCs/>
          <w:sz w:val="24"/>
          <w:szCs w:val="24"/>
        </w:rPr>
        <w:footnoteReference w:id="1"/>
      </w:r>
    </w:p>
    <w:p w14:paraId="56519FB5" w14:textId="1468C1D7" w:rsidR="00EE4741" w:rsidRDefault="00EE4741" w:rsidP="00971AF3">
      <w:pPr>
        <w:pStyle w:val="Textebrut"/>
        <w:tabs>
          <w:tab w:val="left" w:pos="1843"/>
        </w:tabs>
        <w:jc w:val="both"/>
        <w:rPr>
          <w:rFonts w:asciiTheme="minorHAnsi" w:hAnsiTheme="minorHAnsi" w:cstheme="minorHAnsi"/>
          <w:b/>
          <w:bCs/>
          <w:sz w:val="24"/>
          <w:szCs w:val="24"/>
          <w:u w:val="single"/>
        </w:rPr>
      </w:pPr>
    </w:p>
    <w:p w14:paraId="11E11BD7" w14:textId="08AB90EE" w:rsidR="00EE4741" w:rsidRDefault="00BD1DD9" w:rsidP="00971AF3">
      <w:pPr>
        <w:pStyle w:val="Textebrut"/>
        <w:tabs>
          <w:tab w:val="left" w:pos="1843"/>
        </w:tabs>
        <w:jc w:val="both"/>
        <w:rPr>
          <w:rFonts w:asciiTheme="minorHAnsi" w:hAnsiTheme="minorHAnsi" w:cstheme="minorHAnsi"/>
          <w:sz w:val="24"/>
          <w:szCs w:val="24"/>
        </w:rPr>
      </w:pPr>
      <w:r w:rsidRPr="00BD1DD9">
        <w:rPr>
          <w:rFonts w:asciiTheme="minorHAnsi" w:hAnsiTheme="minorHAnsi" w:cstheme="minorHAnsi"/>
          <w:sz w:val="24"/>
          <w:szCs w:val="24"/>
        </w:rPr>
        <w:t xml:space="preserve">Pour </w:t>
      </w:r>
      <w:r w:rsidR="000F1B7F">
        <w:rPr>
          <w:rFonts w:asciiTheme="minorHAnsi" w:hAnsiTheme="minorHAnsi" w:cstheme="minorHAnsi"/>
          <w:sz w:val="24"/>
          <w:szCs w:val="24"/>
        </w:rPr>
        <w:t>qu’</w:t>
      </w:r>
      <w:r w:rsidRPr="00BD1DD9">
        <w:rPr>
          <w:rFonts w:asciiTheme="minorHAnsi" w:hAnsiTheme="minorHAnsi" w:cstheme="minorHAnsi"/>
          <w:sz w:val="24"/>
          <w:szCs w:val="24"/>
        </w:rPr>
        <w:t>une condition résolutoire soit valablement convenue, elle doit répondre à plusieurs conditions :</w:t>
      </w:r>
    </w:p>
    <w:p w14:paraId="41A58E85" w14:textId="075963DB" w:rsidR="00BD1DD9" w:rsidRDefault="00BD1DD9" w:rsidP="00971AF3">
      <w:pPr>
        <w:pStyle w:val="Textebrut"/>
        <w:tabs>
          <w:tab w:val="left" w:pos="1843"/>
        </w:tabs>
        <w:jc w:val="both"/>
        <w:rPr>
          <w:rFonts w:asciiTheme="minorHAnsi" w:hAnsiTheme="minorHAnsi" w:cstheme="minorHAnsi"/>
          <w:sz w:val="24"/>
          <w:szCs w:val="24"/>
        </w:rPr>
      </w:pPr>
    </w:p>
    <w:p w14:paraId="54FEC5E4" w14:textId="48653527" w:rsidR="00BD1DD9" w:rsidRPr="00BD1DD9" w:rsidRDefault="00BD1DD9" w:rsidP="00BD1DD9">
      <w:pPr>
        <w:pStyle w:val="Textebrut"/>
        <w:numPr>
          <w:ilvl w:val="0"/>
          <w:numId w:val="6"/>
        </w:numPr>
        <w:tabs>
          <w:tab w:val="left" w:pos="1843"/>
        </w:tabs>
        <w:jc w:val="both"/>
        <w:rPr>
          <w:rFonts w:asciiTheme="minorHAnsi" w:hAnsiTheme="minorHAnsi" w:cstheme="minorHAnsi"/>
          <w:i/>
          <w:iCs/>
          <w:sz w:val="24"/>
          <w:szCs w:val="24"/>
        </w:rPr>
      </w:pPr>
      <w:r w:rsidRPr="00BD1DD9">
        <w:rPr>
          <w:rFonts w:asciiTheme="minorHAnsi" w:hAnsiTheme="minorHAnsi" w:cstheme="minorHAnsi"/>
          <w:i/>
          <w:iCs/>
          <w:sz w:val="24"/>
          <w:szCs w:val="24"/>
        </w:rPr>
        <w:t>ne pas être contraire aux dispositions impératives ou d</w:t>
      </w:r>
      <w:r w:rsidR="000F1B7F">
        <w:rPr>
          <w:rFonts w:asciiTheme="minorHAnsi" w:hAnsiTheme="minorHAnsi" w:cstheme="minorHAnsi"/>
          <w:i/>
          <w:iCs/>
          <w:sz w:val="24"/>
          <w:szCs w:val="24"/>
        </w:rPr>
        <w:t>’ordre public</w:t>
      </w:r>
      <w:r w:rsidRPr="00BD1DD9">
        <w:rPr>
          <w:rFonts w:asciiTheme="minorHAnsi" w:hAnsiTheme="minorHAnsi" w:cstheme="minorHAnsi"/>
          <w:i/>
          <w:iCs/>
          <w:sz w:val="24"/>
          <w:szCs w:val="24"/>
        </w:rPr>
        <w:t xml:space="preserve"> ;</w:t>
      </w:r>
    </w:p>
    <w:p w14:paraId="79E82C3A" w14:textId="77777777" w:rsidR="00BD1DD9" w:rsidRPr="00BD1DD9" w:rsidRDefault="00BD1DD9" w:rsidP="00BD1DD9">
      <w:pPr>
        <w:pStyle w:val="Textebrut"/>
        <w:numPr>
          <w:ilvl w:val="0"/>
          <w:numId w:val="6"/>
        </w:numPr>
        <w:tabs>
          <w:tab w:val="left" w:pos="1843"/>
        </w:tabs>
        <w:jc w:val="both"/>
        <w:rPr>
          <w:rFonts w:asciiTheme="minorHAnsi" w:hAnsiTheme="minorHAnsi" w:cstheme="minorHAnsi"/>
          <w:i/>
          <w:iCs/>
          <w:sz w:val="24"/>
          <w:szCs w:val="24"/>
        </w:rPr>
      </w:pPr>
      <w:r w:rsidRPr="00BD1DD9">
        <w:rPr>
          <w:rFonts w:asciiTheme="minorHAnsi" w:hAnsiTheme="minorHAnsi" w:cstheme="minorHAnsi"/>
          <w:i/>
          <w:iCs/>
          <w:sz w:val="24"/>
          <w:szCs w:val="24"/>
        </w:rPr>
        <w:t>être décrite clairement et sans équivoque ;</w:t>
      </w:r>
    </w:p>
    <w:p w14:paraId="676CE41F" w14:textId="77777777" w:rsidR="00BD1DD9" w:rsidRPr="00BD1DD9" w:rsidRDefault="00BD1DD9" w:rsidP="00BD1DD9">
      <w:pPr>
        <w:pStyle w:val="Textebrut"/>
        <w:numPr>
          <w:ilvl w:val="0"/>
          <w:numId w:val="6"/>
        </w:numPr>
        <w:tabs>
          <w:tab w:val="left" w:pos="1843"/>
        </w:tabs>
        <w:jc w:val="both"/>
        <w:rPr>
          <w:rFonts w:asciiTheme="minorHAnsi" w:hAnsiTheme="minorHAnsi" w:cstheme="minorHAnsi"/>
          <w:i/>
          <w:iCs/>
          <w:sz w:val="24"/>
          <w:szCs w:val="24"/>
        </w:rPr>
      </w:pPr>
      <w:r w:rsidRPr="00BD1DD9">
        <w:rPr>
          <w:rFonts w:asciiTheme="minorHAnsi" w:hAnsiTheme="minorHAnsi" w:cstheme="minorHAnsi"/>
          <w:i/>
          <w:iCs/>
          <w:sz w:val="24"/>
          <w:szCs w:val="24"/>
        </w:rPr>
        <w:t>ne pas conduire à ce qu’il puisse être mis fin au contrat de travail par la seule volonté d’une des parties, sans prendre en compte les règles impératives du droit du travail relatives à la fin du contrat de travail ;</w:t>
      </w:r>
    </w:p>
    <w:p w14:paraId="0B586C61" w14:textId="20B9B15E" w:rsidR="00BD1DD9" w:rsidRPr="00BD1DD9" w:rsidRDefault="00BD1DD9" w:rsidP="00BD1DD9">
      <w:pPr>
        <w:pStyle w:val="Textebrut"/>
        <w:numPr>
          <w:ilvl w:val="0"/>
          <w:numId w:val="6"/>
        </w:numPr>
        <w:tabs>
          <w:tab w:val="left" w:pos="1843"/>
        </w:tabs>
        <w:jc w:val="both"/>
        <w:rPr>
          <w:rFonts w:asciiTheme="minorHAnsi" w:hAnsiTheme="minorHAnsi" w:cstheme="minorHAnsi"/>
          <w:i/>
          <w:iCs/>
          <w:sz w:val="24"/>
          <w:szCs w:val="24"/>
        </w:rPr>
      </w:pPr>
      <w:r w:rsidRPr="00BD1DD9">
        <w:rPr>
          <w:rFonts w:asciiTheme="minorHAnsi" w:hAnsiTheme="minorHAnsi" w:cstheme="minorHAnsi"/>
          <w:i/>
          <w:iCs/>
          <w:sz w:val="24"/>
          <w:szCs w:val="24"/>
        </w:rPr>
        <w:t>répondre aux conditions spécifiques contenues dans la loi relative au contrat de travail.</w:t>
      </w:r>
      <w:r>
        <w:rPr>
          <w:rStyle w:val="Appelnotedebasdep"/>
          <w:rFonts w:asciiTheme="minorHAnsi" w:hAnsiTheme="minorHAnsi" w:cstheme="minorHAnsi"/>
          <w:i/>
          <w:iCs/>
          <w:sz w:val="24"/>
          <w:szCs w:val="24"/>
        </w:rPr>
        <w:footnoteReference w:id="2"/>
      </w:r>
    </w:p>
    <w:p w14:paraId="07B598C4" w14:textId="5CB2529F" w:rsidR="00EE4741" w:rsidRPr="00BD1DD9" w:rsidRDefault="00EE4741" w:rsidP="00971AF3">
      <w:pPr>
        <w:pStyle w:val="Textebrut"/>
        <w:tabs>
          <w:tab w:val="left" w:pos="1843"/>
        </w:tabs>
        <w:jc w:val="both"/>
        <w:rPr>
          <w:rFonts w:asciiTheme="minorHAnsi" w:hAnsiTheme="minorHAnsi" w:cstheme="minorHAnsi"/>
          <w:sz w:val="24"/>
          <w:szCs w:val="24"/>
        </w:rPr>
      </w:pPr>
    </w:p>
    <w:p w14:paraId="1F63F394" w14:textId="77777777" w:rsidR="00BD1DD9" w:rsidRPr="00BD1DD9" w:rsidRDefault="00BD1DD9" w:rsidP="00971AF3">
      <w:pPr>
        <w:pStyle w:val="Textebrut"/>
        <w:tabs>
          <w:tab w:val="left" w:pos="1843"/>
        </w:tabs>
        <w:jc w:val="both"/>
        <w:rPr>
          <w:rFonts w:asciiTheme="minorHAnsi" w:hAnsiTheme="minorHAnsi" w:cstheme="minorHAnsi"/>
          <w:sz w:val="24"/>
          <w:szCs w:val="24"/>
          <w:u w:val="single"/>
        </w:rPr>
      </w:pPr>
      <w:r w:rsidRPr="00BD1DD9">
        <w:rPr>
          <w:rFonts w:asciiTheme="minorHAnsi" w:hAnsiTheme="minorHAnsi" w:cstheme="minorHAnsi"/>
          <w:sz w:val="24"/>
          <w:szCs w:val="24"/>
          <w:u w:val="single"/>
        </w:rPr>
        <w:t>En l’espèce</w:t>
      </w:r>
    </w:p>
    <w:p w14:paraId="61E31A5D" w14:textId="77777777" w:rsidR="00BD1DD9" w:rsidRDefault="00BD1DD9" w:rsidP="00971AF3">
      <w:pPr>
        <w:pStyle w:val="Textebrut"/>
        <w:tabs>
          <w:tab w:val="left" w:pos="1843"/>
        </w:tabs>
        <w:jc w:val="both"/>
        <w:rPr>
          <w:rFonts w:asciiTheme="minorHAnsi" w:hAnsiTheme="minorHAnsi" w:cstheme="minorHAnsi"/>
          <w:b/>
          <w:bCs/>
          <w:sz w:val="24"/>
          <w:szCs w:val="24"/>
          <w:u w:val="single"/>
        </w:rPr>
      </w:pPr>
    </w:p>
    <w:p w14:paraId="4018792D" w14:textId="4EB8CBE9" w:rsidR="00EE4741" w:rsidRPr="00BD1DD9" w:rsidRDefault="00BD1DD9" w:rsidP="00971AF3">
      <w:pPr>
        <w:pStyle w:val="Textebrut"/>
        <w:tabs>
          <w:tab w:val="left" w:pos="1843"/>
        </w:tabs>
        <w:jc w:val="both"/>
        <w:rPr>
          <w:rFonts w:asciiTheme="minorHAnsi" w:hAnsiTheme="minorHAnsi" w:cstheme="minorHAnsi"/>
          <w:sz w:val="24"/>
          <w:szCs w:val="24"/>
        </w:rPr>
      </w:pPr>
      <w:r>
        <w:rPr>
          <w:rFonts w:asciiTheme="minorHAnsi" w:hAnsiTheme="minorHAnsi" w:cstheme="minorHAnsi"/>
          <w:sz w:val="24"/>
          <w:szCs w:val="24"/>
        </w:rPr>
        <w:t>L</w:t>
      </w:r>
      <w:r w:rsidRPr="00BD1DD9">
        <w:rPr>
          <w:rFonts w:asciiTheme="minorHAnsi" w:hAnsiTheme="minorHAnsi" w:cstheme="minorHAnsi"/>
          <w:sz w:val="24"/>
          <w:szCs w:val="24"/>
        </w:rPr>
        <w:t xml:space="preserve">e contrat contient donc en son article </w:t>
      </w:r>
      <w:r w:rsidR="00527676">
        <w:rPr>
          <w:rFonts w:asciiTheme="minorHAnsi" w:hAnsiTheme="minorHAnsi" w:cstheme="minorHAnsi"/>
          <w:sz w:val="24"/>
          <w:szCs w:val="24"/>
        </w:rPr>
        <w:t>2</w:t>
      </w:r>
      <w:r w:rsidRPr="00BD1DD9">
        <w:rPr>
          <w:rFonts w:asciiTheme="minorHAnsi" w:hAnsiTheme="minorHAnsi" w:cstheme="minorHAnsi"/>
          <w:sz w:val="24"/>
          <w:szCs w:val="24"/>
        </w:rPr>
        <w:t xml:space="preserve"> non pas une clause résolutoire mais une condition résolutoire.</w:t>
      </w:r>
    </w:p>
    <w:p w14:paraId="2F980D39" w14:textId="7740215D" w:rsidR="00BD1DD9" w:rsidRPr="00BD1DD9" w:rsidRDefault="00BD1DD9" w:rsidP="00971AF3">
      <w:pPr>
        <w:pStyle w:val="Textebrut"/>
        <w:tabs>
          <w:tab w:val="left" w:pos="1843"/>
        </w:tabs>
        <w:jc w:val="both"/>
        <w:rPr>
          <w:rFonts w:asciiTheme="minorHAnsi" w:hAnsiTheme="minorHAnsi" w:cstheme="minorHAnsi"/>
          <w:sz w:val="24"/>
          <w:szCs w:val="24"/>
        </w:rPr>
      </w:pPr>
    </w:p>
    <w:p w14:paraId="724CEEEF" w14:textId="2C9E787C" w:rsidR="00BD1DD9" w:rsidRDefault="00AF48E6" w:rsidP="00971AF3">
      <w:pPr>
        <w:pStyle w:val="Textebrut"/>
        <w:tabs>
          <w:tab w:val="left" w:pos="1843"/>
        </w:tabs>
        <w:jc w:val="both"/>
        <w:rPr>
          <w:rFonts w:asciiTheme="minorHAnsi" w:hAnsiTheme="minorHAnsi" w:cstheme="minorHAnsi"/>
          <w:sz w:val="24"/>
          <w:szCs w:val="24"/>
        </w:rPr>
      </w:pPr>
      <w:r>
        <w:rPr>
          <w:rFonts w:asciiTheme="minorHAnsi" w:hAnsiTheme="minorHAnsi" w:cstheme="minorHAnsi"/>
          <w:sz w:val="24"/>
          <w:szCs w:val="24"/>
        </w:rPr>
        <w:t xml:space="preserve">Monsieur </w:t>
      </w:r>
      <w:r w:rsidR="00F11BFA">
        <w:rPr>
          <w:rFonts w:asciiTheme="minorHAnsi" w:hAnsiTheme="minorHAnsi" w:cstheme="minorHAnsi"/>
          <w:sz w:val="24"/>
          <w:szCs w:val="24"/>
        </w:rPr>
        <w:t xml:space="preserve">M </w:t>
      </w:r>
      <w:r w:rsidR="00BD1DD9" w:rsidRPr="00BD1DD9">
        <w:rPr>
          <w:rFonts w:asciiTheme="minorHAnsi" w:hAnsiTheme="minorHAnsi" w:cstheme="minorHAnsi"/>
          <w:sz w:val="24"/>
          <w:szCs w:val="24"/>
        </w:rPr>
        <w:t>indique dans ses conclusions</w:t>
      </w:r>
      <w:r w:rsidR="00BD1DD9">
        <w:rPr>
          <w:rFonts w:asciiTheme="minorHAnsi" w:hAnsiTheme="minorHAnsi" w:cstheme="minorHAnsi"/>
          <w:sz w:val="24"/>
          <w:szCs w:val="24"/>
        </w:rPr>
        <w:t xml:space="preserve"> qu’en réalité, </w:t>
      </w:r>
      <w:r w:rsidR="00527676">
        <w:rPr>
          <w:rFonts w:asciiTheme="minorHAnsi" w:hAnsiTheme="minorHAnsi" w:cstheme="minorHAnsi"/>
          <w:sz w:val="24"/>
          <w:szCs w:val="24"/>
        </w:rPr>
        <w:t>la</w:t>
      </w:r>
      <w:r w:rsidR="00BD1DD9">
        <w:rPr>
          <w:rFonts w:asciiTheme="minorHAnsi" w:hAnsiTheme="minorHAnsi" w:cstheme="minorHAnsi"/>
          <w:sz w:val="24"/>
          <w:szCs w:val="24"/>
        </w:rPr>
        <w:t xml:space="preserve"> condition contenue à l’article </w:t>
      </w:r>
      <w:r w:rsidR="00527676">
        <w:rPr>
          <w:rFonts w:asciiTheme="minorHAnsi" w:hAnsiTheme="minorHAnsi" w:cstheme="minorHAnsi"/>
          <w:sz w:val="24"/>
          <w:szCs w:val="24"/>
        </w:rPr>
        <w:t>2</w:t>
      </w:r>
      <w:r w:rsidR="00BD1DD9">
        <w:rPr>
          <w:rFonts w:asciiTheme="minorHAnsi" w:hAnsiTheme="minorHAnsi" w:cstheme="minorHAnsi"/>
          <w:sz w:val="24"/>
          <w:szCs w:val="24"/>
        </w:rPr>
        <w:t>, à savoir la fin de la convention de services entre ENGIE et la société GENTIS n’est pas réalisé</w:t>
      </w:r>
      <w:r w:rsidR="00527676">
        <w:rPr>
          <w:rFonts w:asciiTheme="minorHAnsi" w:hAnsiTheme="minorHAnsi" w:cstheme="minorHAnsi"/>
          <w:sz w:val="24"/>
          <w:szCs w:val="24"/>
        </w:rPr>
        <w:t>e</w:t>
      </w:r>
      <w:r w:rsidR="00BD1DD9">
        <w:rPr>
          <w:rFonts w:asciiTheme="minorHAnsi" w:hAnsiTheme="minorHAnsi" w:cstheme="minorHAnsi"/>
          <w:sz w:val="24"/>
          <w:szCs w:val="24"/>
        </w:rPr>
        <w:t xml:space="preserve"> et qu’aucune preuve n’en </w:t>
      </w:r>
      <w:r w:rsidR="00527676">
        <w:rPr>
          <w:rFonts w:asciiTheme="minorHAnsi" w:hAnsiTheme="minorHAnsi" w:cstheme="minorHAnsi"/>
          <w:sz w:val="24"/>
          <w:szCs w:val="24"/>
        </w:rPr>
        <w:t xml:space="preserve">a été </w:t>
      </w:r>
      <w:r w:rsidR="00BD1DD9">
        <w:rPr>
          <w:rFonts w:asciiTheme="minorHAnsi" w:hAnsiTheme="minorHAnsi" w:cstheme="minorHAnsi"/>
          <w:sz w:val="24"/>
          <w:szCs w:val="24"/>
        </w:rPr>
        <w:t>rapportée.</w:t>
      </w:r>
    </w:p>
    <w:p w14:paraId="49B307C3" w14:textId="743DB102" w:rsidR="00BD1DD9" w:rsidRDefault="00BD1DD9" w:rsidP="00971AF3">
      <w:pPr>
        <w:pStyle w:val="Textebrut"/>
        <w:tabs>
          <w:tab w:val="left" w:pos="1843"/>
        </w:tabs>
        <w:jc w:val="both"/>
        <w:rPr>
          <w:rFonts w:asciiTheme="minorHAnsi" w:hAnsiTheme="minorHAnsi" w:cstheme="minorHAnsi"/>
          <w:sz w:val="24"/>
          <w:szCs w:val="24"/>
        </w:rPr>
      </w:pPr>
    </w:p>
    <w:p w14:paraId="7DBC8C83" w14:textId="7DBC3F7E" w:rsidR="00BD1DD9" w:rsidRDefault="00BD1DD9" w:rsidP="00971AF3">
      <w:pPr>
        <w:pStyle w:val="Textebrut"/>
        <w:tabs>
          <w:tab w:val="left" w:pos="1843"/>
        </w:tabs>
        <w:jc w:val="both"/>
        <w:rPr>
          <w:rFonts w:asciiTheme="minorHAnsi" w:hAnsiTheme="minorHAnsi" w:cstheme="minorHAnsi"/>
          <w:sz w:val="24"/>
          <w:szCs w:val="24"/>
        </w:rPr>
      </w:pPr>
      <w:r>
        <w:rPr>
          <w:rFonts w:asciiTheme="minorHAnsi" w:hAnsiTheme="minorHAnsi" w:cstheme="minorHAnsi"/>
          <w:sz w:val="24"/>
          <w:szCs w:val="24"/>
        </w:rPr>
        <w:t>Il précise, comme le confirme ENGIE dans son courriel du 27/</w:t>
      </w:r>
      <w:r w:rsidR="00527676">
        <w:rPr>
          <w:rFonts w:asciiTheme="minorHAnsi" w:hAnsiTheme="minorHAnsi" w:cstheme="minorHAnsi"/>
          <w:sz w:val="24"/>
          <w:szCs w:val="24"/>
        </w:rPr>
        <w:t>2</w:t>
      </w:r>
      <w:r>
        <w:rPr>
          <w:rFonts w:asciiTheme="minorHAnsi" w:hAnsiTheme="minorHAnsi" w:cstheme="minorHAnsi"/>
          <w:sz w:val="24"/>
          <w:szCs w:val="24"/>
        </w:rPr>
        <w:t xml:space="preserve">/2020, que cette société a mis fin à </w:t>
      </w:r>
      <w:r w:rsidR="00527676" w:rsidRPr="002D4817">
        <w:rPr>
          <w:rFonts w:asciiTheme="minorHAnsi" w:hAnsiTheme="minorHAnsi" w:cstheme="minorHAnsi"/>
          <w:sz w:val="24"/>
          <w:szCs w:val="24"/>
          <w:u w:val="single"/>
        </w:rPr>
        <w:t>s</w:t>
      </w:r>
      <w:r w:rsidRPr="002D4817">
        <w:rPr>
          <w:rFonts w:asciiTheme="minorHAnsi" w:hAnsiTheme="minorHAnsi" w:cstheme="minorHAnsi"/>
          <w:sz w:val="24"/>
          <w:szCs w:val="24"/>
          <w:u w:val="single"/>
        </w:rPr>
        <w:t>a mission</w:t>
      </w:r>
      <w:r w:rsidR="003A2CC5">
        <w:rPr>
          <w:rFonts w:asciiTheme="minorHAnsi" w:hAnsiTheme="minorHAnsi" w:cstheme="minorHAnsi"/>
          <w:sz w:val="24"/>
          <w:szCs w:val="24"/>
        </w:rPr>
        <w:t xml:space="preserve"> le 27/2/2020 en raison d’éléments décrits lors d’une réunion du jour même avec GENTIS</w:t>
      </w:r>
      <w:r w:rsidR="002D4817">
        <w:rPr>
          <w:rFonts w:asciiTheme="minorHAnsi" w:hAnsiTheme="minorHAnsi" w:cstheme="minorHAnsi"/>
          <w:sz w:val="24"/>
          <w:szCs w:val="24"/>
        </w:rPr>
        <w:t>.</w:t>
      </w:r>
    </w:p>
    <w:p w14:paraId="6E5CFE19" w14:textId="008CF208" w:rsidR="003A2CC5" w:rsidRDefault="003A2CC5" w:rsidP="00971AF3">
      <w:pPr>
        <w:pStyle w:val="Textebrut"/>
        <w:tabs>
          <w:tab w:val="left" w:pos="1843"/>
        </w:tabs>
        <w:jc w:val="both"/>
        <w:rPr>
          <w:rFonts w:asciiTheme="minorHAnsi" w:hAnsiTheme="minorHAnsi" w:cstheme="minorHAnsi"/>
          <w:sz w:val="24"/>
          <w:szCs w:val="24"/>
        </w:rPr>
      </w:pPr>
    </w:p>
    <w:p w14:paraId="5130C1EC" w14:textId="47694590" w:rsidR="003A2CC5" w:rsidRDefault="00AF48E6" w:rsidP="00971AF3">
      <w:pPr>
        <w:pStyle w:val="Textebrut"/>
        <w:tabs>
          <w:tab w:val="left" w:pos="1843"/>
        </w:tabs>
        <w:jc w:val="both"/>
        <w:rPr>
          <w:rFonts w:asciiTheme="minorHAnsi" w:hAnsiTheme="minorHAnsi" w:cstheme="minorHAnsi"/>
          <w:sz w:val="24"/>
          <w:szCs w:val="24"/>
        </w:rPr>
      </w:pPr>
      <w:r>
        <w:rPr>
          <w:rFonts w:asciiTheme="minorHAnsi" w:hAnsiTheme="minorHAnsi" w:cstheme="minorHAnsi"/>
          <w:sz w:val="24"/>
          <w:szCs w:val="24"/>
        </w:rPr>
        <w:t xml:space="preserve">Monsieur </w:t>
      </w:r>
      <w:r w:rsidR="00F11BFA">
        <w:rPr>
          <w:rFonts w:asciiTheme="minorHAnsi" w:hAnsiTheme="minorHAnsi" w:cstheme="minorHAnsi"/>
          <w:sz w:val="24"/>
          <w:szCs w:val="24"/>
        </w:rPr>
        <w:t xml:space="preserve">M </w:t>
      </w:r>
      <w:r w:rsidR="003A2CC5">
        <w:rPr>
          <w:rFonts w:asciiTheme="minorHAnsi" w:hAnsiTheme="minorHAnsi" w:cstheme="minorHAnsi"/>
          <w:sz w:val="24"/>
          <w:szCs w:val="24"/>
        </w:rPr>
        <w:t xml:space="preserve">indique dans ses conclusions que </w:t>
      </w:r>
      <w:r w:rsidR="006E7108">
        <w:rPr>
          <w:rFonts w:asciiTheme="minorHAnsi" w:hAnsiTheme="minorHAnsi" w:cstheme="minorHAnsi"/>
          <w:sz w:val="24"/>
          <w:szCs w:val="24"/>
        </w:rPr>
        <w:t>la SA GENTIS</w:t>
      </w:r>
      <w:r w:rsidR="003A2CC5">
        <w:rPr>
          <w:rFonts w:asciiTheme="minorHAnsi" w:hAnsiTheme="minorHAnsi" w:cstheme="minorHAnsi"/>
          <w:sz w:val="24"/>
          <w:szCs w:val="24"/>
        </w:rPr>
        <w:t xml:space="preserve"> confond la condition résolutoire avec les clauses résolutoires express</w:t>
      </w:r>
      <w:r w:rsidR="00527676">
        <w:rPr>
          <w:rFonts w:asciiTheme="minorHAnsi" w:hAnsiTheme="minorHAnsi" w:cstheme="minorHAnsi"/>
          <w:sz w:val="24"/>
          <w:szCs w:val="24"/>
        </w:rPr>
        <w:t>es</w:t>
      </w:r>
      <w:r w:rsidR="003A2CC5">
        <w:rPr>
          <w:rFonts w:asciiTheme="minorHAnsi" w:hAnsiTheme="minorHAnsi" w:cstheme="minorHAnsi"/>
          <w:sz w:val="24"/>
          <w:szCs w:val="24"/>
        </w:rPr>
        <w:t xml:space="preserve"> par lesquel</w:t>
      </w:r>
      <w:r w:rsidR="00527676">
        <w:rPr>
          <w:rFonts w:asciiTheme="minorHAnsi" w:hAnsiTheme="minorHAnsi" w:cstheme="minorHAnsi"/>
          <w:sz w:val="24"/>
          <w:szCs w:val="24"/>
        </w:rPr>
        <w:t>le</w:t>
      </w:r>
      <w:r w:rsidR="003A2CC5">
        <w:rPr>
          <w:rFonts w:asciiTheme="minorHAnsi" w:hAnsiTheme="minorHAnsi" w:cstheme="minorHAnsi"/>
          <w:sz w:val="24"/>
          <w:szCs w:val="24"/>
        </w:rPr>
        <w:t xml:space="preserve">s une des parties au contrat met fin aux relations contractuelles en invoquant des manquements de l’autre </w:t>
      </w:r>
      <w:r w:rsidR="003A2CC5">
        <w:rPr>
          <w:rFonts w:asciiTheme="minorHAnsi" w:hAnsiTheme="minorHAnsi" w:cstheme="minorHAnsi"/>
          <w:sz w:val="24"/>
          <w:szCs w:val="24"/>
        </w:rPr>
        <w:lastRenderedPageBreak/>
        <w:t xml:space="preserve">partie, or en l’espèce ce sont des manquements professionnels du demandeur qui ont été invoqués, ce dont </w:t>
      </w:r>
      <w:r>
        <w:rPr>
          <w:rFonts w:asciiTheme="minorHAnsi" w:hAnsiTheme="minorHAnsi" w:cstheme="minorHAnsi"/>
          <w:sz w:val="24"/>
          <w:szCs w:val="24"/>
        </w:rPr>
        <w:t xml:space="preserve">Monsieur </w:t>
      </w:r>
      <w:r w:rsidR="00F11BFA">
        <w:rPr>
          <w:rFonts w:asciiTheme="minorHAnsi" w:hAnsiTheme="minorHAnsi" w:cstheme="minorHAnsi"/>
          <w:sz w:val="24"/>
          <w:szCs w:val="24"/>
        </w:rPr>
        <w:t xml:space="preserve">M </w:t>
      </w:r>
      <w:r w:rsidR="003A2CC5">
        <w:rPr>
          <w:rFonts w:asciiTheme="minorHAnsi" w:hAnsiTheme="minorHAnsi" w:cstheme="minorHAnsi"/>
          <w:sz w:val="24"/>
          <w:szCs w:val="24"/>
        </w:rPr>
        <w:t>s’étonne d’ailleurs n’ayant jamais reçu d’avertissement.</w:t>
      </w:r>
    </w:p>
    <w:p w14:paraId="13FFA26D" w14:textId="5106E4CC" w:rsidR="003A2CC5" w:rsidRDefault="003A2CC5" w:rsidP="00971AF3">
      <w:pPr>
        <w:pStyle w:val="Textebrut"/>
        <w:tabs>
          <w:tab w:val="left" w:pos="1843"/>
        </w:tabs>
        <w:jc w:val="both"/>
        <w:rPr>
          <w:rFonts w:asciiTheme="minorHAnsi" w:hAnsiTheme="minorHAnsi" w:cstheme="minorHAnsi"/>
          <w:sz w:val="24"/>
          <w:szCs w:val="24"/>
        </w:rPr>
      </w:pPr>
    </w:p>
    <w:p w14:paraId="10843E9A" w14:textId="25519FB9" w:rsidR="003A2CC5" w:rsidRDefault="003A2CC5" w:rsidP="00971AF3">
      <w:pPr>
        <w:pStyle w:val="Textebrut"/>
        <w:tabs>
          <w:tab w:val="left" w:pos="1843"/>
        </w:tabs>
        <w:jc w:val="both"/>
        <w:rPr>
          <w:rFonts w:asciiTheme="minorHAnsi" w:hAnsiTheme="minorHAnsi" w:cstheme="minorHAnsi"/>
          <w:sz w:val="24"/>
          <w:szCs w:val="24"/>
        </w:rPr>
      </w:pPr>
      <w:r>
        <w:rPr>
          <w:rFonts w:asciiTheme="minorHAnsi" w:hAnsiTheme="minorHAnsi" w:cstheme="minorHAnsi"/>
          <w:sz w:val="24"/>
          <w:szCs w:val="24"/>
        </w:rPr>
        <w:t xml:space="preserve">Pour le surplus, </w:t>
      </w:r>
      <w:r w:rsidR="00AF48E6">
        <w:rPr>
          <w:rFonts w:asciiTheme="minorHAnsi" w:hAnsiTheme="minorHAnsi" w:cstheme="minorHAnsi"/>
          <w:sz w:val="24"/>
          <w:szCs w:val="24"/>
        </w:rPr>
        <w:t xml:space="preserve">Monsieur </w:t>
      </w:r>
      <w:r w:rsidR="00F11BFA">
        <w:rPr>
          <w:rFonts w:asciiTheme="minorHAnsi" w:hAnsiTheme="minorHAnsi" w:cstheme="minorHAnsi"/>
          <w:sz w:val="24"/>
          <w:szCs w:val="24"/>
        </w:rPr>
        <w:t xml:space="preserve">M </w:t>
      </w:r>
      <w:r>
        <w:rPr>
          <w:rFonts w:asciiTheme="minorHAnsi" w:hAnsiTheme="minorHAnsi" w:cstheme="minorHAnsi"/>
          <w:sz w:val="24"/>
          <w:szCs w:val="24"/>
        </w:rPr>
        <w:t>invoque l’irrégularité de la condition résolutoire dans la mesure où celle-ci doit viser un événement futur et incertain qui doit se produire, or en l’espèce la mission aurait eu une durée estimée à un an.</w:t>
      </w:r>
    </w:p>
    <w:p w14:paraId="75A33266" w14:textId="10D1731C" w:rsidR="003A2CC5" w:rsidRDefault="003A2CC5" w:rsidP="00971AF3">
      <w:pPr>
        <w:pStyle w:val="Textebrut"/>
        <w:tabs>
          <w:tab w:val="left" w:pos="1843"/>
        </w:tabs>
        <w:jc w:val="both"/>
        <w:rPr>
          <w:rFonts w:asciiTheme="minorHAnsi" w:hAnsiTheme="minorHAnsi" w:cstheme="minorHAnsi"/>
          <w:sz w:val="24"/>
          <w:szCs w:val="24"/>
        </w:rPr>
      </w:pPr>
    </w:p>
    <w:p w14:paraId="4E39BCFB" w14:textId="6C4DFF93" w:rsidR="003A2CC5" w:rsidRDefault="006E7108" w:rsidP="00971AF3">
      <w:pPr>
        <w:pStyle w:val="Textebrut"/>
        <w:tabs>
          <w:tab w:val="left" w:pos="1843"/>
        </w:tabs>
        <w:jc w:val="both"/>
        <w:rPr>
          <w:rFonts w:asciiTheme="minorHAnsi" w:hAnsiTheme="minorHAnsi" w:cstheme="minorHAnsi"/>
          <w:sz w:val="24"/>
          <w:szCs w:val="24"/>
        </w:rPr>
      </w:pPr>
      <w:r>
        <w:rPr>
          <w:rFonts w:asciiTheme="minorHAnsi" w:hAnsiTheme="minorHAnsi" w:cstheme="minorHAnsi"/>
          <w:sz w:val="24"/>
          <w:szCs w:val="24"/>
        </w:rPr>
        <w:t>La SA GENTIS</w:t>
      </w:r>
      <w:r w:rsidR="003A2CC5">
        <w:rPr>
          <w:rFonts w:asciiTheme="minorHAnsi" w:hAnsiTheme="minorHAnsi" w:cstheme="minorHAnsi"/>
          <w:sz w:val="24"/>
          <w:szCs w:val="24"/>
        </w:rPr>
        <w:t xml:space="preserve"> estime quant à elle que la société ENGIE a notifié la fin du contrat de prestation de services.</w:t>
      </w:r>
    </w:p>
    <w:p w14:paraId="458918EA" w14:textId="378D9775" w:rsidR="003A2CC5" w:rsidRDefault="003A2CC5" w:rsidP="00971AF3">
      <w:pPr>
        <w:pStyle w:val="Textebrut"/>
        <w:tabs>
          <w:tab w:val="left" w:pos="1843"/>
        </w:tabs>
        <w:jc w:val="both"/>
        <w:rPr>
          <w:rFonts w:asciiTheme="minorHAnsi" w:hAnsiTheme="minorHAnsi" w:cstheme="minorHAnsi"/>
          <w:sz w:val="24"/>
          <w:szCs w:val="24"/>
        </w:rPr>
      </w:pPr>
    </w:p>
    <w:p w14:paraId="4DF84429" w14:textId="251803AC" w:rsidR="003A2CC5" w:rsidRDefault="003A2CC5" w:rsidP="00971AF3">
      <w:pPr>
        <w:pStyle w:val="Textebrut"/>
        <w:tabs>
          <w:tab w:val="left" w:pos="1843"/>
        </w:tabs>
        <w:jc w:val="both"/>
        <w:rPr>
          <w:rFonts w:asciiTheme="minorHAnsi" w:hAnsiTheme="minorHAnsi" w:cstheme="minorHAnsi"/>
          <w:sz w:val="24"/>
          <w:szCs w:val="24"/>
        </w:rPr>
      </w:pPr>
      <w:r>
        <w:rPr>
          <w:rFonts w:asciiTheme="minorHAnsi" w:hAnsiTheme="minorHAnsi" w:cstheme="minorHAnsi"/>
          <w:sz w:val="24"/>
          <w:szCs w:val="24"/>
        </w:rPr>
        <w:t xml:space="preserve">Elle indique que </w:t>
      </w:r>
      <w:bookmarkStart w:id="7" w:name="_Hlk117843540"/>
      <w:r w:rsidR="00AF48E6">
        <w:rPr>
          <w:rFonts w:asciiTheme="minorHAnsi" w:hAnsiTheme="minorHAnsi" w:cstheme="minorHAnsi"/>
          <w:sz w:val="24"/>
          <w:szCs w:val="24"/>
        </w:rPr>
        <w:t xml:space="preserve">Monsieur </w:t>
      </w:r>
      <w:r w:rsidR="00F11BFA">
        <w:rPr>
          <w:rFonts w:asciiTheme="minorHAnsi" w:hAnsiTheme="minorHAnsi" w:cstheme="minorHAnsi"/>
          <w:sz w:val="24"/>
          <w:szCs w:val="24"/>
        </w:rPr>
        <w:t>M</w:t>
      </w:r>
      <w:bookmarkEnd w:id="7"/>
      <w:r w:rsidR="00F11BFA">
        <w:rPr>
          <w:rFonts w:asciiTheme="minorHAnsi" w:hAnsiTheme="minorHAnsi" w:cstheme="minorHAnsi"/>
          <w:sz w:val="24"/>
          <w:szCs w:val="24"/>
        </w:rPr>
        <w:t xml:space="preserve"> </w:t>
      </w:r>
      <w:r>
        <w:rPr>
          <w:rFonts w:asciiTheme="minorHAnsi" w:hAnsiTheme="minorHAnsi" w:cstheme="minorHAnsi"/>
          <w:sz w:val="24"/>
          <w:szCs w:val="24"/>
        </w:rPr>
        <w:t>était présent lors de la réunion.</w:t>
      </w:r>
    </w:p>
    <w:p w14:paraId="1AD95A20" w14:textId="1F633EF7" w:rsidR="003A2CC5" w:rsidRDefault="003A2CC5" w:rsidP="00971AF3">
      <w:pPr>
        <w:pStyle w:val="Textebrut"/>
        <w:tabs>
          <w:tab w:val="left" w:pos="1843"/>
        </w:tabs>
        <w:jc w:val="both"/>
        <w:rPr>
          <w:rFonts w:asciiTheme="minorHAnsi" w:hAnsiTheme="minorHAnsi" w:cstheme="minorHAnsi"/>
          <w:sz w:val="24"/>
          <w:szCs w:val="24"/>
        </w:rPr>
      </w:pPr>
    </w:p>
    <w:p w14:paraId="3D734C31" w14:textId="575017B2" w:rsidR="003A2CC5" w:rsidRDefault="003A2CC5" w:rsidP="00971AF3">
      <w:pPr>
        <w:pStyle w:val="Textebrut"/>
        <w:tabs>
          <w:tab w:val="left" w:pos="1843"/>
        </w:tabs>
        <w:jc w:val="both"/>
        <w:rPr>
          <w:rFonts w:asciiTheme="minorHAnsi" w:hAnsiTheme="minorHAnsi" w:cstheme="minorHAnsi"/>
          <w:sz w:val="24"/>
          <w:szCs w:val="24"/>
        </w:rPr>
      </w:pPr>
      <w:r>
        <w:rPr>
          <w:rFonts w:asciiTheme="minorHAnsi" w:hAnsiTheme="minorHAnsi" w:cstheme="minorHAnsi"/>
          <w:sz w:val="24"/>
          <w:szCs w:val="24"/>
        </w:rPr>
        <w:t xml:space="preserve">Elle précise que la pièce </w:t>
      </w:r>
      <w:r w:rsidR="00527676">
        <w:rPr>
          <w:rFonts w:asciiTheme="minorHAnsi" w:hAnsiTheme="minorHAnsi" w:cstheme="minorHAnsi"/>
          <w:sz w:val="24"/>
          <w:szCs w:val="24"/>
        </w:rPr>
        <w:t>3</w:t>
      </w:r>
      <w:r>
        <w:rPr>
          <w:rFonts w:asciiTheme="minorHAnsi" w:hAnsiTheme="minorHAnsi" w:cstheme="minorHAnsi"/>
          <w:sz w:val="24"/>
          <w:szCs w:val="24"/>
        </w:rPr>
        <w:t xml:space="preserve"> de son dossier confirme bien qu’il </w:t>
      </w:r>
      <w:r w:rsidR="00527676">
        <w:rPr>
          <w:rFonts w:asciiTheme="minorHAnsi" w:hAnsiTheme="minorHAnsi" w:cstheme="minorHAnsi"/>
          <w:sz w:val="24"/>
          <w:szCs w:val="24"/>
        </w:rPr>
        <w:t>a été</w:t>
      </w:r>
      <w:r>
        <w:rPr>
          <w:rFonts w:asciiTheme="minorHAnsi" w:hAnsiTheme="minorHAnsi" w:cstheme="minorHAnsi"/>
          <w:sz w:val="24"/>
          <w:szCs w:val="24"/>
        </w:rPr>
        <w:t xml:space="preserve"> mis fin à la mission </w:t>
      </w:r>
      <w:r w:rsidR="00527676">
        <w:rPr>
          <w:rFonts w:asciiTheme="minorHAnsi" w:hAnsiTheme="minorHAnsi" w:cstheme="minorHAnsi"/>
          <w:sz w:val="24"/>
          <w:szCs w:val="24"/>
        </w:rPr>
        <w:t xml:space="preserve">de Monsieur </w:t>
      </w:r>
      <w:r w:rsidR="00F11BFA">
        <w:rPr>
          <w:rFonts w:asciiTheme="minorHAnsi" w:hAnsiTheme="minorHAnsi" w:cstheme="minorHAnsi"/>
          <w:sz w:val="24"/>
          <w:szCs w:val="24"/>
        </w:rPr>
        <w:t>M</w:t>
      </w:r>
      <w:r w:rsidR="00527676">
        <w:rPr>
          <w:rFonts w:asciiTheme="minorHAnsi" w:hAnsiTheme="minorHAnsi" w:cstheme="minorHAnsi"/>
          <w:sz w:val="24"/>
          <w:szCs w:val="24"/>
        </w:rPr>
        <w:t xml:space="preserve">et </w:t>
      </w:r>
      <w:r>
        <w:rPr>
          <w:rFonts w:asciiTheme="minorHAnsi" w:hAnsiTheme="minorHAnsi" w:cstheme="minorHAnsi"/>
          <w:sz w:val="24"/>
          <w:szCs w:val="24"/>
        </w:rPr>
        <w:t>que dès lors le contrat de service prenait nécessairement fin.</w:t>
      </w:r>
    </w:p>
    <w:p w14:paraId="7365694F" w14:textId="1485EC79" w:rsidR="003A2CC5" w:rsidRDefault="003A2CC5" w:rsidP="00971AF3">
      <w:pPr>
        <w:pStyle w:val="Textebrut"/>
        <w:tabs>
          <w:tab w:val="left" w:pos="1843"/>
        </w:tabs>
        <w:jc w:val="both"/>
        <w:rPr>
          <w:rFonts w:asciiTheme="minorHAnsi" w:hAnsiTheme="minorHAnsi" w:cstheme="minorHAnsi"/>
          <w:sz w:val="24"/>
          <w:szCs w:val="24"/>
        </w:rPr>
      </w:pPr>
    </w:p>
    <w:p w14:paraId="70CD903B" w14:textId="0E32289B" w:rsidR="003A2CC5" w:rsidRDefault="006E7108" w:rsidP="00971AF3">
      <w:pPr>
        <w:pStyle w:val="Textebrut"/>
        <w:tabs>
          <w:tab w:val="left" w:pos="1843"/>
        </w:tabs>
        <w:jc w:val="both"/>
        <w:rPr>
          <w:rFonts w:asciiTheme="minorHAnsi" w:hAnsiTheme="minorHAnsi" w:cstheme="minorHAnsi"/>
          <w:sz w:val="24"/>
          <w:szCs w:val="24"/>
        </w:rPr>
      </w:pPr>
      <w:r>
        <w:rPr>
          <w:rFonts w:asciiTheme="minorHAnsi" w:hAnsiTheme="minorHAnsi" w:cstheme="minorHAnsi"/>
          <w:sz w:val="24"/>
          <w:szCs w:val="24"/>
        </w:rPr>
        <w:t>La SA GENTIS</w:t>
      </w:r>
      <w:r w:rsidR="003A2CC5">
        <w:rPr>
          <w:rFonts w:asciiTheme="minorHAnsi" w:hAnsiTheme="minorHAnsi" w:cstheme="minorHAnsi"/>
          <w:sz w:val="24"/>
          <w:szCs w:val="24"/>
        </w:rPr>
        <w:t xml:space="preserve"> estime</w:t>
      </w:r>
      <w:r w:rsidR="00527676">
        <w:rPr>
          <w:rFonts w:asciiTheme="minorHAnsi" w:hAnsiTheme="minorHAnsi" w:cstheme="minorHAnsi"/>
          <w:sz w:val="24"/>
          <w:szCs w:val="24"/>
        </w:rPr>
        <w:t xml:space="preserve"> que</w:t>
      </w:r>
      <w:r w:rsidR="003A2CC5">
        <w:rPr>
          <w:rFonts w:asciiTheme="minorHAnsi" w:hAnsiTheme="minorHAnsi" w:cstheme="minorHAnsi"/>
          <w:sz w:val="24"/>
          <w:szCs w:val="24"/>
        </w:rPr>
        <w:t xml:space="preserve"> dès la réalisation de cette condition, le contrat prenait fin sans indemnité ni préavis et ce même si cela n’a pas été prévu expressément dans la clause de l’article </w:t>
      </w:r>
      <w:r w:rsidR="00527676">
        <w:rPr>
          <w:rFonts w:asciiTheme="minorHAnsi" w:hAnsiTheme="minorHAnsi" w:cstheme="minorHAnsi"/>
          <w:sz w:val="24"/>
          <w:szCs w:val="24"/>
        </w:rPr>
        <w:t>2</w:t>
      </w:r>
      <w:r w:rsidR="003A2CC5">
        <w:rPr>
          <w:rFonts w:asciiTheme="minorHAnsi" w:hAnsiTheme="minorHAnsi" w:cstheme="minorHAnsi"/>
          <w:sz w:val="24"/>
          <w:szCs w:val="24"/>
        </w:rPr>
        <w:t xml:space="preserve"> du contrat.</w:t>
      </w:r>
    </w:p>
    <w:p w14:paraId="663FDD67" w14:textId="3B1D98ED" w:rsidR="003A2CC5" w:rsidRDefault="003A2CC5" w:rsidP="00971AF3">
      <w:pPr>
        <w:pStyle w:val="Textebrut"/>
        <w:tabs>
          <w:tab w:val="left" w:pos="1843"/>
        </w:tabs>
        <w:jc w:val="both"/>
        <w:rPr>
          <w:rFonts w:asciiTheme="minorHAnsi" w:hAnsiTheme="minorHAnsi" w:cstheme="minorHAnsi"/>
          <w:sz w:val="24"/>
          <w:szCs w:val="24"/>
        </w:rPr>
      </w:pPr>
    </w:p>
    <w:p w14:paraId="79809423" w14:textId="61F28915" w:rsidR="003A2CC5" w:rsidRDefault="003A2CC5" w:rsidP="00971AF3">
      <w:pPr>
        <w:pStyle w:val="Textebrut"/>
        <w:tabs>
          <w:tab w:val="left" w:pos="1843"/>
        </w:tabs>
        <w:jc w:val="both"/>
        <w:rPr>
          <w:rFonts w:asciiTheme="minorHAnsi" w:hAnsiTheme="minorHAnsi" w:cstheme="minorHAnsi"/>
          <w:sz w:val="24"/>
          <w:szCs w:val="24"/>
          <w:u w:val="single"/>
        </w:rPr>
      </w:pPr>
      <w:r w:rsidRPr="003A2CC5">
        <w:rPr>
          <w:rFonts w:asciiTheme="minorHAnsi" w:hAnsiTheme="minorHAnsi" w:cstheme="minorHAnsi"/>
          <w:sz w:val="24"/>
          <w:szCs w:val="24"/>
          <w:u w:val="single"/>
        </w:rPr>
        <w:t>Position du tribunal</w:t>
      </w:r>
    </w:p>
    <w:p w14:paraId="3081E42A" w14:textId="021AEA91" w:rsidR="003A2CC5" w:rsidRPr="003A2CC5" w:rsidRDefault="003A2CC5" w:rsidP="00971AF3">
      <w:pPr>
        <w:pStyle w:val="Textebrut"/>
        <w:tabs>
          <w:tab w:val="left" w:pos="1843"/>
        </w:tabs>
        <w:jc w:val="both"/>
        <w:rPr>
          <w:rFonts w:asciiTheme="minorHAnsi" w:hAnsiTheme="minorHAnsi" w:cstheme="minorHAnsi"/>
          <w:sz w:val="24"/>
          <w:szCs w:val="24"/>
        </w:rPr>
      </w:pPr>
    </w:p>
    <w:p w14:paraId="5DA55ED7" w14:textId="1DA58753" w:rsidR="003A2CC5" w:rsidRDefault="003A2CC5" w:rsidP="00971AF3">
      <w:pPr>
        <w:pStyle w:val="Textebrut"/>
        <w:tabs>
          <w:tab w:val="left" w:pos="1843"/>
        </w:tabs>
        <w:jc w:val="both"/>
        <w:rPr>
          <w:rFonts w:asciiTheme="minorHAnsi" w:hAnsiTheme="minorHAnsi" w:cstheme="minorHAnsi"/>
          <w:sz w:val="24"/>
          <w:szCs w:val="24"/>
        </w:rPr>
      </w:pPr>
      <w:r>
        <w:rPr>
          <w:rFonts w:asciiTheme="minorHAnsi" w:hAnsiTheme="minorHAnsi" w:cstheme="minorHAnsi"/>
          <w:sz w:val="24"/>
          <w:szCs w:val="24"/>
        </w:rPr>
        <w:t>La</w:t>
      </w:r>
      <w:r w:rsidRPr="003A2CC5">
        <w:rPr>
          <w:rFonts w:asciiTheme="minorHAnsi" w:hAnsiTheme="minorHAnsi" w:cstheme="minorHAnsi"/>
          <w:sz w:val="24"/>
          <w:szCs w:val="24"/>
        </w:rPr>
        <w:t xml:space="preserve"> condition contenue à l’article </w:t>
      </w:r>
      <w:r>
        <w:rPr>
          <w:rFonts w:asciiTheme="minorHAnsi" w:hAnsiTheme="minorHAnsi" w:cstheme="minorHAnsi"/>
          <w:sz w:val="24"/>
          <w:szCs w:val="24"/>
        </w:rPr>
        <w:t>2</w:t>
      </w:r>
      <w:r w:rsidRPr="003A2CC5">
        <w:rPr>
          <w:rFonts w:asciiTheme="minorHAnsi" w:hAnsiTheme="minorHAnsi" w:cstheme="minorHAnsi"/>
          <w:sz w:val="24"/>
          <w:szCs w:val="24"/>
        </w:rPr>
        <w:t xml:space="preserve"> du contrat</w:t>
      </w:r>
      <w:r>
        <w:rPr>
          <w:rFonts w:asciiTheme="minorHAnsi" w:hAnsiTheme="minorHAnsi" w:cstheme="minorHAnsi"/>
          <w:sz w:val="24"/>
          <w:szCs w:val="24"/>
        </w:rPr>
        <w:t xml:space="preserve"> de travail est</w:t>
      </w:r>
      <w:r w:rsidRPr="003A2CC5">
        <w:rPr>
          <w:rFonts w:asciiTheme="minorHAnsi" w:hAnsiTheme="minorHAnsi" w:cstheme="minorHAnsi"/>
          <w:sz w:val="24"/>
          <w:szCs w:val="24"/>
        </w:rPr>
        <w:t xml:space="preserve"> clair</w:t>
      </w:r>
      <w:r w:rsidR="00527676">
        <w:rPr>
          <w:rFonts w:asciiTheme="minorHAnsi" w:hAnsiTheme="minorHAnsi" w:cstheme="minorHAnsi"/>
          <w:sz w:val="24"/>
          <w:szCs w:val="24"/>
        </w:rPr>
        <w:t>e</w:t>
      </w:r>
      <w:r>
        <w:rPr>
          <w:rFonts w:asciiTheme="minorHAnsi" w:hAnsiTheme="minorHAnsi" w:cstheme="minorHAnsi"/>
          <w:sz w:val="24"/>
          <w:szCs w:val="24"/>
        </w:rPr>
        <w:t xml:space="preserve">, </w:t>
      </w:r>
      <w:r w:rsidRPr="003A2CC5">
        <w:rPr>
          <w:rFonts w:asciiTheme="minorHAnsi" w:hAnsiTheme="minorHAnsi" w:cstheme="minorHAnsi"/>
          <w:sz w:val="24"/>
          <w:szCs w:val="24"/>
        </w:rPr>
        <w:t>à savoir que le contrat de travail prendra fin de plein droit dans l’hypothèse où le client</w:t>
      </w:r>
      <w:r>
        <w:rPr>
          <w:rFonts w:asciiTheme="minorHAnsi" w:hAnsiTheme="minorHAnsi" w:cstheme="minorHAnsi"/>
          <w:sz w:val="24"/>
          <w:szCs w:val="24"/>
        </w:rPr>
        <w:t>,</w:t>
      </w:r>
      <w:r w:rsidRPr="003A2CC5">
        <w:rPr>
          <w:rFonts w:asciiTheme="minorHAnsi" w:hAnsiTheme="minorHAnsi" w:cstheme="minorHAnsi"/>
          <w:sz w:val="24"/>
          <w:szCs w:val="24"/>
        </w:rPr>
        <w:t xml:space="preserve"> à savoir la société ENGIE</w:t>
      </w:r>
      <w:r>
        <w:rPr>
          <w:rFonts w:asciiTheme="minorHAnsi" w:hAnsiTheme="minorHAnsi" w:cstheme="minorHAnsi"/>
          <w:sz w:val="24"/>
          <w:szCs w:val="24"/>
        </w:rPr>
        <w:t>,</w:t>
      </w:r>
      <w:r w:rsidRPr="003A2CC5">
        <w:rPr>
          <w:rFonts w:asciiTheme="minorHAnsi" w:hAnsiTheme="minorHAnsi" w:cstheme="minorHAnsi"/>
          <w:sz w:val="24"/>
          <w:szCs w:val="24"/>
        </w:rPr>
        <w:t xml:space="preserve"> mettr</w:t>
      </w:r>
      <w:r w:rsidR="00527676">
        <w:rPr>
          <w:rFonts w:asciiTheme="minorHAnsi" w:hAnsiTheme="minorHAnsi" w:cstheme="minorHAnsi"/>
          <w:sz w:val="24"/>
          <w:szCs w:val="24"/>
        </w:rPr>
        <w:t>ait</w:t>
      </w:r>
      <w:r w:rsidRPr="003A2CC5">
        <w:rPr>
          <w:rFonts w:asciiTheme="minorHAnsi" w:hAnsiTheme="minorHAnsi" w:cstheme="minorHAnsi"/>
          <w:sz w:val="24"/>
          <w:szCs w:val="24"/>
        </w:rPr>
        <w:t xml:space="preserve"> fin à la convention de services entre cette société et l’employeur</w:t>
      </w:r>
      <w:r>
        <w:rPr>
          <w:rFonts w:asciiTheme="minorHAnsi" w:hAnsiTheme="minorHAnsi" w:cstheme="minorHAnsi"/>
          <w:sz w:val="24"/>
          <w:szCs w:val="24"/>
        </w:rPr>
        <w:t>,</w:t>
      </w:r>
      <w:r w:rsidRPr="003A2CC5">
        <w:rPr>
          <w:rFonts w:asciiTheme="minorHAnsi" w:hAnsiTheme="minorHAnsi" w:cstheme="minorHAnsi"/>
          <w:sz w:val="24"/>
          <w:szCs w:val="24"/>
        </w:rPr>
        <w:t xml:space="preserve"> à savoir la SA GENTIS</w:t>
      </w:r>
      <w:r>
        <w:rPr>
          <w:rFonts w:asciiTheme="minorHAnsi" w:hAnsiTheme="minorHAnsi" w:cstheme="minorHAnsi"/>
          <w:sz w:val="24"/>
          <w:szCs w:val="24"/>
        </w:rPr>
        <w:t>.</w:t>
      </w:r>
    </w:p>
    <w:p w14:paraId="2937450E" w14:textId="4861056C" w:rsidR="003A2CC5" w:rsidRDefault="003A2CC5" w:rsidP="00971AF3">
      <w:pPr>
        <w:pStyle w:val="Textebrut"/>
        <w:tabs>
          <w:tab w:val="left" w:pos="1843"/>
        </w:tabs>
        <w:jc w:val="both"/>
        <w:rPr>
          <w:rFonts w:asciiTheme="minorHAnsi" w:hAnsiTheme="minorHAnsi" w:cstheme="minorHAnsi"/>
          <w:sz w:val="24"/>
          <w:szCs w:val="24"/>
        </w:rPr>
      </w:pPr>
    </w:p>
    <w:p w14:paraId="4D19EA2F" w14:textId="4A0885D7" w:rsidR="003A2CC5" w:rsidRDefault="003A2CC5" w:rsidP="00971AF3">
      <w:pPr>
        <w:pStyle w:val="Textebrut"/>
        <w:tabs>
          <w:tab w:val="left" w:pos="1843"/>
        </w:tabs>
        <w:jc w:val="both"/>
        <w:rPr>
          <w:rFonts w:asciiTheme="minorHAnsi" w:hAnsiTheme="minorHAnsi" w:cstheme="minorHAnsi"/>
          <w:sz w:val="24"/>
          <w:szCs w:val="24"/>
        </w:rPr>
      </w:pPr>
      <w:r>
        <w:rPr>
          <w:rFonts w:asciiTheme="minorHAnsi" w:hAnsiTheme="minorHAnsi" w:cstheme="minorHAnsi"/>
          <w:sz w:val="24"/>
          <w:szCs w:val="24"/>
        </w:rPr>
        <w:t xml:space="preserve">En l’espèce, il apparaît que la société ENGIE a décidé de mettre fin à la </w:t>
      </w:r>
      <w:r w:rsidR="00527676">
        <w:rPr>
          <w:rFonts w:asciiTheme="minorHAnsi" w:hAnsiTheme="minorHAnsi" w:cstheme="minorHAnsi"/>
          <w:sz w:val="24"/>
          <w:szCs w:val="24"/>
        </w:rPr>
        <w:t xml:space="preserve">mission Monsieur </w:t>
      </w:r>
      <w:r w:rsidR="00F11BFA">
        <w:rPr>
          <w:rFonts w:asciiTheme="minorHAnsi" w:hAnsiTheme="minorHAnsi" w:cstheme="minorHAnsi"/>
          <w:sz w:val="24"/>
          <w:szCs w:val="24"/>
        </w:rPr>
        <w:t>M</w:t>
      </w:r>
      <w:r w:rsidR="00A476B1">
        <w:rPr>
          <w:rFonts w:asciiTheme="minorHAnsi" w:hAnsiTheme="minorHAnsi" w:cstheme="minorHAnsi"/>
          <w:sz w:val="24"/>
          <w:szCs w:val="24"/>
        </w:rPr>
        <w:t xml:space="preserve"> d</w:t>
      </w:r>
      <w:r w:rsidR="00527676">
        <w:rPr>
          <w:rFonts w:asciiTheme="minorHAnsi" w:hAnsiTheme="minorHAnsi" w:cstheme="minorHAnsi"/>
          <w:sz w:val="24"/>
          <w:szCs w:val="24"/>
        </w:rPr>
        <w:t>ont</w:t>
      </w:r>
      <w:r>
        <w:rPr>
          <w:rFonts w:asciiTheme="minorHAnsi" w:hAnsiTheme="minorHAnsi" w:cstheme="minorHAnsi"/>
          <w:sz w:val="24"/>
          <w:szCs w:val="24"/>
        </w:rPr>
        <w:t xml:space="preserve"> elle n’était pas satisfaite.</w:t>
      </w:r>
    </w:p>
    <w:p w14:paraId="39F00662" w14:textId="4831B08C" w:rsidR="003A2CC5" w:rsidRDefault="003A2CC5" w:rsidP="00971AF3">
      <w:pPr>
        <w:pStyle w:val="Textebrut"/>
        <w:tabs>
          <w:tab w:val="left" w:pos="1843"/>
        </w:tabs>
        <w:jc w:val="both"/>
        <w:rPr>
          <w:rFonts w:asciiTheme="minorHAnsi" w:hAnsiTheme="minorHAnsi" w:cstheme="minorHAnsi"/>
          <w:sz w:val="24"/>
          <w:szCs w:val="24"/>
        </w:rPr>
      </w:pPr>
    </w:p>
    <w:p w14:paraId="354EC79F" w14:textId="44037680" w:rsidR="003A2CC5" w:rsidRDefault="00AF48E6" w:rsidP="00971AF3">
      <w:pPr>
        <w:pStyle w:val="Textebrut"/>
        <w:tabs>
          <w:tab w:val="left" w:pos="1843"/>
        </w:tabs>
        <w:jc w:val="both"/>
        <w:rPr>
          <w:rFonts w:asciiTheme="minorHAnsi" w:hAnsiTheme="minorHAnsi" w:cstheme="minorHAnsi"/>
          <w:sz w:val="24"/>
          <w:szCs w:val="24"/>
        </w:rPr>
      </w:pPr>
      <w:bookmarkStart w:id="8" w:name="_Hlk117843720"/>
      <w:r>
        <w:rPr>
          <w:rFonts w:asciiTheme="minorHAnsi" w:hAnsiTheme="minorHAnsi" w:cstheme="minorHAnsi"/>
          <w:sz w:val="24"/>
          <w:szCs w:val="24"/>
        </w:rPr>
        <w:t xml:space="preserve">Monsieur </w:t>
      </w:r>
      <w:r w:rsidR="00F11BFA">
        <w:rPr>
          <w:rFonts w:asciiTheme="minorHAnsi" w:hAnsiTheme="minorHAnsi" w:cstheme="minorHAnsi"/>
          <w:sz w:val="24"/>
          <w:szCs w:val="24"/>
        </w:rPr>
        <w:t>M</w:t>
      </w:r>
      <w:bookmarkEnd w:id="8"/>
      <w:r w:rsidR="00A476B1">
        <w:rPr>
          <w:rFonts w:asciiTheme="minorHAnsi" w:hAnsiTheme="minorHAnsi" w:cstheme="minorHAnsi"/>
          <w:sz w:val="24"/>
          <w:szCs w:val="24"/>
        </w:rPr>
        <w:t xml:space="preserve"> </w:t>
      </w:r>
      <w:r w:rsidR="003A2CC5">
        <w:rPr>
          <w:rFonts w:asciiTheme="minorHAnsi" w:hAnsiTheme="minorHAnsi" w:cstheme="minorHAnsi"/>
          <w:sz w:val="24"/>
          <w:szCs w:val="24"/>
        </w:rPr>
        <w:t>n’a signé aucun contrat avec la société ENGIE et son employeur était uniquement la société GENTIS.</w:t>
      </w:r>
    </w:p>
    <w:p w14:paraId="78515759" w14:textId="6390FBDF" w:rsidR="003A2CC5" w:rsidRDefault="003A2CC5" w:rsidP="00971AF3">
      <w:pPr>
        <w:pStyle w:val="Textebrut"/>
        <w:tabs>
          <w:tab w:val="left" w:pos="1843"/>
        </w:tabs>
        <w:jc w:val="both"/>
        <w:rPr>
          <w:rFonts w:asciiTheme="minorHAnsi" w:hAnsiTheme="minorHAnsi" w:cstheme="minorHAnsi"/>
          <w:sz w:val="24"/>
          <w:szCs w:val="24"/>
        </w:rPr>
      </w:pPr>
    </w:p>
    <w:p w14:paraId="4C1B94AB" w14:textId="5EA770B8" w:rsidR="003A2CC5" w:rsidRDefault="003A2CC5" w:rsidP="00971AF3">
      <w:pPr>
        <w:pStyle w:val="Textebrut"/>
        <w:tabs>
          <w:tab w:val="left" w:pos="1843"/>
        </w:tabs>
        <w:jc w:val="both"/>
        <w:rPr>
          <w:rFonts w:asciiTheme="minorHAnsi" w:hAnsiTheme="minorHAnsi" w:cstheme="minorHAnsi"/>
          <w:sz w:val="24"/>
          <w:szCs w:val="24"/>
        </w:rPr>
      </w:pPr>
      <w:r>
        <w:rPr>
          <w:rFonts w:asciiTheme="minorHAnsi" w:hAnsiTheme="minorHAnsi" w:cstheme="minorHAnsi"/>
          <w:sz w:val="24"/>
          <w:szCs w:val="24"/>
        </w:rPr>
        <w:t>La société GENTIS n’apporte pas la preuve de ce que la convention de services conclu</w:t>
      </w:r>
      <w:r w:rsidR="00527676">
        <w:rPr>
          <w:rFonts w:asciiTheme="minorHAnsi" w:hAnsiTheme="minorHAnsi" w:cstheme="minorHAnsi"/>
          <w:sz w:val="24"/>
          <w:szCs w:val="24"/>
        </w:rPr>
        <w:t>e</w:t>
      </w:r>
      <w:r>
        <w:rPr>
          <w:rFonts w:asciiTheme="minorHAnsi" w:hAnsiTheme="minorHAnsi" w:cstheme="minorHAnsi"/>
          <w:sz w:val="24"/>
          <w:szCs w:val="24"/>
        </w:rPr>
        <w:t xml:space="preserve"> entre elle-même et ENGIE aurait été rompu</w:t>
      </w:r>
      <w:r w:rsidR="00527676">
        <w:rPr>
          <w:rFonts w:asciiTheme="minorHAnsi" w:hAnsiTheme="minorHAnsi" w:cstheme="minorHAnsi"/>
          <w:sz w:val="24"/>
          <w:szCs w:val="24"/>
        </w:rPr>
        <w:t>e.</w:t>
      </w:r>
    </w:p>
    <w:p w14:paraId="31911951" w14:textId="2685083A" w:rsidR="003A2CC5" w:rsidRDefault="003A2CC5" w:rsidP="00971AF3">
      <w:pPr>
        <w:pStyle w:val="Textebrut"/>
        <w:tabs>
          <w:tab w:val="left" w:pos="1843"/>
        </w:tabs>
        <w:jc w:val="both"/>
        <w:rPr>
          <w:rFonts w:asciiTheme="minorHAnsi" w:hAnsiTheme="minorHAnsi" w:cstheme="minorHAnsi"/>
          <w:sz w:val="24"/>
          <w:szCs w:val="24"/>
        </w:rPr>
      </w:pPr>
    </w:p>
    <w:p w14:paraId="58995DB4" w14:textId="2320B6F9" w:rsidR="003A2CC5" w:rsidRDefault="00527676" w:rsidP="00971AF3">
      <w:pPr>
        <w:pStyle w:val="Textebrut"/>
        <w:tabs>
          <w:tab w:val="left" w:pos="1843"/>
        </w:tabs>
        <w:jc w:val="both"/>
        <w:rPr>
          <w:rFonts w:asciiTheme="minorHAnsi" w:hAnsiTheme="minorHAnsi" w:cstheme="minorHAnsi"/>
          <w:sz w:val="24"/>
          <w:szCs w:val="24"/>
        </w:rPr>
      </w:pPr>
      <w:r>
        <w:rPr>
          <w:rFonts w:asciiTheme="minorHAnsi" w:hAnsiTheme="minorHAnsi" w:cstheme="minorHAnsi"/>
          <w:sz w:val="24"/>
          <w:szCs w:val="24"/>
        </w:rPr>
        <w:t>La</w:t>
      </w:r>
      <w:r w:rsidR="006E7108">
        <w:rPr>
          <w:rFonts w:asciiTheme="minorHAnsi" w:hAnsiTheme="minorHAnsi" w:cstheme="minorHAnsi"/>
          <w:sz w:val="24"/>
          <w:szCs w:val="24"/>
        </w:rPr>
        <w:t xml:space="preserve"> SA GENTIS</w:t>
      </w:r>
      <w:r w:rsidR="003A2CC5">
        <w:rPr>
          <w:rFonts w:asciiTheme="minorHAnsi" w:hAnsiTheme="minorHAnsi" w:cstheme="minorHAnsi"/>
          <w:sz w:val="24"/>
          <w:szCs w:val="24"/>
        </w:rPr>
        <w:t xml:space="preserve"> </w:t>
      </w:r>
      <w:r>
        <w:rPr>
          <w:rFonts w:asciiTheme="minorHAnsi" w:hAnsiTheme="minorHAnsi" w:cstheme="minorHAnsi"/>
          <w:sz w:val="24"/>
          <w:szCs w:val="24"/>
        </w:rPr>
        <w:t>indique</w:t>
      </w:r>
      <w:r w:rsidR="003A2CC5">
        <w:rPr>
          <w:rFonts w:asciiTheme="minorHAnsi" w:hAnsiTheme="minorHAnsi" w:cstheme="minorHAnsi"/>
          <w:sz w:val="24"/>
          <w:szCs w:val="24"/>
        </w:rPr>
        <w:t xml:space="preserve"> qu’il n’y aurait plus eu de collaboration avec la société ENGIE mais sans en apporter la preuve.</w:t>
      </w:r>
    </w:p>
    <w:p w14:paraId="6F321FA8" w14:textId="70F56B96" w:rsidR="003A2CC5" w:rsidRDefault="003A2CC5" w:rsidP="00971AF3">
      <w:pPr>
        <w:pStyle w:val="Textebrut"/>
        <w:tabs>
          <w:tab w:val="left" w:pos="1843"/>
        </w:tabs>
        <w:jc w:val="both"/>
        <w:rPr>
          <w:rFonts w:asciiTheme="minorHAnsi" w:hAnsiTheme="minorHAnsi" w:cstheme="minorHAnsi"/>
          <w:sz w:val="24"/>
          <w:szCs w:val="24"/>
        </w:rPr>
      </w:pPr>
    </w:p>
    <w:p w14:paraId="122D4791" w14:textId="7F4A4A5D" w:rsidR="003A2CC5" w:rsidRDefault="003A2CC5" w:rsidP="00971AF3">
      <w:pPr>
        <w:pStyle w:val="Textebrut"/>
        <w:tabs>
          <w:tab w:val="left" w:pos="1843"/>
        </w:tabs>
        <w:jc w:val="both"/>
        <w:rPr>
          <w:rFonts w:asciiTheme="minorHAnsi" w:hAnsiTheme="minorHAnsi" w:cstheme="minorHAnsi"/>
          <w:sz w:val="24"/>
          <w:szCs w:val="24"/>
        </w:rPr>
      </w:pPr>
      <w:r>
        <w:rPr>
          <w:rFonts w:asciiTheme="minorHAnsi" w:hAnsiTheme="minorHAnsi" w:cstheme="minorHAnsi"/>
          <w:sz w:val="24"/>
          <w:szCs w:val="24"/>
        </w:rPr>
        <w:t>En toute hypothèse</w:t>
      </w:r>
      <w:r w:rsidR="00527676">
        <w:rPr>
          <w:rFonts w:asciiTheme="minorHAnsi" w:hAnsiTheme="minorHAnsi" w:cstheme="minorHAnsi"/>
          <w:sz w:val="24"/>
          <w:szCs w:val="24"/>
        </w:rPr>
        <w:t>,</w:t>
      </w:r>
      <w:r>
        <w:rPr>
          <w:rFonts w:asciiTheme="minorHAnsi" w:hAnsiTheme="minorHAnsi" w:cstheme="minorHAnsi"/>
          <w:sz w:val="24"/>
          <w:szCs w:val="24"/>
        </w:rPr>
        <w:t xml:space="preserve"> à défaut pour </w:t>
      </w:r>
      <w:r w:rsidR="006E7108">
        <w:rPr>
          <w:rFonts w:asciiTheme="minorHAnsi" w:hAnsiTheme="minorHAnsi" w:cstheme="minorHAnsi"/>
          <w:sz w:val="24"/>
          <w:szCs w:val="24"/>
        </w:rPr>
        <w:t>la SA GENTIS</w:t>
      </w:r>
      <w:r>
        <w:rPr>
          <w:rFonts w:asciiTheme="minorHAnsi" w:hAnsiTheme="minorHAnsi" w:cstheme="minorHAnsi"/>
          <w:sz w:val="24"/>
          <w:szCs w:val="24"/>
        </w:rPr>
        <w:t xml:space="preserve"> de prouver qu</w:t>
      </w:r>
      <w:r w:rsidR="00527676">
        <w:rPr>
          <w:rFonts w:asciiTheme="minorHAnsi" w:hAnsiTheme="minorHAnsi" w:cstheme="minorHAnsi"/>
          <w:sz w:val="24"/>
          <w:szCs w:val="24"/>
        </w:rPr>
        <w:t>e la société ENGIE</w:t>
      </w:r>
      <w:r>
        <w:rPr>
          <w:rFonts w:asciiTheme="minorHAnsi" w:hAnsiTheme="minorHAnsi" w:cstheme="minorHAnsi"/>
          <w:sz w:val="24"/>
          <w:szCs w:val="24"/>
        </w:rPr>
        <w:t xml:space="preserve"> a mis fin à la convention intervenue entre elle-même et </w:t>
      </w:r>
      <w:r w:rsidR="00527676">
        <w:rPr>
          <w:rFonts w:asciiTheme="minorHAnsi" w:hAnsiTheme="minorHAnsi" w:cstheme="minorHAnsi"/>
          <w:sz w:val="24"/>
          <w:szCs w:val="24"/>
        </w:rPr>
        <w:t>cette société</w:t>
      </w:r>
      <w:r>
        <w:rPr>
          <w:rFonts w:asciiTheme="minorHAnsi" w:hAnsiTheme="minorHAnsi" w:cstheme="minorHAnsi"/>
          <w:sz w:val="24"/>
          <w:szCs w:val="24"/>
        </w:rPr>
        <w:t xml:space="preserve">, il y a lieu de constater que la condition telle qu’elle est reprise dans le contrat à l’article </w:t>
      </w:r>
      <w:r w:rsidR="006168A1">
        <w:rPr>
          <w:rFonts w:asciiTheme="minorHAnsi" w:hAnsiTheme="minorHAnsi" w:cstheme="minorHAnsi"/>
          <w:sz w:val="24"/>
          <w:szCs w:val="24"/>
        </w:rPr>
        <w:t>2</w:t>
      </w:r>
      <w:r>
        <w:rPr>
          <w:rFonts w:asciiTheme="minorHAnsi" w:hAnsiTheme="minorHAnsi" w:cstheme="minorHAnsi"/>
          <w:sz w:val="24"/>
          <w:szCs w:val="24"/>
        </w:rPr>
        <w:t xml:space="preserve"> n’est pas remplie.</w:t>
      </w:r>
    </w:p>
    <w:p w14:paraId="38811EA1" w14:textId="4C80D9A9" w:rsidR="003A2CC5" w:rsidRDefault="003A2CC5" w:rsidP="00971AF3">
      <w:pPr>
        <w:pStyle w:val="Textebrut"/>
        <w:tabs>
          <w:tab w:val="left" w:pos="1843"/>
        </w:tabs>
        <w:jc w:val="both"/>
        <w:rPr>
          <w:rFonts w:asciiTheme="minorHAnsi" w:hAnsiTheme="minorHAnsi" w:cstheme="minorHAnsi"/>
          <w:sz w:val="24"/>
          <w:szCs w:val="24"/>
        </w:rPr>
      </w:pPr>
    </w:p>
    <w:p w14:paraId="062AF3B4" w14:textId="2F7AD790" w:rsidR="003A2CC5" w:rsidRDefault="003A2CC5" w:rsidP="00971AF3">
      <w:pPr>
        <w:pStyle w:val="Textebrut"/>
        <w:tabs>
          <w:tab w:val="left" w:pos="1843"/>
        </w:tabs>
        <w:jc w:val="both"/>
        <w:rPr>
          <w:rFonts w:asciiTheme="minorHAnsi" w:hAnsiTheme="minorHAnsi" w:cstheme="minorHAnsi"/>
          <w:sz w:val="24"/>
          <w:szCs w:val="24"/>
        </w:rPr>
      </w:pPr>
      <w:r>
        <w:rPr>
          <w:rFonts w:asciiTheme="minorHAnsi" w:hAnsiTheme="minorHAnsi" w:cstheme="minorHAnsi"/>
          <w:sz w:val="24"/>
          <w:szCs w:val="24"/>
        </w:rPr>
        <w:t>Cette condition doit être interprétée de façon stricte.</w:t>
      </w:r>
    </w:p>
    <w:p w14:paraId="16AC69E9" w14:textId="6F67C4C4" w:rsidR="003A2CC5" w:rsidRDefault="003A2CC5" w:rsidP="00971AF3">
      <w:pPr>
        <w:pStyle w:val="Textebrut"/>
        <w:tabs>
          <w:tab w:val="left" w:pos="1843"/>
        </w:tabs>
        <w:jc w:val="both"/>
        <w:rPr>
          <w:rFonts w:asciiTheme="minorHAnsi" w:hAnsiTheme="minorHAnsi" w:cstheme="minorHAnsi"/>
          <w:sz w:val="24"/>
          <w:szCs w:val="24"/>
        </w:rPr>
      </w:pPr>
    </w:p>
    <w:p w14:paraId="7AF48B16" w14:textId="6B1AD42A" w:rsidR="003A2CC5" w:rsidRDefault="0017602F" w:rsidP="00971AF3">
      <w:pPr>
        <w:pStyle w:val="Textebrut"/>
        <w:tabs>
          <w:tab w:val="left" w:pos="1843"/>
        </w:tabs>
        <w:jc w:val="both"/>
        <w:rPr>
          <w:rFonts w:asciiTheme="minorHAnsi" w:hAnsiTheme="minorHAnsi" w:cstheme="minorHAnsi"/>
          <w:sz w:val="24"/>
          <w:szCs w:val="24"/>
        </w:rPr>
      </w:pPr>
      <w:r>
        <w:rPr>
          <w:rFonts w:asciiTheme="minorHAnsi" w:hAnsiTheme="minorHAnsi" w:cstheme="minorHAnsi"/>
          <w:sz w:val="24"/>
          <w:szCs w:val="24"/>
        </w:rPr>
        <w:t xml:space="preserve">À partir du moment où cette condition n’était pas </w:t>
      </w:r>
      <w:r w:rsidR="006168A1">
        <w:rPr>
          <w:rFonts w:asciiTheme="minorHAnsi" w:hAnsiTheme="minorHAnsi" w:cstheme="minorHAnsi"/>
          <w:sz w:val="24"/>
          <w:szCs w:val="24"/>
        </w:rPr>
        <w:t>remplie</w:t>
      </w:r>
      <w:r>
        <w:rPr>
          <w:rFonts w:asciiTheme="minorHAnsi" w:hAnsiTheme="minorHAnsi" w:cstheme="minorHAnsi"/>
          <w:sz w:val="24"/>
          <w:szCs w:val="24"/>
        </w:rPr>
        <w:t xml:space="preserve"> en l’espèce, il y a lieu de constater que c’est bien </w:t>
      </w:r>
      <w:r w:rsidR="006E7108">
        <w:rPr>
          <w:rFonts w:asciiTheme="minorHAnsi" w:hAnsiTheme="minorHAnsi" w:cstheme="minorHAnsi"/>
          <w:sz w:val="24"/>
          <w:szCs w:val="24"/>
        </w:rPr>
        <w:t>la SA GENTIS</w:t>
      </w:r>
      <w:r>
        <w:rPr>
          <w:rFonts w:asciiTheme="minorHAnsi" w:hAnsiTheme="minorHAnsi" w:cstheme="minorHAnsi"/>
          <w:sz w:val="24"/>
          <w:szCs w:val="24"/>
        </w:rPr>
        <w:t xml:space="preserve"> qui a mis fin unilatéralement au contrat.</w:t>
      </w:r>
    </w:p>
    <w:p w14:paraId="5F734F71" w14:textId="65BB82B5" w:rsidR="0017602F" w:rsidRDefault="0017602F" w:rsidP="00971AF3">
      <w:pPr>
        <w:pStyle w:val="Textebrut"/>
        <w:tabs>
          <w:tab w:val="left" w:pos="1843"/>
        </w:tabs>
        <w:jc w:val="both"/>
        <w:rPr>
          <w:rFonts w:asciiTheme="minorHAnsi" w:hAnsiTheme="minorHAnsi" w:cstheme="minorHAnsi"/>
          <w:sz w:val="24"/>
          <w:szCs w:val="24"/>
        </w:rPr>
      </w:pPr>
    </w:p>
    <w:p w14:paraId="65923FBB" w14:textId="1A534CD1" w:rsidR="0017602F" w:rsidRDefault="006E7108" w:rsidP="00971AF3">
      <w:pPr>
        <w:pStyle w:val="Textebrut"/>
        <w:tabs>
          <w:tab w:val="left" w:pos="1843"/>
        </w:tabs>
        <w:jc w:val="both"/>
        <w:rPr>
          <w:rFonts w:asciiTheme="minorHAnsi" w:hAnsiTheme="minorHAnsi" w:cstheme="minorHAnsi"/>
          <w:sz w:val="24"/>
          <w:szCs w:val="24"/>
        </w:rPr>
      </w:pPr>
      <w:r>
        <w:rPr>
          <w:rFonts w:asciiTheme="minorHAnsi" w:hAnsiTheme="minorHAnsi" w:cstheme="minorHAnsi"/>
          <w:sz w:val="24"/>
          <w:szCs w:val="24"/>
        </w:rPr>
        <w:lastRenderedPageBreak/>
        <w:t>La SA GENTIS</w:t>
      </w:r>
      <w:r w:rsidR="0017602F">
        <w:rPr>
          <w:rFonts w:asciiTheme="minorHAnsi" w:hAnsiTheme="minorHAnsi" w:cstheme="minorHAnsi"/>
          <w:sz w:val="24"/>
          <w:szCs w:val="24"/>
        </w:rPr>
        <w:t xml:space="preserve"> est dès lors redevable d’une indemnité compensatoire de préavis.</w:t>
      </w:r>
    </w:p>
    <w:p w14:paraId="321F2B1D" w14:textId="70C5BE6A" w:rsidR="0017602F" w:rsidRDefault="0017602F" w:rsidP="00971AF3">
      <w:pPr>
        <w:pStyle w:val="Textebrut"/>
        <w:tabs>
          <w:tab w:val="left" w:pos="1843"/>
        </w:tabs>
        <w:jc w:val="both"/>
        <w:rPr>
          <w:rFonts w:asciiTheme="minorHAnsi" w:hAnsiTheme="minorHAnsi" w:cstheme="minorHAnsi"/>
          <w:sz w:val="24"/>
          <w:szCs w:val="24"/>
        </w:rPr>
      </w:pPr>
    </w:p>
    <w:p w14:paraId="5D285A02" w14:textId="2DFC54B3" w:rsidR="0017602F" w:rsidRDefault="0017602F" w:rsidP="00971AF3">
      <w:pPr>
        <w:pStyle w:val="Textebrut"/>
        <w:tabs>
          <w:tab w:val="left" w:pos="1843"/>
        </w:tabs>
        <w:jc w:val="both"/>
        <w:rPr>
          <w:rFonts w:asciiTheme="minorHAnsi" w:hAnsiTheme="minorHAnsi" w:cstheme="minorHAnsi"/>
          <w:sz w:val="24"/>
          <w:szCs w:val="24"/>
        </w:rPr>
      </w:pPr>
      <w:r>
        <w:rPr>
          <w:rFonts w:asciiTheme="minorHAnsi" w:hAnsiTheme="minorHAnsi" w:cstheme="minorHAnsi"/>
          <w:sz w:val="24"/>
          <w:szCs w:val="24"/>
        </w:rPr>
        <w:t xml:space="preserve">Il y a lieu dès lors de condamner </w:t>
      </w:r>
      <w:r w:rsidR="006E7108">
        <w:rPr>
          <w:rFonts w:asciiTheme="minorHAnsi" w:hAnsiTheme="minorHAnsi" w:cstheme="minorHAnsi"/>
          <w:sz w:val="24"/>
          <w:szCs w:val="24"/>
        </w:rPr>
        <w:t>la SA GENTIS</w:t>
      </w:r>
      <w:r>
        <w:rPr>
          <w:rFonts w:asciiTheme="minorHAnsi" w:hAnsiTheme="minorHAnsi" w:cstheme="minorHAnsi"/>
          <w:sz w:val="24"/>
          <w:szCs w:val="24"/>
        </w:rPr>
        <w:t xml:space="preserve"> au paiement de l’indemnité compensatoire de préavis de </w:t>
      </w:r>
      <w:r w:rsidR="006168A1">
        <w:rPr>
          <w:rFonts w:asciiTheme="minorHAnsi" w:hAnsiTheme="minorHAnsi" w:cstheme="minorHAnsi"/>
          <w:sz w:val="24"/>
          <w:szCs w:val="24"/>
        </w:rPr>
        <w:t>7</w:t>
      </w:r>
      <w:r>
        <w:rPr>
          <w:rFonts w:asciiTheme="minorHAnsi" w:hAnsiTheme="minorHAnsi" w:cstheme="minorHAnsi"/>
          <w:sz w:val="24"/>
          <w:szCs w:val="24"/>
        </w:rPr>
        <w:t xml:space="preserve"> semaines telle que postulé</w:t>
      </w:r>
      <w:r w:rsidR="006168A1">
        <w:rPr>
          <w:rFonts w:asciiTheme="minorHAnsi" w:hAnsiTheme="minorHAnsi" w:cstheme="minorHAnsi"/>
          <w:sz w:val="24"/>
          <w:szCs w:val="24"/>
        </w:rPr>
        <w:t>e</w:t>
      </w:r>
      <w:r>
        <w:rPr>
          <w:rFonts w:asciiTheme="minorHAnsi" w:hAnsiTheme="minorHAnsi" w:cstheme="minorHAnsi"/>
          <w:sz w:val="24"/>
          <w:szCs w:val="24"/>
        </w:rPr>
        <w:t xml:space="preserve"> par </w:t>
      </w:r>
      <w:r w:rsidR="00AF48E6">
        <w:rPr>
          <w:rFonts w:asciiTheme="minorHAnsi" w:hAnsiTheme="minorHAnsi" w:cstheme="minorHAnsi"/>
          <w:sz w:val="24"/>
          <w:szCs w:val="24"/>
        </w:rPr>
        <w:t>Monsieur M</w:t>
      </w:r>
      <w:r>
        <w:rPr>
          <w:rFonts w:asciiTheme="minorHAnsi" w:hAnsiTheme="minorHAnsi" w:cstheme="minorHAnsi"/>
          <w:sz w:val="24"/>
          <w:szCs w:val="24"/>
        </w:rPr>
        <w:t>.</w:t>
      </w:r>
    </w:p>
    <w:p w14:paraId="6D26E244" w14:textId="56502F03" w:rsidR="0017602F" w:rsidRPr="003A2CC5" w:rsidRDefault="0017602F" w:rsidP="00971AF3">
      <w:pPr>
        <w:pStyle w:val="Textebrut"/>
        <w:tabs>
          <w:tab w:val="left" w:pos="1843"/>
        </w:tabs>
        <w:jc w:val="both"/>
        <w:rPr>
          <w:rFonts w:asciiTheme="minorHAnsi" w:hAnsiTheme="minorHAnsi" w:cstheme="minorHAnsi"/>
          <w:sz w:val="24"/>
          <w:szCs w:val="24"/>
        </w:rPr>
      </w:pPr>
    </w:p>
    <w:p w14:paraId="0303D67F" w14:textId="68F49A62" w:rsidR="00EE4741" w:rsidRDefault="0017602F" w:rsidP="00971AF3">
      <w:pPr>
        <w:pStyle w:val="Textebrut"/>
        <w:tabs>
          <w:tab w:val="left" w:pos="1843"/>
        </w:tabs>
        <w:jc w:val="both"/>
        <w:rPr>
          <w:rFonts w:asciiTheme="minorHAnsi" w:hAnsiTheme="minorHAnsi" w:cstheme="minorHAnsi"/>
          <w:b/>
          <w:bCs/>
          <w:sz w:val="24"/>
          <w:szCs w:val="24"/>
          <w:u w:val="single"/>
        </w:rPr>
      </w:pPr>
      <w:r w:rsidRPr="0017602F">
        <w:rPr>
          <w:rFonts w:asciiTheme="minorHAnsi" w:hAnsiTheme="minorHAnsi" w:cstheme="minorHAnsi"/>
          <w:b/>
          <w:bCs/>
          <w:sz w:val="24"/>
          <w:szCs w:val="24"/>
          <w:u w:val="single"/>
        </w:rPr>
        <w:t>Prime de fin d’année 2020.</w:t>
      </w:r>
    </w:p>
    <w:p w14:paraId="0AD38496" w14:textId="6F921FF1" w:rsidR="0017602F" w:rsidRDefault="0017602F" w:rsidP="00971AF3">
      <w:pPr>
        <w:pStyle w:val="Textebrut"/>
        <w:tabs>
          <w:tab w:val="left" w:pos="1843"/>
        </w:tabs>
        <w:jc w:val="both"/>
        <w:rPr>
          <w:rFonts w:asciiTheme="minorHAnsi" w:hAnsiTheme="minorHAnsi" w:cstheme="minorHAnsi"/>
          <w:b/>
          <w:bCs/>
          <w:sz w:val="24"/>
          <w:szCs w:val="24"/>
          <w:u w:val="single"/>
        </w:rPr>
      </w:pPr>
    </w:p>
    <w:p w14:paraId="53E05C42" w14:textId="444A1E22" w:rsidR="0017602F" w:rsidRDefault="006E7108" w:rsidP="00971AF3">
      <w:pPr>
        <w:pStyle w:val="Textebrut"/>
        <w:tabs>
          <w:tab w:val="left" w:pos="1843"/>
        </w:tabs>
        <w:jc w:val="both"/>
        <w:rPr>
          <w:rFonts w:asciiTheme="minorHAnsi" w:hAnsiTheme="minorHAnsi" w:cstheme="minorHAnsi"/>
          <w:sz w:val="24"/>
          <w:szCs w:val="24"/>
        </w:rPr>
      </w:pPr>
      <w:r>
        <w:rPr>
          <w:rFonts w:asciiTheme="minorHAnsi" w:hAnsiTheme="minorHAnsi" w:cstheme="minorHAnsi"/>
          <w:sz w:val="24"/>
          <w:szCs w:val="24"/>
        </w:rPr>
        <w:t>La SA GENTIS</w:t>
      </w:r>
      <w:r w:rsidR="0017602F" w:rsidRPr="0017602F">
        <w:rPr>
          <w:rFonts w:asciiTheme="minorHAnsi" w:hAnsiTheme="minorHAnsi" w:cstheme="minorHAnsi"/>
          <w:sz w:val="24"/>
          <w:szCs w:val="24"/>
        </w:rPr>
        <w:t xml:space="preserve"> conteste être redevable de cette prime de fin d’année au motif que </w:t>
      </w:r>
      <w:r w:rsidR="00AF48E6">
        <w:rPr>
          <w:rFonts w:asciiTheme="minorHAnsi" w:hAnsiTheme="minorHAnsi" w:cstheme="minorHAnsi"/>
          <w:sz w:val="24"/>
          <w:szCs w:val="24"/>
        </w:rPr>
        <w:t xml:space="preserve">Monsieur </w:t>
      </w:r>
      <w:r w:rsidR="00F11BFA">
        <w:rPr>
          <w:rFonts w:asciiTheme="minorHAnsi" w:hAnsiTheme="minorHAnsi" w:cstheme="minorHAnsi"/>
          <w:sz w:val="24"/>
          <w:szCs w:val="24"/>
        </w:rPr>
        <w:t>M</w:t>
      </w:r>
      <w:r w:rsidR="00A476B1">
        <w:rPr>
          <w:rFonts w:asciiTheme="minorHAnsi" w:hAnsiTheme="minorHAnsi" w:cstheme="minorHAnsi"/>
          <w:sz w:val="24"/>
          <w:szCs w:val="24"/>
        </w:rPr>
        <w:t xml:space="preserve"> </w:t>
      </w:r>
      <w:r w:rsidR="0017602F" w:rsidRPr="0017602F">
        <w:rPr>
          <w:rFonts w:asciiTheme="minorHAnsi" w:hAnsiTheme="minorHAnsi" w:cstheme="minorHAnsi"/>
          <w:sz w:val="24"/>
          <w:szCs w:val="24"/>
        </w:rPr>
        <w:t>n’a pas été licencié par la société</w:t>
      </w:r>
      <w:r w:rsidR="006168A1">
        <w:rPr>
          <w:rFonts w:asciiTheme="minorHAnsi" w:hAnsiTheme="minorHAnsi" w:cstheme="minorHAnsi"/>
          <w:sz w:val="24"/>
          <w:szCs w:val="24"/>
        </w:rPr>
        <w:t xml:space="preserve"> et qu’</w:t>
      </w:r>
      <w:r w:rsidR="0017602F" w:rsidRPr="0017602F">
        <w:rPr>
          <w:rFonts w:asciiTheme="minorHAnsi" w:hAnsiTheme="minorHAnsi" w:cstheme="minorHAnsi"/>
          <w:sz w:val="24"/>
          <w:szCs w:val="24"/>
        </w:rPr>
        <w:t xml:space="preserve">il ne se trouve pas dans un des cas visés à l’article </w:t>
      </w:r>
      <w:r w:rsidR="006168A1">
        <w:rPr>
          <w:rFonts w:asciiTheme="minorHAnsi" w:hAnsiTheme="minorHAnsi" w:cstheme="minorHAnsi"/>
          <w:sz w:val="24"/>
          <w:szCs w:val="24"/>
        </w:rPr>
        <w:t>5</w:t>
      </w:r>
      <w:r w:rsidR="0017602F" w:rsidRPr="0017602F">
        <w:rPr>
          <w:rFonts w:asciiTheme="minorHAnsi" w:hAnsiTheme="minorHAnsi" w:cstheme="minorHAnsi"/>
          <w:sz w:val="24"/>
          <w:szCs w:val="24"/>
        </w:rPr>
        <w:t xml:space="preserve"> de la CCT du 9 juin 2016.</w:t>
      </w:r>
    </w:p>
    <w:p w14:paraId="7A8A3998" w14:textId="23D08377" w:rsidR="0017602F" w:rsidRDefault="0017602F" w:rsidP="00971AF3">
      <w:pPr>
        <w:pStyle w:val="Textebrut"/>
        <w:tabs>
          <w:tab w:val="left" w:pos="1843"/>
        </w:tabs>
        <w:jc w:val="both"/>
        <w:rPr>
          <w:rFonts w:asciiTheme="minorHAnsi" w:hAnsiTheme="minorHAnsi" w:cstheme="minorHAnsi"/>
          <w:sz w:val="24"/>
          <w:szCs w:val="24"/>
        </w:rPr>
      </w:pPr>
    </w:p>
    <w:p w14:paraId="115040D4" w14:textId="1C5B68CE" w:rsidR="0017602F" w:rsidRDefault="0017602F" w:rsidP="00971AF3">
      <w:pPr>
        <w:pStyle w:val="Textebrut"/>
        <w:tabs>
          <w:tab w:val="left" w:pos="1843"/>
        </w:tabs>
        <w:jc w:val="both"/>
        <w:rPr>
          <w:rFonts w:asciiTheme="minorHAnsi" w:hAnsiTheme="minorHAnsi" w:cstheme="minorHAnsi"/>
          <w:sz w:val="24"/>
          <w:szCs w:val="24"/>
        </w:rPr>
      </w:pPr>
      <w:r>
        <w:rPr>
          <w:rFonts w:asciiTheme="minorHAnsi" w:hAnsiTheme="minorHAnsi" w:cstheme="minorHAnsi"/>
          <w:sz w:val="24"/>
          <w:szCs w:val="24"/>
        </w:rPr>
        <w:t xml:space="preserve">Comme indiqué ci-avant le tribunal estime que c’est bien </w:t>
      </w:r>
      <w:r w:rsidR="006E7108">
        <w:rPr>
          <w:rFonts w:asciiTheme="minorHAnsi" w:hAnsiTheme="minorHAnsi" w:cstheme="minorHAnsi"/>
          <w:sz w:val="24"/>
          <w:szCs w:val="24"/>
        </w:rPr>
        <w:t>la SA GENTIS</w:t>
      </w:r>
      <w:r>
        <w:rPr>
          <w:rFonts w:asciiTheme="minorHAnsi" w:hAnsiTheme="minorHAnsi" w:cstheme="minorHAnsi"/>
          <w:sz w:val="24"/>
          <w:szCs w:val="24"/>
        </w:rPr>
        <w:t xml:space="preserve"> qui a licencié </w:t>
      </w:r>
      <w:r w:rsidR="00AF48E6">
        <w:rPr>
          <w:rFonts w:asciiTheme="minorHAnsi" w:hAnsiTheme="minorHAnsi" w:cstheme="minorHAnsi"/>
          <w:sz w:val="24"/>
          <w:szCs w:val="24"/>
        </w:rPr>
        <w:t>Monsieur EL MOURABIT</w:t>
      </w:r>
      <w:r>
        <w:rPr>
          <w:rFonts w:asciiTheme="minorHAnsi" w:hAnsiTheme="minorHAnsi" w:cstheme="minorHAnsi"/>
          <w:sz w:val="24"/>
          <w:szCs w:val="24"/>
        </w:rPr>
        <w:t xml:space="preserve">, elle est donc redevable, sur base de l’article </w:t>
      </w:r>
      <w:r w:rsidR="006168A1">
        <w:rPr>
          <w:rFonts w:asciiTheme="minorHAnsi" w:hAnsiTheme="minorHAnsi" w:cstheme="minorHAnsi"/>
          <w:sz w:val="24"/>
          <w:szCs w:val="24"/>
        </w:rPr>
        <w:t>5</w:t>
      </w:r>
      <w:r>
        <w:rPr>
          <w:rFonts w:asciiTheme="minorHAnsi" w:hAnsiTheme="minorHAnsi" w:cstheme="minorHAnsi"/>
          <w:sz w:val="24"/>
          <w:szCs w:val="24"/>
        </w:rPr>
        <w:t xml:space="preserve"> de la CCT du 9 juin 2016 d’une prime de fin d’année au prorata de la période prestées en 2020.</w:t>
      </w:r>
    </w:p>
    <w:p w14:paraId="6859AA84" w14:textId="52EF83A3" w:rsidR="0017602F" w:rsidRDefault="0017602F" w:rsidP="00971AF3">
      <w:pPr>
        <w:pStyle w:val="Textebrut"/>
        <w:tabs>
          <w:tab w:val="left" w:pos="1843"/>
        </w:tabs>
        <w:jc w:val="both"/>
        <w:rPr>
          <w:rFonts w:asciiTheme="minorHAnsi" w:hAnsiTheme="minorHAnsi" w:cstheme="minorHAnsi"/>
          <w:sz w:val="24"/>
          <w:szCs w:val="24"/>
        </w:rPr>
      </w:pPr>
    </w:p>
    <w:p w14:paraId="4999DD74" w14:textId="1359A6F0" w:rsidR="0017602F" w:rsidRPr="0017602F" w:rsidRDefault="0017602F" w:rsidP="00971AF3">
      <w:pPr>
        <w:pStyle w:val="Textebrut"/>
        <w:tabs>
          <w:tab w:val="left" w:pos="1843"/>
        </w:tabs>
        <w:jc w:val="both"/>
        <w:rPr>
          <w:rFonts w:asciiTheme="minorHAnsi" w:hAnsiTheme="minorHAnsi" w:cstheme="minorHAnsi"/>
          <w:sz w:val="24"/>
          <w:szCs w:val="24"/>
        </w:rPr>
      </w:pPr>
      <w:r>
        <w:rPr>
          <w:rFonts w:asciiTheme="minorHAnsi" w:hAnsiTheme="minorHAnsi" w:cstheme="minorHAnsi"/>
          <w:sz w:val="24"/>
          <w:szCs w:val="24"/>
        </w:rPr>
        <w:t xml:space="preserve">Il y a lieu dès lors de condamner </w:t>
      </w:r>
      <w:r w:rsidR="006E7108">
        <w:rPr>
          <w:rFonts w:asciiTheme="minorHAnsi" w:hAnsiTheme="minorHAnsi" w:cstheme="minorHAnsi"/>
          <w:sz w:val="24"/>
          <w:szCs w:val="24"/>
        </w:rPr>
        <w:t>la SA GENTIS</w:t>
      </w:r>
      <w:r>
        <w:rPr>
          <w:rFonts w:asciiTheme="minorHAnsi" w:hAnsiTheme="minorHAnsi" w:cstheme="minorHAnsi"/>
          <w:sz w:val="24"/>
          <w:szCs w:val="24"/>
        </w:rPr>
        <w:t xml:space="preserve"> à verser à payer au demandeur la somme de 616,66 € bruts à titre de prime de fin d’année.</w:t>
      </w:r>
    </w:p>
    <w:p w14:paraId="3A640AC4" w14:textId="2AFDDA98" w:rsidR="0017602F" w:rsidRPr="0017602F" w:rsidRDefault="0017602F" w:rsidP="00971AF3">
      <w:pPr>
        <w:pStyle w:val="Textebrut"/>
        <w:tabs>
          <w:tab w:val="left" w:pos="1843"/>
        </w:tabs>
        <w:jc w:val="both"/>
        <w:rPr>
          <w:rFonts w:asciiTheme="minorHAnsi" w:hAnsiTheme="minorHAnsi" w:cstheme="minorHAnsi"/>
          <w:sz w:val="24"/>
          <w:szCs w:val="24"/>
        </w:rPr>
      </w:pPr>
    </w:p>
    <w:p w14:paraId="67B7C771" w14:textId="77777777" w:rsidR="0017602F" w:rsidRPr="0017602F" w:rsidRDefault="0017602F" w:rsidP="00971AF3">
      <w:pPr>
        <w:pStyle w:val="Textebrut"/>
        <w:tabs>
          <w:tab w:val="left" w:pos="1843"/>
        </w:tabs>
        <w:jc w:val="both"/>
        <w:rPr>
          <w:rFonts w:asciiTheme="minorHAnsi" w:hAnsiTheme="minorHAnsi" w:cstheme="minorHAnsi"/>
          <w:b/>
          <w:bCs/>
          <w:sz w:val="24"/>
          <w:szCs w:val="24"/>
          <w:u w:val="single"/>
        </w:rPr>
      </w:pPr>
    </w:p>
    <w:p w14:paraId="383D411E" w14:textId="77777777" w:rsidR="00971AF3" w:rsidRPr="00775BBE" w:rsidRDefault="00971AF3" w:rsidP="00971AF3">
      <w:pPr>
        <w:jc w:val="both"/>
        <w:rPr>
          <w:rFonts w:asciiTheme="minorHAnsi" w:hAnsiTheme="minorHAnsi" w:cstheme="minorHAnsi"/>
          <w:b/>
          <w:snapToGrid w:val="0"/>
          <w:u w:val="single"/>
          <w:lang w:eastAsia="fr-FR"/>
        </w:rPr>
      </w:pPr>
      <w:r w:rsidRPr="00775BBE">
        <w:rPr>
          <w:rFonts w:asciiTheme="minorHAnsi" w:hAnsiTheme="minorHAnsi" w:cstheme="minorHAnsi"/>
          <w:b/>
          <w:snapToGrid w:val="0"/>
          <w:u w:val="single"/>
          <w:lang w:eastAsia="fr-FR"/>
        </w:rPr>
        <w:t xml:space="preserve">PAR CES MOTIFS, </w:t>
      </w:r>
    </w:p>
    <w:p w14:paraId="20F7E1A9" w14:textId="77777777" w:rsidR="00971AF3" w:rsidRPr="00775BBE" w:rsidRDefault="00971AF3" w:rsidP="00971AF3">
      <w:pPr>
        <w:jc w:val="both"/>
        <w:rPr>
          <w:rFonts w:asciiTheme="minorHAnsi" w:hAnsiTheme="minorHAnsi" w:cstheme="minorHAnsi"/>
          <w:snapToGrid w:val="0"/>
          <w:lang w:eastAsia="fr-FR"/>
        </w:rPr>
      </w:pPr>
    </w:p>
    <w:p w14:paraId="6098C7FD" w14:textId="0B7A4A29" w:rsidR="00971AF3" w:rsidRPr="0017602F" w:rsidRDefault="00971AF3" w:rsidP="00971AF3">
      <w:pPr>
        <w:jc w:val="both"/>
        <w:rPr>
          <w:rFonts w:asciiTheme="minorHAnsi" w:hAnsiTheme="minorHAnsi" w:cstheme="minorHAnsi"/>
          <w:bCs/>
          <w:snapToGrid w:val="0"/>
          <w:lang w:eastAsia="fr-FR"/>
        </w:rPr>
      </w:pPr>
      <w:r w:rsidRPr="00775BBE">
        <w:rPr>
          <w:rFonts w:asciiTheme="minorHAnsi" w:hAnsiTheme="minorHAnsi" w:cstheme="minorHAnsi"/>
          <w:b/>
          <w:snapToGrid w:val="0"/>
          <w:lang w:eastAsia="fr-FR"/>
        </w:rPr>
        <w:t xml:space="preserve">LE TRIBUNAL, </w:t>
      </w:r>
      <w:r w:rsidRPr="0017602F">
        <w:rPr>
          <w:rFonts w:asciiTheme="minorHAnsi" w:hAnsiTheme="minorHAnsi" w:cstheme="minorHAnsi"/>
          <w:bCs/>
          <w:snapToGrid w:val="0"/>
          <w:lang w:eastAsia="fr-FR"/>
        </w:rPr>
        <w:t>statuant</w:t>
      </w:r>
      <w:r w:rsidR="0017602F" w:rsidRPr="0017602F">
        <w:rPr>
          <w:rFonts w:asciiTheme="minorHAnsi" w:hAnsiTheme="minorHAnsi" w:cstheme="minorHAnsi"/>
          <w:bCs/>
          <w:snapToGrid w:val="0"/>
          <w:lang w:eastAsia="fr-FR"/>
        </w:rPr>
        <w:t xml:space="preserve"> publiquement et contradictoirement ;</w:t>
      </w:r>
    </w:p>
    <w:p w14:paraId="6D7BCDD9" w14:textId="4194FE8F" w:rsidR="0017602F" w:rsidRDefault="0017602F" w:rsidP="00971AF3">
      <w:pPr>
        <w:jc w:val="both"/>
        <w:rPr>
          <w:rFonts w:asciiTheme="minorHAnsi" w:hAnsiTheme="minorHAnsi" w:cstheme="minorHAnsi"/>
          <w:b/>
          <w:snapToGrid w:val="0"/>
          <w:lang w:eastAsia="fr-FR"/>
        </w:rPr>
      </w:pPr>
    </w:p>
    <w:p w14:paraId="0BF69030" w14:textId="2EA7E5DD" w:rsidR="0017602F" w:rsidRPr="0017602F" w:rsidRDefault="0017602F" w:rsidP="00971AF3">
      <w:pPr>
        <w:jc w:val="both"/>
        <w:rPr>
          <w:rFonts w:asciiTheme="minorHAnsi" w:hAnsiTheme="minorHAnsi" w:cstheme="minorHAnsi"/>
          <w:bCs/>
          <w:snapToGrid w:val="0"/>
          <w:lang w:eastAsia="fr-FR"/>
        </w:rPr>
      </w:pPr>
      <w:r>
        <w:rPr>
          <w:rFonts w:asciiTheme="minorHAnsi" w:hAnsiTheme="minorHAnsi" w:cstheme="minorHAnsi"/>
          <w:b/>
          <w:snapToGrid w:val="0"/>
          <w:lang w:eastAsia="fr-FR"/>
        </w:rPr>
        <w:t xml:space="preserve">Dit </w:t>
      </w:r>
      <w:r w:rsidRPr="0017602F">
        <w:rPr>
          <w:rFonts w:asciiTheme="minorHAnsi" w:hAnsiTheme="minorHAnsi" w:cstheme="minorHAnsi"/>
          <w:bCs/>
          <w:snapToGrid w:val="0"/>
          <w:lang w:eastAsia="fr-FR"/>
        </w:rPr>
        <w:t xml:space="preserve">l’action recevable et </w:t>
      </w:r>
      <w:proofErr w:type="spellStart"/>
      <w:r w:rsidRPr="0017602F">
        <w:rPr>
          <w:rFonts w:asciiTheme="minorHAnsi" w:hAnsiTheme="minorHAnsi" w:cstheme="minorHAnsi"/>
          <w:bCs/>
          <w:snapToGrid w:val="0"/>
          <w:lang w:eastAsia="fr-FR"/>
        </w:rPr>
        <w:t>fondée</w:t>
      </w:r>
      <w:proofErr w:type="spellEnd"/>
      <w:r w:rsidRPr="0017602F">
        <w:rPr>
          <w:rFonts w:asciiTheme="minorHAnsi" w:hAnsiTheme="minorHAnsi" w:cstheme="minorHAnsi"/>
          <w:bCs/>
          <w:snapToGrid w:val="0"/>
          <w:lang w:eastAsia="fr-FR"/>
        </w:rPr>
        <w:t> ;</w:t>
      </w:r>
    </w:p>
    <w:p w14:paraId="7A2A0C46" w14:textId="3A25D417" w:rsidR="0017602F" w:rsidRDefault="0017602F" w:rsidP="00971AF3">
      <w:pPr>
        <w:jc w:val="both"/>
        <w:rPr>
          <w:rFonts w:asciiTheme="minorHAnsi" w:hAnsiTheme="minorHAnsi" w:cstheme="minorHAnsi"/>
          <w:b/>
          <w:snapToGrid w:val="0"/>
          <w:lang w:eastAsia="fr-FR"/>
        </w:rPr>
      </w:pPr>
    </w:p>
    <w:p w14:paraId="5846372B" w14:textId="386809F4" w:rsidR="0017602F" w:rsidRPr="0017602F" w:rsidRDefault="0017602F" w:rsidP="00971AF3">
      <w:pPr>
        <w:jc w:val="both"/>
        <w:rPr>
          <w:rFonts w:asciiTheme="minorHAnsi" w:hAnsiTheme="minorHAnsi" w:cstheme="minorHAnsi"/>
          <w:bCs/>
          <w:snapToGrid w:val="0"/>
          <w:lang w:eastAsia="fr-FR"/>
        </w:rPr>
      </w:pPr>
      <w:r>
        <w:rPr>
          <w:rFonts w:asciiTheme="minorHAnsi" w:hAnsiTheme="minorHAnsi" w:cstheme="minorHAnsi"/>
          <w:b/>
          <w:snapToGrid w:val="0"/>
          <w:lang w:eastAsia="fr-FR"/>
        </w:rPr>
        <w:t xml:space="preserve">Condamne </w:t>
      </w:r>
      <w:r w:rsidR="006E7108">
        <w:rPr>
          <w:rFonts w:asciiTheme="minorHAnsi" w:hAnsiTheme="minorHAnsi" w:cstheme="minorHAnsi"/>
          <w:bCs/>
          <w:snapToGrid w:val="0"/>
          <w:lang w:eastAsia="fr-FR"/>
        </w:rPr>
        <w:t>la SA GENTIS</w:t>
      </w:r>
      <w:r w:rsidRPr="0017602F">
        <w:rPr>
          <w:rFonts w:asciiTheme="minorHAnsi" w:hAnsiTheme="minorHAnsi" w:cstheme="minorHAnsi"/>
          <w:bCs/>
          <w:snapToGrid w:val="0"/>
          <w:lang w:eastAsia="fr-FR"/>
        </w:rPr>
        <w:t xml:space="preserve"> à </w:t>
      </w:r>
      <w:r w:rsidRPr="006168A1">
        <w:rPr>
          <w:rFonts w:asciiTheme="minorHAnsi" w:hAnsiTheme="minorHAnsi" w:cstheme="minorHAnsi"/>
          <w:bCs/>
          <w:snapToGrid w:val="0"/>
          <w:lang w:eastAsia="fr-FR"/>
        </w:rPr>
        <w:t xml:space="preserve">payer </w:t>
      </w:r>
      <w:bookmarkStart w:id="9" w:name="_Hlk117844064"/>
      <w:r w:rsidR="006168A1" w:rsidRPr="006168A1">
        <w:rPr>
          <w:rFonts w:asciiTheme="minorHAnsi" w:hAnsiTheme="minorHAnsi" w:cstheme="minorHAnsi"/>
          <w:bCs/>
          <w:snapToGrid w:val="0"/>
          <w:lang w:eastAsia="fr-FR"/>
        </w:rPr>
        <w:t xml:space="preserve">à </w:t>
      </w:r>
      <w:r w:rsidR="006168A1" w:rsidRPr="006168A1">
        <w:rPr>
          <w:rFonts w:asciiTheme="minorHAnsi" w:hAnsiTheme="minorHAnsi" w:cstheme="minorHAnsi"/>
        </w:rPr>
        <w:t>Monsieur</w:t>
      </w:r>
      <w:r w:rsidR="006168A1">
        <w:rPr>
          <w:rFonts w:asciiTheme="minorHAnsi" w:hAnsiTheme="minorHAnsi" w:cstheme="minorHAnsi"/>
        </w:rPr>
        <w:t xml:space="preserve"> </w:t>
      </w:r>
      <w:r w:rsidR="00F11BFA">
        <w:rPr>
          <w:rFonts w:asciiTheme="minorHAnsi" w:hAnsiTheme="minorHAnsi" w:cstheme="minorHAnsi"/>
        </w:rPr>
        <w:t>M</w:t>
      </w:r>
      <w:r w:rsidR="006168A1">
        <w:rPr>
          <w:rFonts w:asciiTheme="minorHAnsi" w:hAnsiTheme="minorHAnsi" w:cstheme="minorHAnsi"/>
          <w:bCs/>
          <w:snapToGrid w:val="0"/>
          <w:lang w:eastAsia="fr-FR"/>
        </w:rPr>
        <w:t xml:space="preserve"> </w:t>
      </w:r>
      <w:r w:rsidRPr="0017602F">
        <w:rPr>
          <w:rFonts w:asciiTheme="minorHAnsi" w:hAnsiTheme="minorHAnsi" w:cstheme="minorHAnsi"/>
          <w:bCs/>
          <w:snapToGrid w:val="0"/>
          <w:lang w:eastAsia="fr-FR"/>
        </w:rPr>
        <w:t xml:space="preserve"> </w:t>
      </w:r>
      <w:bookmarkEnd w:id="9"/>
      <w:r w:rsidRPr="0017602F">
        <w:rPr>
          <w:rFonts w:asciiTheme="minorHAnsi" w:hAnsiTheme="minorHAnsi" w:cstheme="minorHAnsi"/>
          <w:bCs/>
          <w:snapToGrid w:val="0"/>
          <w:lang w:eastAsia="fr-FR"/>
        </w:rPr>
        <w:t xml:space="preserve">la somme de 7129,32 € à titre d’indemnité de rupture correspondant à </w:t>
      </w:r>
      <w:r w:rsidR="006168A1">
        <w:rPr>
          <w:rFonts w:asciiTheme="minorHAnsi" w:hAnsiTheme="minorHAnsi" w:cstheme="minorHAnsi"/>
          <w:bCs/>
          <w:snapToGrid w:val="0"/>
          <w:lang w:eastAsia="fr-FR"/>
        </w:rPr>
        <w:t>7</w:t>
      </w:r>
      <w:r w:rsidRPr="0017602F">
        <w:rPr>
          <w:rFonts w:asciiTheme="minorHAnsi" w:hAnsiTheme="minorHAnsi" w:cstheme="minorHAnsi"/>
          <w:bCs/>
          <w:snapToGrid w:val="0"/>
          <w:lang w:eastAsia="fr-FR"/>
        </w:rPr>
        <w:t xml:space="preserve"> semaines de rémunération</w:t>
      </w:r>
      <w:r w:rsidR="006168A1">
        <w:rPr>
          <w:rFonts w:asciiTheme="minorHAnsi" w:hAnsiTheme="minorHAnsi" w:cstheme="minorHAnsi"/>
          <w:bCs/>
          <w:snapToGrid w:val="0"/>
          <w:lang w:eastAsia="fr-FR"/>
        </w:rPr>
        <w:t>,</w:t>
      </w:r>
      <w:r w:rsidRPr="0017602F">
        <w:rPr>
          <w:rFonts w:asciiTheme="minorHAnsi" w:hAnsiTheme="minorHAnsi" w:cstheme="minorHAnsi"/>
          <w:bCs/>
          <w:snapToGrid w:val="0"/>
          <w:lang w:eastAsia="fr-FR"/>
        </w:rPr>
        <w:t xml:space="preserve"> à majorer des intérêts calculés au taux légal depuis le 27 février 2020.</w:t>
      </w:r>
    </w:p>
    <w:p w14:paraId="7D9933AB" w14:textId="79602200" w:rsidR="0017602F" w:rsidRDefault="0017602F" w:rsidP="00971AF3">
      <w:pPr>
        <w:jc w:val="both"/>
        <w:rPr>
          <w:rFonts w:asciiTheme="minorHAnsi" w:hAnsiTheme="minorHAnsi" w:cstheme="minorHAnsi"/>
          <w:b/>
          <w:snapToGrid w:val="0"/>
          <w:lang w:eastAsia="fr-FR"/>
        </w:rPr>
      </w:pPr>
    </w:p>
    <w:p w14:paraId="78055601" w14:textId="0EE6CC87" w:rsidR="0017602F" w:rsidRPr="0017602F" w:rsidRDefault="0017602F" w:rsidP="00971AF3">
      <w:pPr>
        <w:jc w:val="both"/>
        <w:rPr>
          <w:rFonts w:asciiTheme="minorHAnsi" w:hAnsiTheme="minorHAnsi" w:cstheme="minorHAnsi"/>
          <w:bCs/>
          <w:snapToGrid w:val="0"/>
          <w:lang w:eastAsia="fr-FR"/>
        </w:rPr>
      </w:pPr>
      <w:r>
        <w:rPr>
          <w:rFonts w:asciiTheme="minorHAnsi" w:hAnsiTheme="minorHAnsi" w:cstheme="minorHAnsi"/>
          <w:b/>
          <w:snapToGrid w:val="0"/>
          <w:lang w:eastAsia="fr-FR"/>
        </w:rPr>
        <w:t xml:space="preserve">Condamne </w:t>
      </w:r>
      <w:r w:rsidR="006E7108">
        <w:rPr>
          <w:rFonts w:asciiTheme="minorHAnsi" w:hAnsiTheme="minorHAnsi" w:cstheme="minorHAnsi"/>
          <w:bCs/>
          <w:snapToGrid w:val="0"/>
          <w:lang w:eastAsia="fr-FR"/>
        </w:rPr>
        <w:t>la SA GENTIS</w:t>
      </w:r>
      <w:r w:rsidRPr="0017602F">
        <w:rPr>
          <w:rFonts w:asciiTheme="minorHAnsi" w:hAnsiTheme="minorHAnsi" w:cstheme="minorHAnsi"/>
          <w:bCs/>
          <w:snapToGrid w:val="0"/>
          <w:lang w:eastAsia="fr-FR"/>
        </w:rPr>
        <w:t xml:space="preserve"> à payer </w:t>
      </w:r>
      <w:r w:rsidR="006168A1" w:rsidRPr="006168A1">
        <w:rPr>
          <w:rFonts w:asciiTheme="minorHAnsi" w:hAnsiTheme="minorHAnsi" w:cstheme="minorHAnsi"/>
          <w:bCs/>
          <w:snapToGrid w:val="0"/>
          <w:lang w:eastAsia="fr-FR"/>
        </w:rPr>
        <w:t xml:space="preserve">à </w:t>
      </w:r>
      <w:r w:rsidR="006168A1" w:rsidRPr="006168A1">
        <w:rPr>
          <w:rFonts w:asciiTheme="minorHAnsi" w:hAnsiTheme="minorHAnsi" w:cstheme="minorHAnsi"/>
        </w:rPr>
        <w:t>Monsieur</w:t>
      </w:r>
      <w:r w:rsidR="006168A1">
        <w:rPr>
          <w:rFonts w:asciiTheme="minorHAnsi" w:hAnsiTheme="minorHAnsi" w:cstheme="minorHAnsi"/>
        </w:rPr>
        <w:t xml:space="preserve"> </w:t>
      </w:r>
      <w:r w:rsidR="00F11BFA">
        <w:rPr>
          <w:rFonts w:asciiTheme="minorHAnsi" w:hAnsiTheme="minorHAnsi" w:cstheme="minorHAnsi"/>
        </w:rPr>
        <w:t xml:space="preserve">M </w:t>
      </w:r>
      <w:r w:rsidR="006168A1">
        <w:rPr>
          <w:rFonts w:asciiTheme="minorHAnsi" w:hAnsiTheme="minorHAnsi" w:cstheme="minorHAnsi"/>
          <w:bCs/>
          <w:snapToGrid w:val="0"/>
          <w:lang w:eastAsia="fr-FR"/>
        </w:rPr>
        <w:t>616,66</w:t>
      </w:r>
      <w:r w:rsidR="006168A1" w:rsidRPr="0017602F">
        <w:rPr>
          <w:rFonts w:asciiTheme="minorHAnsi" w:hAnsiTheme="minorHAnsi" w:cstheme="minorHAnsi"/>
          <w:bCs/>
          <w:snapToGrid w:val="0"/>
          <w:lang w:eastAsia="fr-FR"/>
        </w:rPr>
        <w:t xml:space="preserve"> </w:t>
      </w:r>
      <w:r w:rsidRPr="0017602F">
        <w:rPr>
          <w:rFonts w:asciiTheme="minorHAnsi" w:hAnsiTheme="minorHAnsi" w:cstheme="minorHAnsi"/>
          <w:bCs/>
          <w:snapToGrid w:val="0"/>
          <w:lang w:eastAsia="fr-FR"/>
        </w:rPr>
        <w:t>€ bruts à titre de prime de fin d’année 2020</w:t>
      </w:r>
      <w:r w:rsidR="006168A1">
        <w:rPr>
          <w:rFonts w:asciiTheme="minorHAnsi" w:hAnsiTheme="minorHAnsi" w:cstheme="minorHAnsi"/>
          <w:bCs/>
          <w:snapToGrid w:val="0"/>
          <w:lang w:eastAsia="fr-FR"/>
        </w:rPr>
        <w:t>,</w:t>
      </w:r>
      <w:r w:rsidRPr="0017602F">
        <w:rPr>
          <w:rFonts w:asciiTheme="minorHAnsi" w:hAnsiTheme="minorHAnsi" w:cstheme="minorHAnsi"/>
          <w:bCs/>
          <w:snapToGrid w:val="0"/>
          <w:lang w:eastAsia="fr-FR"/>
        </w:rPr>
        <w:t xml:space="preserve"> à majorer des intérêts calculés au taux légal depuis le 27 février 2020.</w:t>
      </w:r>
    </w:p>
    <w:p w14:paraId="5B345D19" w14:textId="02E45C75" w:rsidR="0017602F" w:rsidRDefault="0017602F" w:rsidP="00971AF3">
      <w:pPr>
        <w:jc w:val="both"/>
        <w:rPr>
          <w:rFonts w:asciiTheme="minorHAnsi" w:hAnsiTheme="minorHAnsi" w:cstheme="minorHAnsi"/>
          <w:b/>
          <w:snapToGrid w:val="0"/>
          <w:lang w:eastAsia="fr-FR"/>
        </w:rPr>
      </w:pPr>
    </w:p>
    <w:p w14:paraId="0DBB95DA" w14:textId="4D767F4E" w:rsidR="0017602F" w:rsidRPr="0017602F" w:rsidRDefault="0017602F" w:rsidP="00971AF3">
      <w:pPr>
        <w:jc w:val="both"/>
        <w:rPr>
          <w:rFonts w:asciiTheme="minorHAnsi" w:hAnsiTheme="minorHAnsi" w:cstheme="minorHAnsi"/>
          <w:bCs/>
          <w:snapToGrid w:val="0"/>
          <w:lang w:eastAsia="fr-FR"/>
        </w:rPr>
      </w:pPr>
      <w:r>
        <w:rPr>
          <w:rFonts w:asciiTheme="minorHAnsi" w:hAnsiTheme="minorHAnsi" w:cstheme="minorHAnsi"/>
          <w:b/>
          <w:snapToGrid w:val="0"/>
          <w:lang w:eastAsia="fr-FR"/>
        </w:rPr>
        <w:t xml:space="preserve">Condamne </w:t>
      </w:r>
      <w:r w:rsidR="006E7108">
        <w:rPr>
          <w:rFonts w:asciiTheme="minorHAnsi" w:hAnsiTheme="minorHAnsi" w:cstheme="minorHAnsi"/>
          <w:bCs/>
          <w:snapToGrid w:val="0"/>
          <w:lang w:eastAsia="fr-FR"/>
        </w:rPr>
        <w:t>la SA GENTIS</w:t>
      </w:r>
      <w:r w:rsidRPr="0017602F">
        <w:rPr>
          <w:rFonts w:asciiTheme="minorHAnsi" w:hAnsiTheme="minorHAnsi" w:cstheme="minorHAnsi"/>
          <w:bCs/>
          <w:snapToGrid w:val="0"/>
          <w:lang w:eastAsia="fr-FR"/>
        </w:rPr>
        <w:t xml:space="preserve"> aux dépens liquidés dans le chef du demandeur à l’indemnité de procédure </w:t>
      </w:r>
      <w:r w:rsidR="002D4817">
        <w:rPr>
          <w:rFonts w:asciiTheme="minorHAnsi" w:hAnsiTheme="minorHAnsi" w:cstheme="minorHAnsi"/>
          <w:bCs/>
          <w:snapToGrid w:val="0"/>
          <w:lang w:eastAsia="fr-FR"/>
        </w:rPr>
        <w:t>1</w:t>
      </w:r>
      <w:r w:rsidRPr="0017602F">
        <w:rPr>
          <w:rFonts w:asciiTheme="minorHAnsi" w:hAnsiTheme="minorHAnsi" w:cstheme="minorHAnsi"/>
          <w:bCs/>
          <w:snapToGrid w:val="0"/>
          <w:lang w:eastAsia="fr-FR"/>
        </w:rPr>
        <w:t>260 € ainsi que 22 € correspondant à la contribution au fonds relatif à l’aide juridique de seconde ligne</w:t>
      </w:r>
    </w:p>
    <w:p w14:paraId="2233A185" w14:textId="77777777" w:rsidR="00971AF3" w:rsidRPr="00775BBE" w:rsidRDefault="00971AF3" w:rsidP="00971AF3">
      <w:pPr>
        <w:jc w:val="both"/>
        <w:rPr>
          <w:rFonts w:asciiTheme="minorHAnsi" w:hAnsiTheme="minorHAnsi" w:cstheme="minorHAnsi"/>
          <w:snapToGrid w:val="0"/>
          <w:lang w:eastAsia="fr-FR"/>
        </w:rPr>
      </w:pPr>
    </w:p>
    <w:p w14:paraId="31C83678" w14:textId="77777777" w:rsidR="00971AF3" w:rsidRPr="00775BBE" w:rsidRDefault="00971AF3" w:rsidP="00971AF3">
      <w:pPr>
        <w:jc w:val="both"/>
        <w:rPr>
          <w:rFonts w:asciiTheme="minorHAnsi" w:hAnsiTheme="minorHAnsi" w:cstheme="minorHAnsi"/>
          <w:snapToGrid w:val="0"/>
          <w:lang w:eastAsia="fr-FR"/>
        </w:rPr>
      </w:pPr>
    </w:p>
    <w:p w14:paraId="68DE7A8C" w14:textId="77777777" w:rsidR="00971AF3" w:rsidRPr="00775BBE" w:rsidRDefault="00971AF3" w:rsidP="00971AF3">
      <w:pPr>
        <w:jc w:val="both"/>
        <w:rPr>
          <w:rFonts w:asciiTheme="minorHAnsi" w:hAnsiTheme="minorHAnsi" w:cstheme="minorHAnsi"/>
          <w:b/>
          <w:snapToGrid w:val="0"/>
          <w:lang w:eastAsia="fr-FR"/>
        </w:rPr>
      </w:pPr>
      <w:r w:rsidRPr="00775BBE">
        <w:rPr>
          <w:rFonts w:asciiTheme="minorHAnsi" w:hAnsiTheme="minorHAnsi" w:cstheme="minorHAnsi"/>
          <w:b/>
          <w:snapToGrid w:val="0"/>
          <w:lang w:eastAsia="fr-FR"/>
        </w:rPr>
        <w:t xml:space="preserve">AINSI jugé par la </w:t>
      </w:r>
      <w:r w:rsidRPr="00775BBE">
        <w:rPr>
          <w:rFonts w:asciiTheme="minorHAnsi" w:hAnsiTheme="minorHAnsi" w:cstheme="minorHAnsi"/>
          <w:b/>
        </w:rPr>
        <w:t>Quatrième chambre du Tribunal du Travail de Liège - Division Liège</w:t>
      </w:r>
      <w:r w:rsidRPr="00775BBE">
        <w:rPr>
          <w:rFonts w:asciiTheme="minorHAnsi" w:hAnsiTheme="minorHAnsi" w:cstheme="minorHAnsi"/>
          <w:b/>
          <w:snapToGrid w:val="0"/>
          <w:lang w:eastAsia="fr-FR"/>
        </w:rPr>
        <w:t xml:space="preserve"> composée de:</w:t>
      </w:r>
    </w:p>
    <w:p w14:paraId="3A104EB6" w14:textId="77777777" w:rsidR="00971AF3" w:rsidRPr="00775BBE" w:rsidRDefault="00971AF3" w:rsidP="00971AF3">
      <w:pPr>
        <w:jc w:val="both"/>
        <w:rPr>
          <w:rFonts w:asciiTheme="minorHAnsi" w:hAnsiTheme="minorHAnsi" w:cstheme="minorHAnsi"/>
          <w:snapToGrid w:val="0"/>
          <w:lang w:eastAsia="fr-FR"/>
        </w:rPr>
      </w:pPr>
      <w:r w:rsidRPr="00775BBE">
        <w:rPr>
          <w:rFonts w:asciiTheme="minorHAnsi" w:hAnsiTheme="minorHAnsi" w:cstheme="minorHAnsi"/>
          <w:snapToGrid w:val="0"/>
          <w:lang w:eastAsia="fr-FR"/>
        </w:rPr>
        <w:tab/>
      </w:r>
      <w:r w:rsidRPr="00775BBE">
        <w:rPr>
          <w:rFonts w:asciiTheme="minorHAnsi" w:hAnsiTheme="minorHAnsi" w:cstheme="minorHAnsi"/>
          <w:snapToGrid w:val="0"/>
          <w:lang w:eastAsia="fr-FR"/>
        </w:rPr>
        <w:tab/>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0"/>
        <w:gridCol w:w="4243"/>
      </w:tblGrid>
      <w:tr w:rsidR="00971AF3" w:rsidRPr="00775BBE" w14:paraId="41722160" w14:textId="77777777" w:rsidTr="007C1EEE">
        <w:trPr>
          <w:trHeight w:val="289"/>
        </w:trPr>
        <w:tc>
          <w:tcPr>
            <w:tcW w:w="4501" w:type="dxa"/>
          </w:tcPr>
          <w:p w14:paraId="1EA86DA4" w14:textId="77777777" w:rsidR="00971AF3" w:rsidRPr="00775BBE" w:rsidRDefault="00971AF3" w:rsidP="007C1EEE">
            <w:pPr>
              <w:jc w:val="both"/>
              <w:rPr>
                <w:rFonts w:asciiTheme="minorHAnsi" w:hAnsiTheme="minorHAnsi" w:cstheme="minorHAnsi"/>
                <w:snapToGrid w:val="0"/>
                <w:lang w:eastAsia="fr-FR"/>
              </w:rPr>
            </w:pPr>
            <w:r w:rsidRPr="00775BBE">
              <w:rPr>
                <w:rFonts w:asciiTheme="minorHAnsi" w:hAnsiTheme="minorHAnsi" w:cstheme="minorHAnsi"/>
                <w:snapToGrid w:val="0"/>
                <w:lang w:eastAsia="fr-FR"/>
              </w:rPr>
              <w:t>THIRION MONIQUE,</w:t>
            </w:r>
          </w:p>
        </w:tc>
        <w:tc>
          <w:tcPr>
            <w:tcW w:w="4501" w:type="dxa"/>
          </w:tcPr>
          <w:p w14:paraId="3E82F808" w14:textId="77777777" w:rsidR="00971AF3" w:rsidRPr="00775BBE" w:rsidRDefault="00971AF3" w:rsidP="007C1EEE">
            <w:pPr>
              <w:jc w:val="both"/>
              <w:rPr>
                <w:rFonts w:asciiTheme="minorHAnsi" w:hAnsiTheme="minorHAnsi" w:cstheme="minorHAnsi"/>
                <w:snapToGrid w:val="0"/>
                <w:lang w:eastAsia="fr-FR"/>
              </w:rPr>
            </w:pPr>
            <w:r w:rsidRPr="00775BBE">
              <w:rPr>
                <w:rFonts w:asciiTheme="minorHAnsi" w:hAnsiTheme="minorHAnsi" w:cstheme="minorHAnsi"/>
                <w:snapToGrid w:val="0"/>
                <w:lang w:eastAsia="fr-FR"/>
              </w:rPr>
              <w:t>Juge,</w:t>
            </w:r>
          </w:p>
        </w:tc>
      </w:tr>
      <w:tr w:rsidR="00971AF3" w:rsidRPr="00775BBE" w14:paraId="73201234" w14:textId="77777777" w:rsidTr="007C1EEE">
        <w:trPr>
          <w:trHeight w:val="289"/>
        </w:trPr>
        <w:tc>
          <w:tcPr>
            <w:tcW w:w="4501" w:type="dxa"/>
          </w:tcPr>
          <w:p w14:paraId="52772AE1" w14:textId="77777777" w:rsidR="00971AF3" w:rsidRPr="00775BBE" w:rsidRDefault="00971AF3" w:rsidP="007C1EEE">
            <w:pPr>
              <w:jc w:val="both"/>
              <w:rPr>
                <w:rFonts w:asciiTheme="minorHAnsi" w:hAnsiTheme="minorHAnsi" w:cstheme="minorHAnsi"/>
                <w:snapToGrid w:val="0"/>
                <w:lang w:eastAsia="fr-FR"/>
              </w:rPr>
            </w:pPr>
            <w:r w:rsidRPr="00775BBE">
              <w:rPr>
                <w:rFonts w:asciiTheme="minorHAnsi" w:hAnsiTheme="minorHAnsi" w:cstheme="minorHAnsi"/>
                <w:snapToGrid w:val="0"/>
                <w:lang w:eastAsia="fr-FR"/>
              </w:rPr>
              <w:t>MENDOLIA MIRELLA,</w:t>
            </w:r>
          </w:p>
        </w:tc>
        <w:tc>
          <w:tcPr>
            <w:tcW w:w="4501" w:type="dxa"/>
          </w:tcPr>
          <w:p w14:paraId="40B4CCC2" w14:textId="77777777" w:rsidR="00971AF3" w:rsidRPr="00775BBE" w:rsidRDefault="00971AF3" w:rsidP="007C1EEE">
            <w:pPr>
              <w:jc w:val="both"/>
              <w:rPr>
                <w:rFonts w:asciiTheme="minorHAnsi" w:hAnsiTheme="minorHAnsi" w:cstheme="minorHAnsi"/>
                <w:snapToGrid w:val="0"/>
                <w:lang w:eastAsia="fr-FR"/>
              </w:rPr>
            </w:pPr>
            <w:r w:rsidRPr="00775BBE">
              <w:rPr>
                <w:rFonts w:asciiTheme="minorHAnsi" w:hAnsiTheme="minorHAnsi" w:cstheme="minorHAnsi"/>
                <w:snapToGrid w:val="0"/>
                <w:lang w:eastAsia="fr-FR"/>
              </w:rPr>
              <w:t>Juge social employeur,</w:t>
            </w:r>
          </w:p>
        </w:tc>
      </w:tr>
      <w:tr w:rsidR="00971AF3" w:rsidRPr="00775BBE" w14:paraId="766EC7B0" w14:textId="77777777" w:rsidTr="007C1EEE">
        <w:trPr>
          <w:trHeight w:val="289"/>
        </w:trPr>
        <w:tc>
          <w:tcPr>
            <w:tcW w:w="4501" w:type="dxa"/>
          </w:tcPr>
          <w:p w14:paraId="30674C07" w14:textId="77777777" w:rsidR="00971AF3" w:rsidRPr="00775BBE" w:rsidRDefault="00971AF3" w:rsidP="007C1EEE">
            <w:pPr>
              <w:jc w:val="both"/>
              <w:rPr>
                <w:rFonts w:asciiTheme="minorHAnsi" w:hAnsiTheme="minorHAnsi" w:cstheme="minorHAnsi"/>
                <w:snapToGrid w:val="0"/>
                <w:lang w:eastAsia="fr-FR"/>
              </w:rPr>
            </w:pPr>
            <w:r w:rsidRPr="00775BBE">
              <w:rPr>
                <w:rFonts w:asciiTheme="minorHAnsi" w:hAnsiTheme="minorHAnsi" w:cstheme="minorHAnsi"/>
                <w:snapToGrid w:val="0"/>
                <w:lang w:eastAsia="fr-FR"/>
              </w:rPr>
              <w:t>THIELMANNS ANDRE,</w:t>
            </w:r>
          </w:p>
        </w:tc>
        <w:tc>
          <w:tcPr>
            <w:tcW w:w="4501" w:type="dxa"/>
          </w:tcPr>
          <w:p w14:paraId="05DC7B31" w14:textId="77777777" w:rsidR="00971AF3" w:rsidRPr="00775BBE" w:rsidRDefault="00971AF3" w:rsidP="007C1EEE">
            <w:pPr>
              <w:jc w:val="both"/>
              <w:rPr>
                <w:rFonts w:asciiTheme="minorHAnsi" w:hAnsiTheme="minorHAnsi" w:cstheme="minorHAnsi"/>
                <w:snapToGrid w:val="0"/>
                <w:lang w:eastAsia="fr-FR"/>
              </w:rPr>
            </w:pPr>
            <w:r w:rsidRPr="00775BBE">
              <w:rPr>
                <w:rFonts w:asciiTheme="minorHAnsi" w:hAnsiTheme="minorHAnsi" w:cstheme="minorHAnsi"/>
                <w:snapToGrid w:val="0"/>
                <w:lang w:eastAsia="fr-FR"/>
              </w:rPr>
              <w:t>Juge social employé,</w:t>
            </w:r>
          </w:p>
        </w:tc>
      </w:tr>
    </w:tbl>
    <w:p w14:paraId="12EF9052" w14:textId="77777777" w:rsidR="00971AF3" w:rsidRPr="00775BBE" w:rsidRDefault="00971AF3" w:rsidP="00971AF3">
      <w:pPr>
        <w:jc w:val="both"/>
        <w:rPr>
          <w:rFonts w:asciiTheme="minorHAnsi" w:hAnsiTheme="minorHAnsi" w:cstheme="minorHAnsi"/>
          <w:snapToGrid w:val="0"/>
          <w:lang w:eastAsia="fr-FR"/>
        </w:rPr>
      </w:pPr>
    </w:p>
    <w:p w14:paraId="0B804421" w14:textId="77777777" w:rsidR="00971AF3" w:rsidRPr="00775BBE" w:rsidRDefault="00971AF3" w:rsidP="00971AF3">
      <w:pPr>
        <w:snapToGrid w:val="0"/>
        <w:jc w:val="center"/>
        <w:rPr>
          <w:rFonts w:asciiTheme="minorHAnsi" w:eastAsia="Times New Roman" w:hAnsiTheme="minorHAnsi" w:cstheme="minorHAnsi"/>
          <w:snapToGrid w:val="0"/>
          <w:lang w:val="fr-FR" w:eastAsia="fr-FR"/>
        </w:rPr>
      </w:pPr>
      <w:r w:rsidRPr="00775BBE">
        <w:rPr>
          <w:rFonts w:asciiTheme="minorHAnsi" w:eastAsia="Times New Roman" w:hAnsiTheme="minorHAnsi" w:cstheme="minorHAnsi"/>
          <w:snapToGrid w:val="0"/>
          <w:lang w:val="fr-FR" w:eastAsia="fr-FR"/>
        </w:rPr>
        <w:t>Les Juges sociaux,</w:t>
      </w:r>
      <w:r w:rsidRPr="00775BBE">
        <w:rPr>
          <w:rFonts w:asciiTheme="minorHAnsi" w:eastAsia="Times New Roman" w:hAnsiTheme="minorHAnsi" w:cstheme="minorHAnsi"/>
          <w:snapToGrid w:val="0"/>
          <w:lang w:val="fr-FR" w:eastAsia="fr-FR"/>
        </w:rPr>
        <w:tab/>
      </w:r>
      <w:r w:rsidRPr="00775BBE">
        <w:rPr>
          <w:rFonts w:asciiTheme="minorHAnsi" w:eastAsia="Times New Roman" w:hAnsiTheme="minorHAnsi" w:cstheme="minorHAnsi"/>
          <w:snapToGrid w:val="0"/>
          <w:lang w:val="fr-FR" w:eastAsia="fr-FR"/>
        </w:rPr>
        <w:tab/>
      </w:r>
      <w:r w:rsidRPr="00775BBE">
        <w:rPr>
          <w:rFonts w:asciiTheme="minorHAnsi" w:eastAsia="Times New Roman" w:hAnsiTheme="minorHAnsi" w:cstheme="minorHAnsi"/>
          <w:snapToGrid w:val="0"/>
          <w:lang w:val="fr-FR" w:eastAsia="fr-FR"/>
        </w:rPr>
        <w:tab/>
      </w:r>
      <w:r w:rsidRPr="00775BBE">
        <w:rPr>
          <w:rFonts w:asciiTheme="minorHAnsi" w:eastAsia="Times New Roman" w:hAnsiTheme="minorHAnsi" w:cstheme="minorHAnsi"/>
          <w:snapToGrid w:val="0"/>
          <w:lang w:val="fr-FR" w:eastAsia="fr-FR"/>
        </w:rPr>
        <w:tab/>
      </w:r>
      <w:r w:rsidRPr="00775BBE">
        <w:rPr>
          <w:rFonts w:asciiTheme="minorHAnsi" w:eastAsia="Times New Roman" w:hAnsiTheme="minorHAnsi" w:cstheme="minorHAnsi"/>
          <w:snapToGrid w:val="0"/>
          <w:lang w:val="fr-FR" w:eastAsia="fr-FR"/>
        </w:rPr>
        <w:tab/>
        <w:t>Le Juge,</w:t>
      </w:r>
    </w:p>
    <w:p w14:paraId="52C24B27" w14:textId="77777777" w:rsidR="00971AF3" w:rsidRPr="00775BBE" w:rsidRDefault="00971AF3" w:rsidP="00971AF3">
      <w:pPr>
        <w:jc w:val="both"/>
        <w:rPr>
          <w:rFonts w:asciiTheme="minorHAnsi" w:hAnsiTheme="minorHAnsi" w:cstheme="minorHAnsi"/>
          <w:snapToGrid w:val="0"/>
          <w:lang w:val="fr-FR" w:eastAsia="fr-FR"/>
        </w:rPr>
      </w:pPr>
    </w:p>
    <w:p w14:paraId="02C9F49C" w14:textId="77777777" w:rsidR="00971AF3" w:rsidRPr="00775BBE" w:rsidRDefault="00971AF3" w:rsidP="00971AF3">
      <w:pPr>
        <w:jc w:val="both"/>
        <w:rPr>
          <w:rFonts w:asciiTheme="minorHAnsi" w:hAnsiTheme="minorHAnsi" w:cstheme="minorHAnsi"/>
          <w:snapToGrid w:val="0"/>
          <w:lang w:eastAsia="fr-FR"/>
        </w:rPr>
      </w:pPr>
    </w:p>
    <w:p w14:paraId="18B9A532" w14:textId="77777777" w:rsidR="00971AF3" w:rsidRPr="00775BBE" w:rsidRDefault="00971AF3" w:rsidP="00971AF3">
      <w:pPr>
        <w:jc w:val="both"/>
        <w:rPr>
          <w:rFonts w:asciiTheme="minorHAnsi" w:hAnsiTheme="minorHAnsi" w:cstheme="minorHAnsi"/>
          <w:snapToGrid w:val="0"/>
          <w:lang w:eastAsia="fr-FR"/>
        </w:rPr>
      </w:pPr>
    </w:p>
    <w:p w14:paraId="25031C33" w14:textId="77777777" w:rsidR="00971AF3" w:rsidRPr="00775BBE" w:rsidRDefault="00971AF3" w:rsidP="00971AF3">
      <w:pPr>
        <w:jc w:val="both"/>
        <w:rPr>
          <w:rFonts w:asciiTheme="minorHAnsi" w:hAnsiTheme="minorHAnsi" w:cstheme="minorHAnsi"/>
          <w:snapToGrid w:val="0"/>
          <w:lang w:eastAsia="fr-FR"/>
        </w:rPr>
      </w:pPr>
    </w:p>
    <w:p w14:paraId="035DA161" w14:textId="77777777" w:rsidR="00971AF3" w:rsidRPr="00775BBE" w:rsidRDefault="00971AF3" w:rsidP="00971AF3">
      <w:pPr>
        <w:jc w:val="both"/>
        <w:rPr>
          <w:rFonts w:asciiTheme="minorHAnsi" w:hAnsiTheme="minorHAnsi" w:cstheme="minorHAnsi"/>
          <w:snapToGrid w:val="0"/>
          <w:lang w:eastAsia="fr-FR"/>
        </w:rPr>
      </w:pPr>
    </w:p>
    <w:p w14:paraId="3A04B957" w14:textId="77777777" w:rsidR="00971AF3" w:rsidRPr="00775BBE" w:rsidRDefault="00971AF3" w:rsidP="00971AF3">
      <w:pPr>
        <w:jc w:val="both"/>
        <w:rPr>
          <w:rFonts w:asciiTheme="minorHAnsi" w:hAnsiTheme="minorHAnsi" w:cstheme="minorHAnsi"/>
          <w:snapToGrid w:val="0"/>
          <w:lang w:eastAsia="fr-FR"/>
        </w:rPr>
      </w:pPr>
    </w:p>
    <w:p w14:paraId="624713CC" w14:textId="77777777" w:rsidR="00971AF3" w:rsidRPr="00775BBE" w:rsidRDefault="00971AF3" w:rsidP="00971AF3">
      <w:pPr>
        <w:jc w:val="both"/>
        <w:rPr>
          <w:rFonts w:asciiTheme="minorHAnsi" w:hAnsiTheme="minorHAnsi" w:cstheme="minorHAnsi"/>
          <w:snapToGrid w:val="0"/>
          <w:lang w:eastAsia="fr-FR"/>
        </w:rPr>
      </w:pPr>
    </w:p>
    <w:p w14:paraId="5BCF671A" w14:textId="77777777" w:rsidR="00971AF3" w:rsidRDefault="00971AF3" w:rsidP="00971AF3">
      <w:pPr>
        <w:jc w:val="both"/>
        <w:rPr>
          <w:rFonts w:asciiTheme="minorHAnsi" w:hAnsiTheme="minorHAnsi" w:cstheme="minorHAnsi"/>
          <w:b/>
          <w:lang w:val="fr-FR"/>
        </w:rPr>
      </w:pPr>
      <w:r w:rsidRPr="00775BBE">
        <w:rPr>
          <w:rFonts w:asciiTheme="minorHAnsi" w:hAnsiTheme="minorHAnsi" w:cstheme="minorHAnsi"/>
          <w:snapToGrid w:val="0"/>
          <w:lang w:eastAsia="fr-FR"/>
        </w:rPr>
        <w:t xml:space="preserve">Et prononcé en langue française à l’audience publique de la même chambre le </w:t>
      </w:r>
      <w:sdt>
        <w:sdtPr>
          <w:rPr>
            <w:rFonts w:asciiTheme="minorHAnsi" w:hAnsiTheme="minorHAnsi" w:cstheme="minorHAnsi"/>
            <w:b/>
          </w:rPr>
          <w:id w:val="-662859851"/>
          <w:placeholder>
            <w:docPart w:val="EE452FD28B5E42399228357D1496F267"/>
          </w:placeholder>
          <w:date w:fullDate="2022-11-21T00:00:00Z">
            <w:dateFormat w:val="dd/MM/yyyy"/>
            <w:lid w:val="fr-BE"/>
            <w:storeMappedDataAs w:val="dateTime"/>
            <w:calendar w:val="gregorian"/>
          </w:date>
        </w:sdtPr>
        <w:sdtEndPr/>
        <w:sdtContent>
          <w:r w:rsidRPr="00775BBE">
            <w:rPr>
              <w:rFonts w:asciiTheme="minorHAnsi" w:hAnsiTheme="minorHAnsi" w:cstheme="minorHAnsi"/>
              <w:b/>
            </w:rPr>
            <w:t>21/11/2022</w:t>
          </w:r>
        </w:sdtContent>
      </w:sdt>
      <w:r>
        <w:rPr>
          <w:rFonts w:asciiTheme="minorHAnsi" w:hAnsiTheme="minorHAnsi" w:cstheme="minorHAnsi"/>
          <w:b/>
        </w:rPr>
        <w:t xml:space="preserve"> </w:t>
      </w:r>
      <w:r w:rsidRPr="00775BBE">
        <w:rPr>
          <w:rFonts w:asciiTheme="minorHAnsi" w:hAnsiTheme="minorHAnsi" w:cstheme="minorHAnsi"/>
          <w:b/>
          <w:snapToGrid w:val="0"/>
          <w:lang w:eastAsia="fr-FR"/>
        </w:rPr>
        <w:t>par THIRION MONIQUE,</w:t>
      </w:r>
      <w:r w:rsidRPr="00775BBE">
        <w:rPr>
          <w:rFonts w:asciiTheme="minorHAnsi" w:hAnsiTheme="minorHAnsi" w:cstheme="minorHAnsi"/>
          <w:snapToGrid w:val="0"/>
          <w:lang w:eastAsia="fr-FR"/>
        </w:rPr>
        <w:t xml:space="preserve"> Juge, assistée de</w:t>
      </w:r>
      <w:r w:rsidRPr="00655F0F">
        <w:rPr>
          <w:rFonts w:asciiTheme="minorHAnsi" w:hAnsiTheme="minorHAnsi" w:cstheme="minorHAnsi"/>
          <w:b/>
          <w:snapToGrid w:val="0"/>
          <w:lang w:eastAsia="fr-FR"/>
        </w:rPr>
        <w:t xml:space="preserve"> </w:t>
      </w:r>
      <w:r>
        <w:rPr>
          <w:rFonts w:asciiTheme="minorHAnsi" w:hAnsiTheme="minorHAnsi" w:cstheme="minorHAnsi"/>
          <w:b/>
          <w:snapToGrid w:val="0"/>
          <w:lang w:eastAsia="fr-FR"/>
        </w:rPr>
        <w:t xml:space="preserve">MICHIELS MORGANE, </w:t>
      </w:r>
      <w:r w:rsidRPr="009123C8">
        <w:rPr>
          <w:rFonts w:asciiTheme="minorHAnsi" w:hAnsiTheme="minorHAnsi" w:cstheme="minorHAnsi"/>
          <w:snapToGrid w:val="0"/>
          <w:lang w:eastAsia="fr-FR"/>
        </w:rPr>
        <w:t>Greffier assumé</w:t>
      </w:r>
      <w:r>
        <w:rPr>
          <w:rFonts w:asciiTheme="minorHAnsi" w:hAnsiTheme="minorHAnsi" w:cstheme="minorHAnsi"/>
          <w:b/>
          <w:snapToGrid w:val="0"/>
          <w:lang w:eastAsia="fr-FR"/>
        </w:rPr>
        <w:t>.</w:t>
      </w:r>
    </w:p>
    <w:p w14:paraId="3EB34329" w14:textId="77777777" w:rsidR="00971AF3" w:rsidRPr="00775BBE" w:rsidRDefault="00971AF3" w:rsidP="00971AF3">
      <w:pPr>
        <w:jc w:val="both"/>
        <w:rPr>
          <w:rFonts w:asciiTheme="minorHAnsi" w:hAnsiTheme="minorHAnsi" w:cstheme="minorHAnsi"/>
          <w:b/>
          <w:snapToGrid w:val="0"/>
          <w:lang w:eastAsia="fr-FR"/>
        </w:rPr>
      </w:pPr>
      <w:r>
        <w:rPr>
          <w:rFonts w:asciiTheme="minorHAnsi" w:hAnsiTheme="minorHAnsi" w:cstheme="minorHAnsi"/>
          <w:snapToGrid w:val="0"/>
          <w:lang w:eastAsia="fr-FR"/>
        </w:rPr>
        <w:t xml:space="preserve"> </w:t>
      </w:r>
      <w:r w:rsidRPr="00775BBE">
        <w:rPr>
          <w:rFonts w:asciiTheme="minorHAnsi" w:hAnsiTheme="minorHAnsi" w:cstheme="minorHAnsi"/>
          <w:b/>
          <w:snapToGrid w:val="0"/>
          <w:lang w:eastAsia="fr-FR"/>
        </w:rPr>
        <w:t xml:space="preserve"> </w:t>
      </w:r>
    </w:p>
    <w:p w14:paraId="7E245940" w14:textId="77777777" w:rsidR="00971AF3" w:rsidRPr="00775BBE" w:rsidRDefault="00971AF3" w:rsidP="00971AF3">
      <w:pPr>
        <w:snapToGrid w:val="0"/>
        <w:jc w:val="center"/>
        <w:rPr>
          <w:rFonts w:asciiTheme="minorHAnsi" w:eastAsia="Times New Roman" w:hAnsiTheme="minorHAnsi" w:cstheme="minorHAnsi"/>
          <w:snapToGrid w:val="0"/>
          <w:lang w:val="fr-FR" w:eastAsia="fr-FR"/>
        </w:rPr>
      </w:pPr>
      <w:r w:rsidRPr="00775BBE">
        <w:rPr>
          <w:rFonts w:asciiTheme="minorHAnsi" w:eastAsia="Times New Roman" w:hAnsiTheme="minorHAnsi" w:cstheme="minorHAnsi"/>
          <w:snapToGrid w:val="0"/>
          <w:lang w:val="fr-FR" w:eastAsia="fr-FR"/>
        </w:rPr>
        <w:t>Le Greffier,</w:t>
      </w:r>
      <w:r w:rsidRPr="00775BBE">
        <w:rPr>
          <w:rFonts w:asciiTheme="minorHAnsi" w:eastAsia="Times New Roman" w:hAnsiTheme="minorHAnsi" w:cstheme="minorHAnsi"/>
          <w:snapToGrid w:val="0"/>
          <w:lang w:val="fr-FR" w:eastAsia="fr-FR"/>
        </w:rPr>
        <w:tab/>
      </w:r>
      <w:r w:rsidRPr="00775BBE">
        <w:rPr>
          <w:rFonts w:asciiTheme="minorHAnsi" w:eastAsia="Times New Roman" w:hAnsiTheme="minorHAnsi" w:cstheme="minorHAnsi"/>
          <w:snapToGrid w:val="0"/>
          <w:lang w:val="fr-FR" w:eastAsia="fr-FR"/>
        </w:rPr>
        <w:tab/>
      </w:r>
      <w:r w:rsidRPr="00775BBE">
        <w:rPr>
          <w:rFonts w:asciiTheme="minorHAnsi" w:eastAsia="Times New Roman" w:hAnsiTheme="minorHAnsi" w:cstheme="minorHAnsi"/>
          <w:snapToGrid w:val="0"/>
          <w:lang w:val="fr-FR" w:eastAsia="fr-FR"/>
        </w:rPr>
        <w:tab/>
      </w:r>
      <w:r w:rsidRPr="00775BBE">
        <w:rPr>
          <w:rFonts w:asciiTheme="minorHAnsi" w:eastAsia="Times New Roman" w:hAnsiTheme="minorHAnsi" w:cstheme="minorHAnsi"/>
          <w:snapToGrid w:val="0"/>
          <w:lang w:val="fr-FR" w:eastAsia="fr-FR"/>
        </w:rPr>
        <w:tab/>
        <w:t>Le Juge.</w:t>
      </w:r>
    </w:p>
    <w:sectPr w:rsidR="00971AF3" w:rsidRPr="00775BBE" w:rsidSect="002D50E6">
      <w:headerReference w:type="default" r:id="rId10"/>
      <w:headerReference w:type="first" r:id="rId11"/>
      <w:pgSz w:w="11905" w:h="16837"/>
      <w:pgMar w:top="1134" w:right="1134" w:bottom="992" w:left="226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A404F" w14:textId="77777777" w:rsidR="008206B3" w:rsidRDefault="008206B3">
      <w:r>
        <w:separator/>
      </w:r>
    </w:p>
  </w:endnote>
  <w:endnote w:type="continuationSeparator" w:id="0">
    <w:p w14:paraId="2D5905FB" w14:textId="77777777" w:rsidR="008206B3" w:rsidRDefault="00820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AE56B" w14:textId="77777777" w:rsidR="008206B3" w:rsidRDefault="008206B3">
      <w:r>
        <w:separator/>
      </w:r>
    </w:p>
  </w:footnote>
  <w:footnote w:type="continuationSeparator" w:id="0">
    <w:p w14:paraId="7D24463B" w14:textId="77777777" w:rsidR="008206B3" w:rsidRDefault="008206B3">
      <w:r>
        <w:continuationSeparator/>
      </w:r>
    </w:p>
  </w:footnote>
  <w:footnote w:id="1">
    <w:p w14:paraId="68C6DC72" w14:textId="7033A16A" w:rsidR="00EE4741" w:rsidRPr="00EE4741" w:rsidRDefault="00EE4741">
      <w:pPr>
        <w:pStyle w:val="Notedebasdepage"/>
        <w:rPr>
          <w:lang w:val="fr-FR"/>
        </w:rPr>
      </w:pPr>
      <w:r>
        <w:rPr>
          <w:rStyle w:val="Appelnotedebasdep"/>
        </w:rPr>
        <w:footnoteRef/>
      </w:r>
      <w:r>
        <w:t xml:space="preserve"> W. Van </w:t>
      </w:r>
      <w:proofErr w:type="spellStart"/>
      <w:r>
        <w:t>Ee</w:t>
      </w:r>
      <w:r w:rsidR="00BD1DD9">
        <w:t>ckhoutte</w:t>
      </w:r>
      <w:proofErr w:type="spellEnd"/>
      <w:r w:rsidR="00BD1DD9">
        <w:t xml:space="preserve"> et V ; </w:t>
      </w:r>
      <w:proofErr w:type="spellStart"/>
      <w:r w:rsidR="00BD1DD9">
        <w:t>Neuprez</w:t>
      </w:r>
      <w:proofErr w:type="spellEnd"/>
      <w:r w:rsidR="00BD1DD9">
        <w:t xml:space="preserve"> ,</w:t>
      </w:r>
      <w:r>
        <w:t>Compendium social, tome 3</w:t>
      </w:r>
      <w:r w:rsidR="00BD1DD9">
        <w:t>, p 2203</w:t>
      </w:r>
    </w:p>
  </w:footnote>
  <w:footnote w:id="2">
    <w:p w14:paraId="0ED6162E" w14:textId="664FC445" w:rsidR="00BD1DD9" w:rsidRPr="00BD1DD9" w:rsidRDefault="00BD1DD9">
      <w:pPr>
        <w:pStyle w:val="Notedebasdepage"/>
        <w:rPr>
          <w:lang w:val="fr-FR"/>
        </w:rPr>
      </w:pPr>
      <w:r>
        <w:rPr>
          <w:rStyle w:val="Appelnotedebasdep"/>
        </w:rPr>
        <w:footnoteRef/>
      </w:r>
      <w:r>
        <w:t xml:space="preserve"> </w:t>
      </w:r>
      <w:r>
        <w:rPr>
          <w:lang w:val="fr-FR"/>
        </w:rPr>
        <w:t>Idem p 2204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45" w:type="dxa"/>
      <w:tblLayout w:type="fixed"/>
      <w:tblCellMar>
        <w:left w:w="10" w:type="dxa"/>
        <w:right w:w="10" w:type="dxa"/>
      </w:tblCellMar>
      <w:tblLook w:val="0000" w:firstRow="0" w:lastRow="0" w:firstColumn="0" w:lastColumn="0" w:noHBand="0" w:noVBand="0"/>
    </w:tblPr>
    <w:tblGrid>
      <w:gridCol w:w="3201"/>
      <w:gridCol w:w="3200"/>
      <w:gridCol w:w="3200"/>
    </w:tblGrid>
    <w:tr w:rsidR="008206B3" w:rsidRPr="00E92C6E" w14:paraId="6D0F1ABF" w14:textId="77777777">
      <w:tc>
        <w:tcPr>
          <w:tcW w:w="3200" w:type="dxa"/>
          <w:tcMar>
            <w:top w:w="55" w:type="dxa"/>
            <w:left w:w="55" w:type="dxa"/>
            <w:bottom w:w="55" w:type="dxa"/>
            <w:right w:w="55" w:type="dxa"/>
          </w:tcMar>
        </w:tcPr>
        <w:p w14:paraId="04FCA9E3" w14:textId="77777777" w:rsidR="008206B3" w:rsidRPr="00E92C6E" w:rsidRDefault="008206B3">
          <w:pPr>
            <w:pStyle w:val="En-tte"/>
            <w:rPr>
              <w:rFonts w:asciiTheme="minorHAnsi" w:hAnsiTheme="minorHAnsi" w:cstheme="minorHAnsi"/>
              <w:b/>
              <w:bCs/>
              <w:sz w:val="22"/>
              <w:szCs w:val="22"/>
              <w:lang w:val="nl-BE"/>
            </w:rPr>
          </w:pPr>
          <w:r w:rsidRPr="00E92C6E">
            <w:rPr>
              <w:rFonts w:asciiTheme="minorHAnsi" w:hAnsiTheme="minorHAnsi" w:cstheme="minorHAnsi"/>
              <w:b/>
              <w:bCs/>
              <w:sz w:val="22"/>
              <w:szCs w:val="22"/>
              <w:lang w:val="nl-BE"/>
            </w:rPr>
            <w:t>R.G. : 20/ 3302/ A</w:t>
          </w:r>
        </w:p>
      </w:tc>
      <w:tc>
        <w:tcPr>
          <w:tcW w:w="3200" w:type="dxa"/>
          <w:tcMar>
            <w:top w:w="55" w:type="dxa"/>
            <w:left w:w="55" w:type="dxa"/>
            <w:bottom w:w="55" w:type="dxa"/>
            <w:right w:w="55" w:type="dxa"/>
          </w:tcMar>
        </w:tcPr>
        <w:p w14:paraId="6C0E191E" w14:textId="77777777" w:rsidR="008206B3" w:rsidRPr="00852979" w:rsidRDefault="005B7DC7">
          <w:pPr>
            <w:pStyle w:val="TableContents"/>
            <w:jc w:val="center"/>
            <w:rPr>
              <w:rFonts w:asciiTheme="minorHAnsi" w:hAnsiTheme="minorHAnsi" w:cstheme="minorHAnsi"/>
              <w:b/>
              <w:bCs/>
              <w:sz w:val="22"/>
              <w:szCs w:val="22"/>
              <w:lang w:val="nl-BE"/>
            </w:rPr>
          </w:pPr>
          <w:r>
            <w:rPr>
              <w:rFonts w:asciiTheme="minorHAnsi" w:hAnsiTheme="minorHAnsi" w:cstheme="minorHAnsi"/>
              <w:b/>
              <w:bCs/>
              <w:sz w:val="22"/>
              <w:szCs w:val="22"/>
              <w:lang w:val="nl-BE"/>
            </w:rPr>
            <w:t>Répertoire: 2022</w:t>
          </w:r>
          <w:r w:rsidR="002E13EE">
            <w:rPr>
              <w:rFonts w:asciiTheme="minorHAnsi" w:hAnsiTheme="minorHAnsi" w:cstheme="minorHAnsi"/>
              <w:b/>
              <w:bCs/>
              <w:sz w:val="22"/>
              <w:szCs w:val="22"/>
              <w:lang w:val="nl-BE"/>
            </w:rPr>
            <w:t>/</w:t>
          </w:r>
        </w:p>
      </w:tc>
      <w:tc>
        <w:tcPr>
          <w:tcW w:w="3200" w:type="dxa"/>
          <w:tcMar>
            <w:top w:w="55" w:type="dxa"/>
            <w:left w:w="55" w:type="dxa"/>
            <w:bottom w:w="55" w:type="dxa"/>
            <w:right w:w="55" w:type="dxa"/>
          </w:tcMar>
        </w:tcPr>
        <w:p w14:paraId="73E681D1" w14:textId="77777777" w:rsidR="008206B3" w:rsidRPr="00E92C6E" w:rsidRDefault="008206B3" w:rsidP="00193F9B">
          <w:pPr>
            <w:pStyle w:val="TableContents"/>
            <w:tabs>
              <w:tab w:val="left" w:pos="1492"/>
            </w:tabs>
            <w:jc w:val="center"/>
            <w:rPr>
              <w:rFonts w:asciiTheme="minorHAnsi" w:hAnsiTheme="minorHAnsi" w:cstheme="minorHAnsi"/>
              <w:b/>
              <w:bCs/>
              <w:sz w:val="22"/>
              <w:szCs w:val="22"/>
            </w:rPr>
          </w:pPr>
          <w:r w:rsidRPr="00E92C6E">
            <w:rPr>
              <w:rFonts w:asciiTheme="minorHAnsi" w:hAnsiTheme="minorHAnsi" w:cstheme="minorHAnsi"/>
              <w:b/>
              <w:bCs/>
              <w:sz w:val="22"/>
              <w:szCs w:val="22"/>
            </w:rPr>
            <w:fldChar w:fldCharType="begin"/>
          </w:r>
          <w:r w:rsidRPr="00E92C6E">
            <w:rPr>
              <w:rFonts w:asciiTheme="minorHAnsi" w:hAnsiTheme="minorHAnsi" w:cstheme="minorHAnsi"/>
              <w:b/>
              <w:bCs/>
              <w:sz w:val="22"/>
              <w:szCs w:val="22"/>
            </w:rPr>
            <w:instrText xml:space="preserve"> PAGE </w:instrText>
          </w:r>
          <w:r w:rsidRPr="00E92C6E">
            <w:rPr>
              <w:rFonts w:asciiTheme="minorHAnsi" w:hAnsiTheme="minorHAnsi" w:cstheme="minorHAnsi"/>
              <w:b/>
              <w:bCs/>
              <w:sz w:val="22"/>
              <w:szCs w:val="22"/>
            </w:rPr>
            <w:fldChar w:fldCharType="separate"/>
          </w:r>
          <w:r w:rsidR="00446694">
            <w:rPr>
              <w:rFonts w:asciiTheme="minorHAnsi" w:hAnsiTheme="minorHAnsi" w:cstheme="minorHAnsi"/>
              <w:b/>
              <w:bCs/>
              <w:noProof/>
              <w:sz w:val="22"/>
              <w:szCs w:val="22"/>
            </w:rPr>
            <w:t>2</w:t>
          </w:r>
          <w:r w:rsidRPr="00E92C6E">
            <w:rPr>
              <w:rFonts w:asciiTheme="minorHAnsi" w:hAnsiTheme="minorHAnsi" w:cstheme="minorHAnsi"/>
              <w:b/>
              <w:bCs/>
              <w:sz w:val="22"/>
              <w:szCs w:val="22"/>
            </w:rPr>
            <w:fldChar w:fldCharType="end"/>
          </w:r>
          <w:r>
            <w:rPr>
              <w:rFonts w:asciiTheme="minorHAnsi" w:hAnsiTheme="minorHAnsi" w:cstheme="minorHAnsi"/>
              <w:b/>
              <w:bCs/>
              <w:sz w:val="22"/>
              <w:szCs w:val="22"/>
            </w:rPr>
            <w:t>/</w:t>
          </w:r>
          <w:r>
            <w:rPr>
              <w:rFonts w:asciiTheme="minorHAnsi" w:hAnsiTheme="minorHAnsi" w:cstheme="minorHAnsi"/>
              <w:b/>
              <w:bCs/>
              <w:sz w:val="22"/>
              <w:szCs w:val="22"/>
            </w:rPr>
            <w:fldChar w:fldCharType="begin"/>
          </w:r>
          <w:r>
            <w:rPr>
              <w:rFonts w:asciiTheme="minorHAnsi" w:hAnsiTheme="minorHAnsi" w:cstheme="minorHAnsi"/>
              <w:b/>
              <w:bCs/>
              <w:sz w:val="22"/>
              <w:szCs w:val="22"/>
            </w:rPr>
            <w:instrText xml:space="preserve"> NUMPAGES  \* Arabic  \* MERGEFORMAT </w:instrText>
          </w:r>
          <w:r>
            <w:rPr>
              <w:rFonts w:asciiTheme="minorHAnsi" w:hAnsiTheme="minorHAnsi" w:cstheme="minorHAnsi"/>
              <w:b/>
              <w:bCs/>
              <w:sz w:val="22"/>
              <w:szCs w:val="22"/>
            </w:rPr>
            <w:fldChar w:fldCharType="separate"/>
          </w:r>
          <w:r w:rsidR="00446694">
            <w:rPr>
              <w:rFonts w:asciiTheme="minorHAnsi" w:hAnsiTheme="minorHAnsi" w:cstheme="minorHAnsi"/>
              <w:b/>
              <w:bCs/>
              <w:noProof/>
              <w:sz w:val="22"/>
              <w:szCs w:val="22"/>
            </w:rPr>
            <w:t>3</w:t>
          </w:r>
          <w:r>
            <w:rPr>
              <w:rFonts w:asciiTheme="minorHAnsi" w:hAnsiTheme="minorHAnsi" w:cstheme="minorHAnsi"/>
              <w:b/>
              <w:bCs/>
              <w:sz w:val="22"/>
              <w:szCs w:val="22"/>
            </w:rPr>
            <w:fldChar w:fldCharType="end"/>
          </w:r>
        </w:p>
      </w:tc>
    </w:tr>
  </w:tbl>
  <w:p w14:paraId="7781F9E9" w14:textId="77777777" w:rsidR="008206B3" w:rsidRDefault="008206B3">
    <w:pPr>
      <w:pStyle w:val="En-tte"/>
      <w:pBdr>
        <w:bottom w:val="single" w:sz="6" w:space="1" w:color="auto"/>
      </w:pBdr>
    </w:pPr>
  </w:p>
  <w:p w14:paraId="505D4878" w14:textId="77777777" w:rsidR="008206B3" w:rsidRDefault="008206B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45" w:type="dxa"/>
      <w:tblLayout w:type="fixed"/>
      <w:tblCellMar>
        <w:left w:w="10" w:type="dxa"/>
        <w:right w:w="10" w:type="dxa"/>
      </w:tblCellMar>
      <w:tblLook w:val="0000" w:firstRow="0" w:lastRow="0" w:firstColumn="0" w:lastColumn="0" w:noHBand="0" w:noVBand="0"/>
    </w:tblPr>
    <w:tblGrid>
      <w:gridCol w:w="3201"/>
      <w:gridCol w:w="3200"/>
      <w:gridCol w:w="3200"/>
    </w:tblGrid>
    <w:tr w:rsidR="004A669F" w:rsidRPr="005644A1" w14:paraId="5EAE5975" w14:textId="77777777" w:rsidTr="003258DF">
      <w:tc>
        <w:tcPr>
          <w:tcW w:w="3200" w:type="dxa"/>
          <w:tcMar>
            <w:top w:w="55" w:type="dxa"/>
            <w:left w:w="55" w:type="dxa"/>
            <w:bottom w:w="55" w:type="dxa"/>
            <w:right w:w="55" w:type="dxa"/>
          </w:tcMar>
        </w:tcPr>
        <w:p w14:paraId="3900D53D" w14:textId="77777777" w:rsidR="004A669F" w:rsidRPr="005644A1" w:rsidRDefault="004A669F" w:rsidP="004A669F">
          <w:pPr>
            <w:pStyle w:val="En-tte"/>
            <w:rPr>
              <w:rFonts w:ascii="Calibri" w:hAnsi="Calibri" w:cs="Calibri"/>
              <w:b/>
              <w:bCs/>
              <w:sz w:val="22"/>
              <w:szCs w:val="22"/>
              <w:lang w:val="nl-BE"/>
            </w:rPr>
          </w:pPr>
          <w:r w:rsidRPr="005644A1">
            <w:rPr>
              <w:rFonts w:ascii="Calibri" w:hAnsi="Calibri" w:cs="Calibri"/>
              <w:b/>
              <w:bCs/>
              <w:sz w:val="22"/>
              <w:szCs w:val="22"/>
              <w:lang w:val="nl-BE"/>
            </w:rPr>
            <w:t>R.G. : 20/ 3302/ A</w:t>
          </w:r>
        </w:p>
      </w:tc>
      <w:tc>
        <w:tcPr>
          <w:tcW w:w="3200" w:type="dxa"/>
          <w:tcMar>
            <w:top w:w="55" w:type="dxa"/>
            <w:left w:w="55" w:type="dxa"/>
            <w:bottom w:w="55" w:type="dxa"/>
            <w:right w:w="55" w:type="dxa"/>
          </w:tcMar>
        </w:tcPr>
        <w:p w14:paraId="70014D77" w14:textId="77777777" w:rsidR="004A669F" w:rsidRPr="005644A1" w:rsidRDefault="004A669F" w:rsidP="004A669F">
          <w:pPr>
            <w:pStyle w:val="TableContents"/>
            <w:jc w:val="center"/>
            <w:rPr>
              <w:rFonts w:ascii="Calibri" w:hAnsi="Calibri" w:cs="Calibri"/>
              <w:b/>
              <w:bCs/>
              <w:sz w:val="22"/>
              <w:szCs w:val="22"/>
            </w:rPr>
          </w:pPr>
          <w:proofErr w:type="spellStart"/>
          <w:r w:rsidRPr="005644A1">
            <w:rPr>
              <w:rFonts w:ascii="Calibri" w:hAnsi="Calibri" w:cs="Calibri"/>
              <w:b/>
              <w:bCs/>
              <w:sz w:val="22"/>
              <w:szCs w:val="22"/>
            </w:rPr>
            <w:t>Rép</w:t>
          </w:r>
          <w:proofErr w:type="spellEnd"/>
          <w:r w:rsidRPr="005644A1">
            <w:rPr>
              <w:rFonts w:ascii="Calibri" w:hAnsi="Calibri" w:cs="Calibri"/>
              <w:b/>
              <w:bCs/>
              <w:sz w:val="22"/>
              <w:szCs w:val="22"/>
            </w:rPr>
            <w:t> : 21/</w:t>
          </w:r>
        </w:p>
      </w:tc>
      <w:tc>
        <w:tcPr>
          <w:tcW w:w="3200" w:type="dxa"/>
          <w:tcMar>
            <w:top w:w="55" w:type="dxa"/>
            <w:left w:w="55" w:type="dxa"/>
            <w:bottom w:w="55" w:type="dxa"/>
            <w:right w:w="55" w:type="dxa"/>
          </w:tcMar>
        </w:tcPr>
        <w:p w14:paraId="7D05B2EE" w14:textId="77777777" w:rsidR="004A669F" w:rsidRPr="005644A1" w:rsidRDefault="004A669F" w:rsidP="004A669F">
          <w:pPr>
            <w:pStyle w:val="TableContents"/>
            <w:tabs>
              <w:tab w:val="left" w:pos="1492"/>
            </w:tabs>
            <w:jc w:val="center"/>
            <w:rPr>
              <w:rFonts w:ascii="Calibri" w:hAnsi="Calibri" w:cs="Calibri"/>
              <w:b/>
              <w:bCs/>
              <w:sz w:val="22"/>
              <w:szCs w:val="22"/>
            </w:rPr>
          </w:pPr>
          <w:r w:rsidRPr="005644A1">
            <w:rPr>
              <w:rFonts w:ascii="Calibri" w:hAnsi="Calibri" w:cs="Calibri"/>
              <w:b/>
              <w:bCs/>
              <w:sz w:val="22"/>
              <w:szCs w:val="22"/>
            </w:rPr>
            <w:fldChar w:fldCharType="begin"/>
          </w:r>
          <w:r w:rsidRPr="005644A1">
            <w:rPr>
              <w:rFonts w:ascii="Calibri" w:hAnsi="Calibri" w:cs="Calibri"/>
              <w:b/>
              <w:bCs/>
              <w:sz w:val="22"/>
              <w:szCs w:val="22"/>
            </w:rPr>
            <w:instrText xml:space="preserve"> PAGE </w:instrText>
          </w:r>
          <w:r w:rsidRPr="005644A1">
            <w:rPr>
              <w:rFonts w:ascii="Calibri" w:hAnsi="Calibri" w:cs="Calibri"/>
              <w:b/>
              <w:bCs/>
              <w:sz w:val="22"/>
              <w:szCs w:val="22"/>
            </w:rPr>
            <w:fldChar w:fldCharType="separate"/>
          </w:r>
          <w:r w:rsidR="002D50E6">
            <w:rPr>
              <w:rFonts w:ascii="Calibri" w:hAnsi="Calibri" w:cs="Calibri"/>
              <w:b/>
              <w:bCs/>
              <w:noProof/>
              <w:sz w:val="22"/>
              <w:szCs w:val="22"/>
            </w:rPr>
            <w:t>1</w:t>
          </w:r>
          <w:r w:rsidRPr="005644A1">
            <w:rPr>
              <w:rFonts w:ascii="Calibri" w:hAnsi="Calibri" w:cs="Calibri"/>
              <w:b/>
              <w:bCs/>
              <w:sz w:val="22"/>
              <w:szCs w:val="22"/>
            </w:rPr>
            <w:fldChar w:fldCharType="end"/>
          </w:r>
          <w:r w:rsidRPr="005644A1">
            <w:rPr>
              <w:rFonts w:ascii="Calibri" w:hAnsi="Calibri" w:cs="Calibri"/>
              <w:b/>
              <w:bCs/>
              <w:sz w:val="22"/>
              <w:szCs w:val="22"/>
            </w:rPr>
            <w:t>/</w:t>
          </w:r>
          <w:r w:rsidRPr="005644A1">
            <w:rPr>
              <w:rFonts w:ascii="Calibri" w:hAnsi="Calibri" w:cs="Calibri"/>
              <w:b/>
              <w:bCs/>
              <w:sz w:val="22"/>
              <w:szCs w:val="22"/>
            </w:rPr>
            <w:fldChar w:fldCharType="begin"/>
          </w:r>
          <w:r w:rsidRPr="005644A1">
            <w:rPr>
              <w:rFonts w:ascii="Calibri" w:hAnsi="Calibri" w:cs="Calibri"/>
              <w:b/>
              <w:bCs/>
              <w:sz w:val="22"/>
              <w:szCs w:val="22"/>
            </w:rPr>
            <w:instrText xml:space="preserve"> NUMPAGES  \* Arabic  \* MERGEFORMAT </w:instrText>
          </w:r>
          <w:r w:rsidRPr="005644A1">
            <w:rPr>
              <w:rFonts w:ascii="Calibri" w:hAnsi="Calibri" w:cs="Calibri"/>
              <w:b/>
              <w:bCs/>
              <w:sz w:val="22"/>
              <w:szCs w:val="22"/>
            </w:rPr>
            <w:fldChar w:fldCharType="separate"/>
          </w:r>
          <w:r w:rsidR="002D50E6">
            <w:rPr>
              <w:rFonts w:ascii="Calibri" w:hAnsi="Calibri" w:cs="Calibri"/>
              <w:b/>
              <w:bCs/>
              <w:noProof/>
              <w:sz w:val="22"/>
              <w:szCs w:val="22"/>
            </w:rPr>
            <w:t>3</w:t>
          </w:r>
          <w:r w:rsidRPr="005644A1">
            <w:rPr>
              <w:rFonts w:ascii="Calibri" w:hAnsi="Calibri" w:cs="Calibri"/>
              <w:b/>
              <w:bCs/>
              <w:sz w:val="22"/>
              <w:szCs w:val="22"/>
            </w:rPr>
            <w:fldChar w:fldCharType="end"/>
          </w:r>
        </w:p>
      </w:tc>
    </w:tr>
  </w:tbl>
  <w:p w14:paraId="61AAC73A" w14:textId="77777777" w:rsidR="008206B3" w:rsidRDefault="008206B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15B6"/>
    <w:multiLevelType w:val="hybridMultilevel"/>
    <w:tmpl w:val="4B60181A"/>
    <w:lvl w:ilvl="0" w:tplc="0FC09832">
      <w:start w:val="1"/>
      <w:numFmt w:val="decimal"/>
      <w:lvlText w:val="%1)"/>
      <w:lvlJc w:val="left"/>
      <w:pPr>
        <w:tabs>
          <w:tab w:val="num" w:pos="737"/>
        </w:tabs>
        <w:ind w:left="737" w:hanging="737"/>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122830D6"/>
    <w:multiLevelType w:val="hybridMultilevel"/>
    <w:tmpl w:val="70D6535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82361F3"/>
    <w:multiLevelType w:val="multilevel"/>
    <w:tmpl w:val="D2EA1388"/>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3" w15:restartNumberingAfterBreak="0">
    <w:nsid w:val="38F253D0"/>
    <w:multiLevelType w:val="hybridMultilevel"/>
    <w:tmpl w:val="572A4A56"/>
    <w:lvl w:ilvl="0" w:tplc="BE369A6A">
      <w:start w:val="2"/>
      <w:numFmt w:val="bullet"/>
      <w:lvlText w:val="-"/>
      <w:lvlJc w:val="left"/>
      <w:pPr>
        <w:tabs>
          <w:tab w:val="num" w:pos="720"/>
        </w:tabs>
        <w:ind w:left="720" w:hanging="360"/>
      </w:pPr>
      <w:rPr>
        <w:rFonts w:ascii="Tahoma" w:eastAsia="Times New Roman" w:hAnsi="Tahoma" w:cs="Tahom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6672418"/>
    <w:multiLevelType w:val="hybridMultilevel"/>
    <w:tmpl w:val="AE127B58"/>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5" w15:restartNumberingAfterBreak="0">
    <w:nsid w:val="7916063B"/>
    <w:multiLevelType w:val="hybridMultilevel"/>
    <w:tmpl w:val="90C66740"/>
    <w:lvl w:ilvl="0" w:tplc="07FA71A8">
      <w:start w:val="1"/>
      <w:numFmt w:val="bullet"/>
      <w:lvlText w:val="-"/>
      <w:lvlJc w:val="left"/>
      <w:pPr>
        <w:ind w:left="720" w:hanging="360"/>
      </w:pPr>
      <w:rPr>
        <w:rFonts w:ascii="Cambria" w:hAnsi="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mailMerge>
    <w:mainDocumentType w:val="formLetters"/>
    <w:dataType w:val="textFile"/>
    <w:activeRecord w:val="-1"/>
  </w:mailMerge>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1C26939-1FB6-47F2-A8BC-58A89FB9B750}"/>
    <w:docVar w:name="dgnword-eventsink" w:val="2485036082992"/>
  </w:docVars>
  <w:rsids>
    <w:rsidRoot w:val="003B3F57"/>
    <w:rsid w:val="0002589B"/>
    <w:rsid w:val="00026993"/>
    <w:rsid w:val="00052E26"/>
    <w:rsid w:val="000606F4"/>
    <w:rsid w:val="00065F07"/>
    <w:rsid w:val="00072F3B"/>
    <w:rsid w:val="000B40C2"/>
    <w:rsid w:val="000B66EF"/>
    <w:rsid w:val="000F1B7F"/>
    <w:rsid w:val="000F785A"/>
    <w:rsid w:val="00151713"/>
    <w:rsid w:val="0017602F"/>
    <w:rsid w:val="00193F9B"/>
    <w:rsid w:val="00194937"/>
    <w:rsid w:val="001D4B8C"/>
    <w:rsid w:val="00213290"/>
    <w:rsid w:val="00214623"/>
    <w:rsid w:val="002251A0"/>
    <w:rsid w:val="002522AF"/>
    <w:rsid w:val="002A3F32"/>
    <w:rsid w:val="002A4ACD"/>
    <w:rsid w:val="002D2304"/>
    <w:rsid w:val="002D4817"/>
    <w:rsid w:val="002D50E6"/>
    <w:rsid w:val="002E13EE"/>
    <w:rsid w:val="002E4F56"/>
    <w:rsid w:val="002E7213"/>
    <w:rsid w:val="003022D7"/>
    <w:rsid w:val="003A2CC5"/>
    <w:rsid w:val="003B3F57"/>
    <w:rsid w:val="003B4C1C"/>
    <w:rsid w:val="003C3A31"/>
    <w:rsid w:val="003E7C9B"/>
    <w:rsid w:val="00422046"/>
    <w:rsid w:val="004420CB"/>
    <w:rsid w:val="00444DAA"/>
    <w:rsid w:val="00446694"/>
    <w:rsid w:val="00465C44"/>
    <w:rsid w:val="004950D5"/>
    <w:rsid w:val="004A669F"/>
    <w:rsid w:val="004B3AA4"/>
    <w:rsid w:val="004F36C3"/>
    <w:rsid w:val="004F4498"/>
    <w:rsid w:val="00502FA7"/>
    <w:rsid w:val="00517943"/>
    <w:rsid w:val="0052005D"/>
    <w:rsid w:val="00527676"/>
    <w:rsid w:val="005278AF"/>
    <w:rsid w:val="005311A8"/>
    <w:rsid w:val="0053258D"/>
    <w:rsid w:val="00550F11"/>
    <w:rsid w:val="0057200B"/>
    <w:rsid w:val="00572767"/>
    <w:rsid w:val="005A4C7D"/>
    <w:rsid w:val="005B11CD"/>
    <w:rsid w:val="005B5D9D"/>
    <w:rsid w:val="005B7DC7"/>
    <w:rsid w:val="005D7355"/>
    <w:rsid w:val="005F4C2A"/>
    <w:rsid w:val="00605DEA"/>
    <w:rsid w:val="006168A1"/>
    <w:rsid w:val="00667911"/>
    <w:rsid w:val="0068109E"/>
    <w:rsid w:val="006A5DAE"/>
    <w:rsid w:val="006B7B93"/>
    <w:rsid w:val="006C0072"/>
    <w:rsid w:val="006D5ED7"/>
    <w:rsid w:val="006E617E"/>
    <w:rsid w:val="006E7108"/>
    <w:rsid w:val="00713878"/>
    <w:rsid w:val="00716DAD"/>
    <w:rsid w:val="00763852"/>
    <w:rsid w:val="00780B98"/>
    <w:rsid w:val="007A33A4"/>
    <w:rsid w:val="007B75A5"/>
    <w:rsid w:val="007F2605"/>
    <w:rsid w:val="00810D4C"/>
    <w:rsid w:val="00820488"/>
    <w:rsid w:val="008206B3"/>
    <w:rsid w:val="00826D28"/>
    <w:rsid w:val="008272DE"/>
    <w:rsid w:val="00831B43"/>
    <w:rsid w:val="00852979"/>
    <w:rsid w:val="008A2294"/>
    <w:rsid w:val="008A5ACB"/>
    <w:rsid w:val="0091131E"/>
    <w:rsid w:val="009267F7"/>
    <w:rsid w:val="009409E9"/>
    <w:rsid w:val="00950ABD"/>
    <w:rsid w:val="00954D77"/>
    <w:rsid w:val="00971AF3"/>
    <w:rsid w:val="00974FAE"/>
    <w:rsid w:val="00977960"/>
    <w:rsid w:val="009C45C1"/>
    <w:rsid w:val="009E663F"/>
    <w:rsid w:val="00A476B1"/>
    <w:rsid w:val="00A56F5A"/>
    <w:rsid w:val="00A67D4E"/>
    <w:rsid w:val="00A764C5"/>
    <w:rsid w:val="00A91D1D"/>
    <w:rsid w:val="00A94056"/>
    <w:rsid w:val="00AA24E5"/>
    <w:rsid w:val="00AB1585"/>
    <w:rsid w:val="00AC62FA"/>
    <w:rsid w:val="00AD503C"/>
    <w:rsid w:val="00AD5E45"/>
    <w:rsid w:val="00AE343D"/>
    <w:rsid w:val="00AF4830"/>
    <w:rsid w:val="00AF48E6"/>
    <w:rsid w:val="00B135EF"/>
    <w:rsid w:val="00B56630"/>
    <w:rsid w:val="00B67A81"/>
    <w:rsid w:val="00B9207E"/>
    <w:rsid w:val="00B962EE"/>
    <w:rsid w:val="00BA7B97"/>
    <w:rsid w:val="00BB2F46"/>
    <w:rsid w:val="00BC675A"/>
    <w:rsid w:val="00BD1DD9"/>
    <w:rsid w:val="00BF0199"/>
    <w:rsid w:val="00BF3B30"/>
    <w:rsid w:val="00C708B0"/>
    <w:rsid w:val="00C907A3"/>
    <w:rsid w:val="00C90CC4"/>
    <w:rsid w:val="00CA0AE0"/>
    <w:rsid w:val="00CA2E1C"/>
    <w:rsid w:val="00CB581E"/>
    <w:rsid w:val="00CE492D"/>
    <w:rsid w:val="00CF2AF8"/>
    <w:rsid w:val="00D5271B"/>
    <w:rsid w:val="00D9148E"/>
    <w:rsid w:val="00E06ECE"/>
    <w:rsid w:val="00E24ADF"/>
    <w:rsid w:val="00E40AC4"/>
    <w:rsid w:val="00E47497"/>
    <w:rsid w:val="00E54466"/>
    <w:rsid w:val="00E57F33"/>
    <w:rsid w:val="00E64753"/>
    <w:rsid w:val="00E65BCC"/>
    <w:rsid w:val="00E73B04"/>
    <w:rsid w:val="00E92C6E"/>
    <w:rsid w:val="00EC680F"/>
    <w:rsid w:val="00EE12D2"/>
    <w:rsid w:val="00EE4741"/>
    <w:rsid w:val="00EE5807"/>
    <w:rsid w:val="00EF28B2"/>
    <w:rsid w:val="00EF5910"/>
    <w:rsid w:val="00F11BFA"/>
    <w:rsid w:val="00F14B43"/>
    <w:rsid w:val="00F21432"/>
    <w:rsid w:val="00F30CB5"/>
    <w:rsid w:val="00F34380"/>
    <w:rsid w:val="00F62C0F"/>
    <w:rsid w:val="00F62EE7"/>
    <w:rsid w:val="00F9385C"/>
    <w:rsid w:val="00FF37D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60AD9FA3"/>
  <w15:docId w15:val="{EB07228D-151B-4461-B22C-A96AB0392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AF8"/>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body">
    <w:name w:val="Text body"/>
    <w:basedOn w:val="Normal"/>
    <w:rsid w:val="003B3F57"/>
    <w:pPr>
      <w:spacing w:after="120"/>
    </w:pPr>
  </w:style>
  <w:style w:type="paragraph" w:styleId="En-tte">
    <w:name w:val="header"/>
    <w:basedOn w:val="Normal"/>
    <w:link w:val="En-tteCar"/>
    <w:uiPriority w:val="99"/>
    <w:rsid w:val="003B3F57"/>
    <w:pPr>
      <w:suppressLineNumbers/>
      <w:tabs>
        <w:tab w:val="center" w:pos="4818"/>
        <w:tab w:val="right" w:pos="9637"/>
      </w:tabs>
    </w:pPr>
  </w:style>
  <w:style w:type="character" w:customStyle="1" w:styleId="En-tteCar">
    <w:name w:val="En-tête Car"/>
    <w:basedOn w:val="Policepardfaut"/>
    <w:link w:val="En-tte"/>
    <w:uiPriority w:val="99"/>
    <w:rsid w:val="003B3F57"/>
    <w:rPr>
      <w:rFonts w:ascii="Times New Roman" w:eastAsia="Lucida Sans Unicode" w:hAnsi="Times New Roman" w:cs="Tahoma"/>
      <w:kern w:val="3"/>
      <w:sz w:val="24"/>
      <w:szCs w:val="24"/>
      <w:lang w:eastAsia="fr-BE"/>
    </w:rPr>
  </w:style>
  <w:style w:type="paragraph" w:customStyle="1" w:styleId="TableContents">
    <w:name w:val="Table Contents"/>
    <w:basedOn w:val="Normal"/>
    <w:rsid w:val="003B3F57"/>
    <w:pPr>
      <w:suppressLineNumbers/>
    </w:pPr>
  </w:style>
  <w:style w:type="paragraph" w:styleId="Textebrut">
    <w:name w:val="Plain Text"/>
    <w:basedOn w:val="Normal"/>
    <w:link w:val="TextebrutCar"/>
    <w:rsid w:val="003B3F57"/>
    <w:pPr>
      <w:widowControl/>
    </w:pPr>
    <w:rPr>
      <w:rFonts w:ascii="Courier New" w:eastAsia="Arial" w:hAnsi="Courier New" w:cs="Courier New"/>
      <w:sz w:val="20"/>
      <w:szCs w:val="20"/>
    </w:rPr>
  </w:style>
  <w:style w:type="character" w:customStyle="1" w:styleId="TextebrutCar">
    <w:name w:val="Texte brut Car"/>
    <w:basedOn w:val="Policepardfaut"/>
    <w:link w:val="Textebrut"/>
    <w:rsid w:val="003B3F57"/>
    <w:rPr>
      <w:rFonts w:ascii="Courier New" w:eastAsia="Arial" w:hAnsi="Courier New" w:cs="Courier New"/>
      <w:kern w:val="3"/>
      <w:sz w:val="20"/>
      <w:szCs w:val="20"/>
      <w:lang w:eastAsia="fr-BE"/>
    </w:rPr>
  </w:style>
  <w:style w:type="paragraph" w:styleId="Pieddepage">
    <w:name w:val="footer"/>
    <w:basedOn w:val="Normal"/>
    <w:link w:val="PieddepageCar"/>
    <w:uiPriority w:val="99"/>
    <w:unhideWhenUsed/>
    <w:rsid w:val="00E92C6E"/>
    <w:pPr>
      <w:tabs>
        <w:tab w:val="center" w:pos="4513"/>
        <w:tab w:val="right" w:pos="9026"/>
      </w:tabs>
    </w:pPr>
  </w:style>
  <w:style w:type="character" w:customStyle="1" w:styleId="PieddepageCar">
    <w:name w:val="Pied de page Car"/>
    <w:basedOn w:val="Policepardfaut"/>
    <w:link w:val="Pieddepage"/>
    <w:uiPriority w:val="99"/>
    <w:rsid w:val="00E92C6E"/>
    <w:rPr>
      <w:rFonts w:ascii="Times New Roman" w:eastAsia="Lucida Sans Unicode" w:hAnsi="Times New Roman" w:cs="Tahoma"/>
      <w:kern w:val="3"/>
      <w:sz w:val="24"/>
      <w:szCs w:val="24"/>
      <w:lang w:eastAsia="fr-BE"/>
    </w:rPr>
  </w:style>
  <w:style w:type="paragraph" w:styleId="Textedebulles">
    <w:name w:val="Balloon Text"/>
    <w:basedOn w:val="Normal"/>
    <w:link w:val="TextedebullesCar"/>
    <w:uiPriority w:val="99"/>
    <w:semiHidden/>
    <w:unhideWhenUsed/>
    <w:rsid w:val="00E92C6E"/>
    <w:rPr>
      <w:rFonts w:ascii="Tahoma" w:hAnsi="Tahoma"/>
      <w:sz w:val="16"/>
      <w:szCs w:val="16"/>
    </w:rPr>
  </w:style>
  <w:style w:type="character" w:customStyle="1" w:styleId="TextedebullesCar">
    <w:name w:val="Texte de bulles Car"/>
    <w:basedOn w:val="Policepardfaut"/>
    <w:link w:val="Textedebulles"/>
    <w:uiPriority w:val="99"/>
    <w:semiHidden/>
    <w:rsid w:val="00E92C6E"/>
    <w:rPr>
      <w:rFonts w:ascii="Tahoma" w:eastAsia="Lucida Sans Unicode" w:hAnsi="Tahoma" w:cs="Tahoma"/>
      <w:kern w:val="3"/>
      <w:sz w:val="16"/>
      <w:szCs w:val="16"/>
      <w:lang w:eastAsia="fr-BE"/>
    </w:rPr>
  </w:style>
  <w:style w:type="paragraph" w:styleId="Corpsdetexte">
    <w:name w:val="Body Text"/>
    <w:basedOn w:val="Normal"/>
    <w:link w:val="CorpsdetexteCar"/>
    <w:rsid w:val="00AE343D"/>
    <w:pPr>
      <w:widowControl/>
      <w:suppressAutoHyphens w:val="0"/>
      <w:autoSpaceDN/>
      <w:jc w:val="both"/>
      <w:textAlignment w:val="auto"/>
    </w:pPr>
    <w:rPr>
      <w:rFonts w:eastAsia="Times New Roman" w:cs="Times New Roman"/>
      <w:kern w:val="0"/>
      <w:sz w:val="26"/>
      <w:szCs w:val="20"/>
      <w:lang w:val="fr-FR" w:eastAsia="fr-FR"/>
    </w:rPr>
  </w:style>
  <w:style w:type="character" w:customStyle="1" w:styleId="CorpsdetexteCar">
    <w:name w:val="Corps de texte Car"/>
    <w:basedOn w:val="Policepardfaut"/>
    <w:link w:val="Corpsdetexte"/>
    <w:rsid w:val="00AE343D"/>
    <w:rPr>
      <w:rFonts w:ascii="Times New Roman" w:eastAsia="Times New Roman" w:hAnsi="Times New Roman" w:cs="Times New Roman"/>
      <w:sz w:val="26"/>
      <w:szCs w:val="20"/>
      <w:lang w:val="fr-FR" w:eastAsia="fr-FR"/>
    </w:rPr>
  </w:style>
  <w:style w:type="paragraph" w:styleId="Corpsdetexte2">
    <w:name w:val="Body Text 2"/>
    <w:basedOn w:val="Normal"/>
    <w:link w:val="Corpsdetexte2Car"/>
    <w:uiPriority w:val="99"/>
    <w:semiHidden/>
    <w:unhideWhenUsed/>
    <w:rsid w:val="00AE343D"/>
    <w:pPr>
      <w:spacing w:after="120" w:line="480" w:lineRule="auto"/>
    </w:pPr>
  </w:style>
  <w:style w:type="character" w:customStyle="1" w:styleId="Corpsdetexte2Car">
    <w:name w:val="Corps de texte 2 Car"/>
    <w:basedOn w:val="Policepardfaut"/>
    <w:link w:val="Corpsdetexte2"/>
    <w:uiPriority w:val="99"/>
    <w:semiHidden/>
    <w:rsid w:val="00AE343D"/>
    <w:rPr>
      <w:rFonts w:ascii="Times New Roman" w:eastAsia="Lucida Sans Unicode" w:hAnsi="Times New Roman" w:cs="Tahoma"/>
      <w:kern w:val="3"/>
      <w:sz w:val="24"/>
      <w:szCs w:val="24"/>
      <w:lang w:eastAsia="fr-BE"/>
    </w:rPr>
  </w:style>
  <w:style w:type="paragraph" w:styleId="Paragraphedeliste">
    <w:name w:val="List Paragraph"/>
    <w:basedOn w:val="Normal"/>
    <w:uiPriority w:val="34"/>
    <w:qFormat/>
    <w:rsid w:val="00AE343D"/>
    <w:pPr>
      <w:ind w:left="720"/>
      <w:contextualSpacing/>
    </w:pPr>
  </w:style>
  <w:style w:type="character" w:styleId="Textedelespacerserv">
    <w:name w:val="Placeholder Text"/>
    <w:basedOn w:val="Policepardfaut"/>
    <w:uiPriority w:val="99"/>
    <w:semiHidden/>
    <w:rsid w:val="00F34380"/>
    <w:rPr>
      <w:color w:val="808080"/>
    </w:rPr>
  </w:style>
  <w:style w:type="paragraph" w:customStyle="1" w:styleId="Standard">
    <w:name w:val="Standard"/>
    <w:rsid w:val="00A764C5"/>
    <w:pPr>
      <w:suppressAutoHyphens/>
      <w:autoSpaceDN w:val="0"/>
      <w:spacing w:after="0" w:line="240" w:lineRule="auto"/>
      <w:textAlignment w:val="baseline"/>
    </w:pPr>
    <w:rPr>
      <w:rFonts w:ascii="Times New Roman" w:eastAsia="Times New Roman" w:hAnsi="Times New Roman" w:cs="Times New Roman"/>
      <w:kern w:val="3"/>
      <w:sz w:val="24"/>
      <w:szCs w:val="24"/>
      <w:lang w:eastAsia="en-GB"/>
    </w:rPr>
  </w:style>
  <w:style w:type="table" w:styleId="Grilledutableau">
    <w:name w:val="Table Grid"/>
    <w:basedOn w:val="TableauNormal"/>
    <w:uiPriority w:val="59"/>
    <w:rsid w:val="00A76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ttetekstinspringen2">
    <w:name w:val="Platte tekst inspringen 2"/>
    <w:basedOn w:val="Normal"/>
    <w:rsid w:val="004A669F"/>
    <w:pPr>
      <w:widowControl/>
      <w:autoSpaceDN/>
      <w:ind w:left="180"/>
      <w:textAlignment w:val="auto"/>
    </w:pPr>
    <w:rPr>
      <w:rFonts w:ascii="Verdana" w:eastAsia="Times New Roman" w:hAnsi="Verdana" w:cs="Arial"/>
      <w:kern w:val="0"/>
      <w:sz w:val="16"/>
      <w:lang w:val="nl-NL" w:eastAsia="ar-SA"/>
    </w:rPr>
  </w:style>
  <w:style w:type="paragraph" w:styleId="Notedebasdepage">
    <w:name w:val="footnote text"/>
    <w:basedOn w:val="Normal"/>
    <w:link w:val="NotedebasdepageCar"/>
    <w:uiPriority w:val="99"/>
    <w:semiHidden/>
    <w:unhideWhenUsed/>
    <w:rsid w:val="00EE4741"/>
    <w:rPr>
      <w:sz w:val="20"/>
      <w:szCs w:val="20"/>
    </w:rPr>
  </w:style>
  <w:style w:type="character" w:customStyle="1" w:styleId="NotedebasdepageCar">
    <w:name w:val="Note de bas de page Car"/>
    <w:basedOn w:val="Policepardfaut"/>
    <w:link w:val="Notedebasdepage"/>
    <w:uiPriority w:val="99"/>
    <w:semiHidden/>
    <w:rsid w:val="00EE4741"/>
    <w:rPr>
      <w:rFonts w:ascii="Times New Roman" w:eastAsia="Lucida Sans Unicode" w:hAnsi="Times New Roman" w:cs="Tahoma"/>
      <w:kern w:val="3"/>
      <w:sz w:val="20"/>
      <w:szCs w:val="20"/>
      <w:lang w:eastAsia="fr-BE"/>
    </w:rPr>
  </w:style>
  <w:style w:type="character" w:styleId="Appelnotedebasdep">
    <w:name w:val="footnote reference"/>
    <w:basedOn w:val="Policepardfaut"/>
    <w:uiPriority w:val="99"/>
    <w:semiHidden/>
    <w:unhideWhenUsed/>
    <w:rsid w:val="00EE47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01538">
      <w:bodyDiv w:val="1"/>
      <w:marLeft w:val="0"/>
      <w:marRight w:val="0"/>
      <w:marTop w:val="0"/>
      <w:marBottom w:val="0"/>
      <w:divBdr>
        <w:top w:val="none" w:sz="0" w:space="0" w:color="auto"/>
        <w:left w:val="none" w:sz="0" w:space="0" w:color="auto"/>
        <w:bottom w:val="none" w:sz="0" w:space="0" w:color="auto"/>
        <w:right w:val="none" w:sz="0" w:space="0" w:color="auto"/>
      </w:divBdr>
    </w:div>
    <w:div w:id="218595049">
      <w:bodyDiv w:val="1"/>
      <w:marLeft w:val="0"/>
      <w:marRight w:val="0"/>
      <w:marTop w:val="0"/>
      <w:marBottom w:val="0"/>
      <w:divBdr>
        <w:top w:val="none" w:sz="0" w:space="0" w:color="auto"/>
        <w:left w:val="none" w:sz="0" w:space="0" w:color="auto"/>
        <w:bottom w:val="none" w:sz="0" w:space="0" w:color="auto"/>
        <w:right w:val="none" w:sz="0" w:space="0" w:color="auto"/>
      </w:divBdr>
    </w:div>
    <w:div w:id="568996907">
      <w:bodyDiv w:val="1"/>
      <w:marLeft w:val="0"/>
      <w:marRight w:val="0"/>
      <w:marTop w:val="0"/>
      <w:marBottom w:val="0"/>
      <w:divBdr>
        <w:top w:val="none" w:sz="0" w:space="0" w:color="auto"/>
        <w:left w:val="none" w:sz="0" w:space="0" w:color="auto"/>
        <w:bottom w:val="none" w:sz="0" w:space="0" w:color="auto"/>
        <w:right w:val="none" w:sz="0" w:space="0" w:color="auto"/>
      </w:divBdr>
    </w:div>
    <w:div w:id="625740485">
      <w:bodyDiv w:val="1"/>
      <w:marLeft w:val="0"/>
      <w:marRight w:val="0"/>
      <w:marTop w:val="0"/>
      <w:marBottom w:val="0"/>
      <w:divBdr>
        <w:top w:val="none" w:sz="0" w:space="0" w:color="auto"/>
        <w:left w:val="none" w:sz="0" w:space="0" w:color="auto"/>
        <w:bottom w:val="none" w:sz="0" w:space="0" w:color="auto"/>
        <w:right w:val="none" w:sz="0" w:space="0" w:color="auto"/>
      </w:divBdr>
    </w:div>
    <w:div w:id="682754277">
      <w:bodyDiv w:val="1"/>
      <w:marLeft w:val="0"/>
      <w:marRight w:val="0"/>
      <w:marTop w:val="0"/>
      <w:marBottom w:val="0"/>
      <w:divBdr>
        <w:top w:val="none" w:sz="0" w:space="0" w:color="auto"/>
        <w:left w:val="none" w:sz="0" w:space="0" w:color="auto"/>
        <w:bottom w:val="none" w:sz="0" w:space="0" w:color="auto"/>
        <w:right w:val="none" w:sz="0" w:space="0" w:color="auto"/>
      </w:divBdr>
    </w:div>
    <w:div w:id="821046933">
      <w:bodyDiv w:val="1"/>
      <w:marLeft w:val="0"/>
      <w:marRight w:val="0"/>
      <w:marTop w:val="0"/>
      <w:marBottom w:val="0"/>
      <w:divBdr>
        <w:top w:val="none" w:sz="0" w:space="0" w:color="auto"/>
        <w:left w:val="none" w:sz="0" w:space="0" w:color="auto"/>
        <w:bottom w:val="none" w:sz="0" w:space="0" w:color="auto"/>
        <w:right w:val="none" w:sz="0" w:space="0" w:color="auto"/>
      </w:divBdr>
    </w:div>
    <w:div w:id="845171115">
      <w:bodyDiv w:val="1"/>
      <w:marLeft w:val="0"/>
      <w:marRight w:val="0"/>
      <w:marTop w:val="0"/>
      <w:marBottom w:val="0"/>
      <w:divBdr>
        <w:top w:val="none" w:sz="0" w:space="0" w:color="auto"/>
        <w:left w:val="none" w:sz="0" w:space="0" w:color="auto"/>
        <w:bottom w:val="none" w:sz="0" w:space="0" w:color="auto"/>
        <w:right w:val="none" w:sz="0" w:space="0" w:color="auto"/>
      </w:divBdr>
    </w:div>
    <w:div w:id="910850877">
      <w:bodyDiv w:val="1"/>
      <w:marLeft w:val="0"/>
      <w:marRight w:val="0"/>
      <w:marTop w:val="0"/>
      <w:marBottom w:val="0"/>
      <w:divBdr>
        <w:top w:val="none" w:sz="0" w:space="0" w:color="auto"/>
        <w:left w:val="none" w:sz="0" w:space="0" w:color="auto"/>
        <w:bottom w:val="none" w:sz="0" w:space="0" w:color="auto"/>
        <w:right w:val="none" w:sz="0" w:space="0" w:color="auto"/>
      </w:divBdr>
    </w:div>
    <w:div w:id="976373217">
      <w:bodyDiv w:val="1"/>
      <w:marLeft w:val="0"/>
      <w:marRight w:val="0"/>
      <w:marTop w:val="0"/>
      <w:marBottom w:val="0"/>
      <w:divBdr>
        <w:top w:val="none" w:sz="0" w:space="0" w:color="auto"/>
        <w:left w:val="none" w:sz="0" w:space="0" w:color="auto"/>
        <w:bottom w:val="none" w:sz="0" w:space="0" w:color="auto"/>
        <w:right w:val="none" w:sz="0" w:space="0" w:color="auto"/>
      </w:divBdr>
    </w:div>
    <w:div w:id="1123961424">
      <w:bodyDiv w:val="1"/>
      <w:marLeft w:val="0"/>
      <w:marRight w:val="0"/>
      <w:marTop w:val="0"/>
      <w:marBottom w:val="0"/>
      <w:divBdr>
        <w:top w:val="none" w:sz="0" w:space="0" w:color="auto"/>
        <w:left w:val="none" w:sz="0" w:space="0" w:color="auto"/>
        <w:bottom w:val="none" w:sz="0" w:space="0" w:color="auto"/>
        <w:right w:val="none" w:sz="0" w:space="0" w:color="auto"/>
      </w:divBdr>
    </w:div>
    <w:div w:id="1255434094">
      <w:bodyDiv w:val="1"/>
      <w:marLeft w:val="0"/>
      <w:marRight w:val="0"/>
      <w:marTop w:val="0"/>
      <w:marBottom w:val="0"/>
      <w:divBdr>
        <w:top w:val="none" w:sz="0" w:space="0" w:color="auto"/>
        <w:left w:val="none" w:sz="0" w:space="0" w:color="auto"/>
        <w:bottom w:val="none" w:sz="0" w:space="0" w:color="auto"/>
        <w:right w:val="none" w:sz="0" w:space="0" w:color="auto"/>
      </w:divBdr>
    </w:div>
    <w:div w:id="1401949423">
      <w:bodyDiv w:val="1"/>
      <w:marLeft w:val="0"/>
      <w:marRight w:val="0"/>
      <w:marTop w:val="0"/>
      <w:marBottom w:val="0"/>
      <w:divBdr>
        <w:top w:val="none" w:sz="0" w:space="0" w:color="auto"/>
        <w:left w:val="none" w:sz="0" w:space="0" w:color="auto"/>
        <w:bottom w:val="none" w:sz="0" w:space="0" w:color="auto"/>
        <w:right w:val="none" w:sz="0" w:space="0" w:color="auto"/>
      </w:divBdr>
    </w:div>
    <w:div w:id="1826505630">
      <w:bodyDiv w:val="1"/>
      <w:marLeft w:val="0"/>
      <w:marRight w:val="0"/>
      <w:marTop w:val="0"/>
      <w:marBottom w:val="0"/>
      <w:divBdr>
        <w:top w:val="none" w:sz="0" w:space="0" w:color="auto"/>
        <w:left w:val="none" w:sz="0" w:space="0" w:color="auto"/>
        <w:bottom w:val="none" w:sz="0" w:space="0" w:color="auto"/>
        <w:right w:val="none" w:sz="0" w:space="0" w:color="auto"/>
      </w:divBdr>
    </w:div>
    <w:div w:id="203496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9D6C47F73248759E7596D5806877F3"/>
        <w:category>
          <w:name w:val="Général"/>
          <w:gallery w:val="placeholder"/>
        </w:category>
        <w:types>
          <w:type w:val="bbPlcHdr"/>
        </w:types>
        <w:behaviors>
          <w:behavior w:val="content"/>
        </w:behaviors>
        <w:guid w:val="{C8C14EA8-54F8-494E-96A5-8F6F5DD2106D}"/>
      </w:docPartPr>
      <w:docPartBody>
        <w:p w:rsidR="00744A85" w:rsidRDefault="009D290D" w:rsidP="009D290D">
          <w:pPr>
            <w:pStyle w:val="7D9D6C47F73248759E7596D5806877F3"/>
          </w:pPr>
          <w:r w:rsidRPr="00BE4692">
            <w:rPr>
              <w:rStyle w:val="Textedelespacerserv"/>
            </w:rPr>
            <w:t>Cliquez ici pour entrer une date.</w:t>
          </w:r>
        </w:p>
      </w:docPartBody>
    </w:docPart>
    <w:docPart>
      <w:docPartPr>
        <w:name w:val="EE452FD28B5E42399228357D1496F267"/>
        <w:category>
          <w:name w:val="Général"/>
          <w:gallery w:val="placeholder"/>
        </w:category>
        <w:types>
          <w:type w:val="bbPlcHdr"/>
        </w:types>
        <w:behaviors>
          <w:behavior w:val="content"/>
        </w:behaviors>
        <w:guid w:val="{BD5C6C22-E790-41B8-89B5-03C5CA8F0C2A}"/>
      </w:docPartPr>
      <w:docPartBody>
        <w:p w:rsidR="004F12D1" w:rsidRDefault="00434CCF" w:rsidP="00434CCF">
          <w:pPr>
            <w:pStyle w:val="EE452FD28B5E42399228357D1496F267"/>
          </w:pPr>
          <w:r>
            <w:rPr>
              <w:rStyle w:val="Textedelespacerserv"/>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1E7F"/>
    <w:rsid w:val="001C7C29"/>
    <w:rsid w:val="0022769E"/>
    <w:rsid w:val="003C20D2"/>
    <w:rsid w:val="00434CCF"/>
    <w:rsid w:val="004F12D1"/>
    <w:rsid w:val="00744A85"/>
    <w:rsid w:val="009D290D"/>
    <w:rsid w:val="00B21E7F"/>
    <w:rsid w:val="00BD7EDE"/>
    <w:rsid w:val="00BE1455"/>
    <w:rsid w:val="00CE3C72"/>
    <w:rsid w:val="00DF5B3A"/>
    <w:rsid w:val="00F64E41"/>
    <w:rsid w:val="00FE6E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34CCF"/>
  </w:style>
  <w:style w:type="paragraph" w:customStyle="1" w:styleId="7D9D6C47F73248759E7596D5806877F3">
    <w:name w:val="7D9D6C47F73248759E7596D5806877F3"/>
    <w:rsid w:val="009D290D"/>
    <w:pPr>
      <w:spacing w:after="160" w:line="259" w:lineRule="auto"/>
    </w:pPr>
  </w:style>
  <w:style w:type="paragraph" w:customStyle="1" w:styleId="EE452FD28B5E42399228357D1496F267">
    <w:name w:val="EE452FD28B5E42399228357D1496F267"/>
    <w:rsid w:val="00434CCF"/>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N° de BCE</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17D7E9-560B-4313-A78A-2B8173EEC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1925</Words>
  <Characters>10592</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FOD Justitie / SPF Justice</Company>
  <LinksUpToDate>false</LinksUpToDate>
  <CharactersWithSpaces>12493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Date Citation</dc:creator>
  <dc:description>/2001</dc:description>
  <cp:lastModifiedBy>Maréchal Denis</cp:lastModifiedBy>
  <cp:revision>3</cp:revision>
  <cp:lastPrinted>2019-03-12T10:08:00Z</cp:lastPrinted>
  <dcterms:created xsi:type="dcterms:W3CDTF">2022-12-12T08:17:00Z</dcterms:created>
  <dcterms:modified xsi:type="dcterms:W3CDTF">2022-12-12T08:18:00Z</dcterms:modified>
</cp:coreProperties>
</file>